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6076" w:rsidRDefault="002F6076" w:rsidP="002F6076">
      <w:pPr>
        <w:rPr>
          <w:lang w:val="en-US"/>
        </w:rPr>
      </w:pPr>
    </w:p>
    <w:p w:rsidR="002F6076" w:rsidRDefault="002F6076" w:rsidP="002F6076">
      <w:pPr>
        <w:rPr>
          <w:rFonts w:ascii="Univers" w:hAnsi="Univers" w:cs="Arial"/>
          <w:vanish/>
          <w:lang w:val="en-US"/>
        </w:rPr>
      </w:pPr>
    </w:p>
    <w:tbl>
      <w:tblPr>
        <w:tblpPr w:leftFromText="180" w:rightFromText="180" w:vertAnchor="page" w:horzAnchor="margin" w:tblpXSpec="center" w:tblpY="3425"/>
        <w:tblW w:w="0" w:type="auto"/>
        <w:tblBorders>
          <w:top w:val="thinThickMediumGap" w:sz="24" w:space="0" w:color="003366"/>
          <w:left w:val="thinThickMediumGap" w:sz="24" w:space="0" w:color="003366"/>
          <w:bottom w:val="thickThinMediumGap" w:sz="24" w:space="0" w:color="003366"/>
          <w:right w:val="thickThinMediumGap" w:sz="24" w:space="0" w:color="003366"/>
          <w:insideH w:val="single" w:sz="6" w:space="0" w:color="003366"/>
          <w:insideV w:val="single" w:sz="6" w:space="0" w:color="003366"/>
        </w:tblBorders>
        <w:shd w:val="clear" w:color="0099CC" w:fill="F3F3F3"/>
        <w:tblLayout w:type="fixed"/>
        <w:tblLook w:val="01E0"/>
      </w:tblPr>
      <w:tblGrid>
        <w:gridCol w:w="8789"/>
      </w:tblGrid>
      <w:tr w:rsidR="002F6076" w:rsidTr="00DE715D">
        <w:trPr>
          <w:cantSplit/>
          <w:trHeight w:val="2999"/>
        </w:trPr>
        <w:tc>
          <w:tcPr>
            <w:tcW w:w="8789" w:type="dxa"/>
            <w:shd w:val="clear" w:color="0099CC" w:fill="F3F3F3"/>
            <w:vAlign w:val="center"/>
          </w:tcPr>
          <w:p w:rsidR="002F6076" w:rsidRPr="003D7ACC" w:rsidRDefault="003D7ACC" w:rsidP="00DE715D">
            <w:pPr>
              <w:jc w:val="center"/>
              <w:rPr>
                <w:rFonts w:ascii="Dutch801 XBd BT" w:hAnsi="Dutch801 XBd BT"/>
                <w:b/>
                <w:sz w:val="52"/>
                <w:szCs w:val="52"/>
              </w:rPr>
            </w:pPr>
            <w:r w:rsidRPr="003D7ACC">
              <w:rPr>
                <w:rFonts w:ascii="Dutch801 XBd BT" w:hAnsi="Dutch801 XBd BT" w:hint="eastAsia"/>
                <w:b/>
                <w:sz w:val="52"/>
                <w:szCs w:val="52"/>
              </w:rPr>
              <w:t>甲醇合成</w:t>
            </w:r>
            <w:r w:rsidR="002F6076" w:rsidRPr="003D7ACC">
              <w:rPr>
                <w:rFonts w:ascii="Dutch801 XBd BT" w:hAnsi="Dutch801 XBd BT" w:hint="eastAsia"/>
                <w:b/>
                <w:sz w:val="52"/>
                <w:szCs w:val="52"/>
              </w:rPr>
              <w:t>装置</w:t>
            </w:r>
            <w:r w:rsidR="004C5918" w:rsidRPr="003D7ACC">
              <w:rPr>
                <w:rFonts w:ascii="Dutch801 XBd BT" w:hAnsi="Dutch801 XBd BT" w:hint="eastAsia"/>
                <w:b/>
                <w:sz w:val="52"/>
                <w:szCs w:val="52"/>
              </w:rPr>
              <w:t>仿真</w:t>
            </w:r>
            <w:r w:rsidR="00A91059" w:rsidRPr="003D7ACC">
              <w:rPr>
                <w:rFonts w:ascii="Dutch801 XBd BT" w:hAnsi="Dutch801 XBd BT" w:hint="eastAsia"/>
                <w:b/>
                <w:sz w:val="52"/>
                <w:szCs w:val="52"/>
              </w:rPr>
              <w:t>软件</w:t>
            </w:r>
          </w:p>
          <w:p w:rsidR="002F6076" w:rsidRPr="003D7ACC" w:rsidRDefault="002F6076" w:rsidP="00DE715D">
            <w:pPr>
              <w:jc w:val="center"/>
              <w:rPr>
                <w:rFonts w:ascii="Dutch801 XBd BT" w:hAnsi="Dutch801 XBd BT"/>
                <w:b/>
                <w:sz w:val="52"/>
                <w:szCs w:val="52"/>
              </w:rPr>
            </w:pPr>
            <w:r w:rsidRPr="003D7ACC">
              <w:rPr>
                <w:rFonts w:ascii="Dutch801 XBd BT" w:hAnsi="Dutch801 XBd BT" w:hint="eastAsia"/>
                <w:b/>
                <w:sz w:val="52"/>
                <w:szCs w:val="52"/>
              </w:rPr>
              <w:t>用户手册</w:t>
            </w:r>
          </w:p>
        </w:tc>
      </w:tr>
    </w:tbl>
    <w:p w:rsidR="002F6076" w:rsidRDefault="002F6076"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DE715D" w:rsidRDefault="00DE715D" w:rsidP="002F6076">
      <w:pPr>
        <w:rPr>
          <w:lang w:val="en-US"/>
        </w:rPr>
      </w:pPr>
    </w:p>
    <w:p w:rsidR="002F6076" w:rsidRDefault="002F6076" w:rsidP="002F6076">
      <w:pPr>
        <w:rPr>
          <w:lang w:val="en-US"/>
        </w:rPr>
      </w:pPr>
    </w:p>
    <w:p w:rsidR="002F6076" w:rsidRDefault="002F6076" w:rsidP="002F6076">
      <w:pPr>
        <w:rPr>
          <w:lang w:val="en-US"/>
        </w:rPr>
      </w:pPr>
    </w:p>
    <w:p w:rsidR="002F6076" w:rsidRDefault="002F6076" w:rsidP="002F6076">
      <w:pPr>
        <w:rPr>
          <w:lang w:val="en-US"/>
        </w:rPr>
      </w:pPr>
    </w:p>
    <w:p w:rsidR="002F6076" w:rsidRPr="00131530" w:rsidRDefault="002F6076" w:rsidP="002F6076">
      <w:pPr>
        <w:rPr>
          <w:lang w:val="en-US"/>
        </w:rPr>
      </w:pPr>
    </w:p>
    <w:tbl>
      <w:tblPr>
        <w:tblW w:w="5000" w:type="pct"/>
        <w:jc w:val="center"/>
        <w:tblBorders>
          <w:left w:val="single" w:sz="4" w:space="0" w:color="auto"/>
          <w:right w:val="single" w:sz="4" w:space="0" w:color="auto"/>
          <w:insideV w:val="single" w:sz="4" w:space="0" w:color="auto"/>
        </w:tblBorders>
        <w:tblLook w:val="01E0"/>
      </w:tblPr>
      <w:tblGrid>
        <w:gridCol w:w="828"/>
        <w:gridCol w:w="1362"/>
        <w:gridCol w:w="1838"/>
        <w:gridCol w:w="1703"/>
        <w:gridCol w:w="1928"/>
        <w:gridCol w:w="864"/>
      </w:tblGrid>
      <w:tr w:rsidR="00173FEF" w:rsidRPr="00BD0069" w:rsidTr="00BD0069">
        <w:trPr>
          <w:jc w:val="center"/>
        </w:trPr>
        <w:tc>
          <w:tcPr>
            <w:tcW w:w="486" w:type="pct"/>
            <w:tcBorders>
              <w:top w:val="single" w:sz="4" w:space="0" w:color="C54C00"/>
              <w:left w:val="single" w:sz="4" w:space="0" w:color="C54C00"/>
              <w:bottom w:val="single" w:sz="4" w:space="0" w:color="C54C00"/>
              <w:right w:val="single" w:sz="4" w:space="0" w:color="C54C00"/>
            </w:tcBorders>
            <w:shd w:val="clear" w:color="auto" w:fill="auto"/>
            <w:vAlign w:val="center"/>
          </w:tcPr>
          <w:p w:rsidR="00173FEF" w:rsidRPr="00BD0069" w:rsidRDefault="00173FEF" w:rsidP="00BD0069">
            <w:pPr>
              <w:jc w:val="center"/>
            </w:pPr>
            <w:r w:rsidRPr="00BD0069">
              <w:rPr>
                <w:rFonts w:hint="eastAsia"/>
              </w:rPr>
              <w:t>版本</w:t>
            </w:r>
          </w:p>
          <w:p w:rsidR="00173FEF" w:rsidRPr="00BD0069" w:rsidRDefault="00173FEF" w:rsidP="00BD0069">
            <w:pPr>
              <w:jc w:val="center"/>
            </w:pPr>
            <w:r w:rsidRPr="00BD0069">
              <w:t>Rev.</w:t>
            </w:r>
          </w:p>
        </w:tc>
        <w:tc>
          <w:tcPr>
            <w:tcW w:w="799"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r w:rsidRPr="00BD0069">
              <w:rPr>
                <w:rFonts w:hint="eastAsia"/>
              </w:rPr>
              <w:t>说明</w:t>
            </w:r>
          </w:p>
          <w:p w:rsidR="00173FEF" w:rsidRPr="00BD0069" w:rsidRDefault="00173FEF" w:rsidP="00BD0069">
            <w:pPr>
              <w:jc w:val="center"/>
            </w:pPr>
            <w:r w:rsidRPr="00BD0069">
              <w:rPr>
                <w:rFonts w:hint="eastAsia"/>
              </w:rPr>
              <w:t>Status</w:t>
            </w:r>
          </w:p>
        </w:tc>
        <w:tc>
          <w:tcPr>
            <w:tcW w:w="1078"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r w:rsidRPr="00BD0069">
              <w:rPr>
                <w:rFonts w:hint="eastAsia"/>
              </w:rPr>
              <w:t>编制</w:t>
            </w:r>
          </w:p>
          <w:p w:rsidR="00173FEF" w:rsidRPr="00BD0069" w:rsidRDefault="00173FEF" w:rsidP="00BD0069">
            <w:pPr>
              <w:jc w:val="center"/>
            </w:pPr>
            <w:r w:rsidRPr="00BD0069">
              <w:rPr>
                <w:rFonts w:hint="eastAsia"/>
              </w:rPr>
              <w:t>Prepared by</w:t>
            </w:r>
          </w:p>
        </w:tc>
        <w:tc>
          <w:tcPr>
            <w:tcW w:w="999"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r w:rsidRPr="00BD0069">
              <w:rPr>
                <w:rFonts w:hint="eastAsia"/>
              </w:rPr>
              <w:t>校对</w:t>
            </w:r>
          </w:p>
          <w:p w:rsidR="00173FEF" w:rsidRPr="00BD0069" w:rsidRDefault="00173FEF" w:rsidP="00BD0069">
            <w:pPr>
              <w:jc w:val="center"/>
            </w:pPr>
            <w:r w:rsidRPr="00BD0069">
              <w:rPr>
                <w:rFonts w:hint="eastAsia"/>
              </w:rPr>
              <w:t>Revised by</w:t>
            </w:r>
          </w:p>
        </w:tc>
        <w:tc>
          <w:tcPr>
            <w:tcW w:w="1131"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r w:rsidRPr="00BD0069">
              <w:rPr>
                <w:rFonts w:hint="eastAsia"/>
              </w:rPr>
              <w:t>审批</w:t>
            </w:r>
          </w:p>
          <w:p w:rsidR="00173FEF" w:rsidRPr="00BD0069" w:rsidRDefault="00173FEF" w:rsidP="00BD0069">
            <w:pPr>
              <w:jc w:val="center"/>
            </w:pPr>
            <w:r w:rsidRPr="00BD0069">
              <w:rPr>
                <w:rFonts w:hint="eastAsia"/>
              </w:rPr>
              <w:t>Approved by</w:t>
            </w:r>
          </w:p>
        </w:tc>
        <w:tc>
          <w:tcPr>
            <w:tcW w:w="507" w:type="pct"/>
            <w:tcBorders>
              <w:top w:val="single" w:sz="4" w:space="0" w:color="C54C00"/>
              <w:left w:val="single" w:sz="4" w:space="0" w:color="C54C00"/>
              <w:bottom w:val="single" w:sz="4" w:space="0" w:color="C54C00"/>
              <w:right w:val="single" w:sz="4" w:space="0" w:color="C54C00"/>
            </w:tcBorders>
            <w:shd w:val="clear" w:color="auto" w:fill="auto"/>
            <w:vAlign w:val="center"/>
          </w:tcPr>
          <w:p w:rsidR="00173FEF" w:rsidRPr="00BD0069" w:rsidRDefault="00173FEF" w:rsidP="00BD0069">
            <w:pPr>
              <w:jc w:val="center"/>
            </w:pPr>
            <w:r w:rsidRPr="00BD0069">
              <w:rPr>
                <w:rFonts w:hint="eastAsia"/>
              </w:rPr>
              <w:t>日期</w:t>
            </w:r>
          </w:p>
          <w:p w:rsidR="00173FEF" w:rsidRPr="00BD0069" w:rsidRDefault="00173FEF" w:rsidP="00BD0069">
            <w:pPr>
              <w:jc w:val="center"/>
            </w:pPr>
            <w:r w:rsidRPr="00BD0069">
              <w:rPr>
                <w:rFonts w:hint="eastAsia"/>
              </w:rPr>
              <w:t>D</w:t>
            </w:r>
            <w:r w:rsidRPr="00BD0069">
              <w:t>ate</w:t>
            </w:r>
          </w:p>
        </w:tc>
      </w:tr>
      <w:tr w:rsidR="00173FEF" w:rsidRPr="00BD0069" w:rsidTr="00BD0069">
        <w:trPr>
          <w:jc w:val="center"/>
        </w:trPr>
        <w:tc>
          <w:tcPr>
            <w:tcW w:w="486" w:type="pct"/>
            <w:tcBorders>
              <w:top w:val="single" w:sz="4" w:space="0" w:color="C54C00"/>
              <w:left w:val="single" w:sz="4" w:space="0" w:color="C54C00"/>
              <w:bottom w:val="single" w:sz="4" w:space="0" w:color="C54C00"/>
              <w:right w:val="single" w:sz="4" w:space="0" w:color="C54C00"/>
            </w:tcBorders>
            <w:shd w:val="clear" w:color="auto" w:fill="auto"/>
            <w:vAlign w:val="center"/>
          </w:tcPr>
          <w:p w:rsidR="00173FEF" w:rsidRPr="00BD0069" w:rsidRDefault="00173FEF" w:rsidP="00BD0069">
            <w:pPr>
              <w:jc w:val="center"/>
            </w:pPr>
            <w:r w:rsidRPr="00BD0069">
              <w:t>01</w:t>
            </w:r>
          </w:p>
        </w:tc>
        <w:tc>
          <w:tcPr>
            <w:tcW w:w="799"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DE715D" w:rsidP="00BD0069">
            <w:pPr>
              <w:jc w:val="center"/>
            </w:pPr>
            <w:r w:rsidRPr="00BD0069">
              <w:rPr>
                <w:rFonts w:hint="eastAsia"/>
              </w:rPr>
              <w:t>用户手册</w:t>
            </w:r>
          </w:p>
        </w:tc>
        <w:tc>
          <w:tcPr>
            <w:tcW w:w="1078"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9D3624" w:rsidP="00BD0069">
            <w:pPr>
              <w:jc w:val="center"/>
            </w:pPr>
            <w:r>
              <w:rPr>
                <w:rFonts w:hint="eastAsia"/>
              </w:rPr>
              <w:t>郑秋菊</w:t>
            </w:r>
          </w:p>
        </w:tc>
        <w:tc>
          <w:tcPr>
            <w:tcW w:w="999"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p>
        </w:tc>
        <w:tc>
          <w:tcPr>
            <w:tcW w:w="1131" w:type="pct"/>
            <w:tcBorders>
              <w:top w:val="single" w:sz="4" w:space="0" w:color="C54C00"/>
              <w:left w:val="single" w:sz="4" w:space="0" w:color="C54C00"/>
              <w:bottom w:val="single" w:sz="4" w:space="0" w:color="C54C00"/>
              <w:right w:val="single" w:sz="4" w:space="0" w:color="C54C00"/>
            </w:tcBorders>
            <w:vAlign w:val="center"/>
          </w:tcPr>
          <w:p w:rsidR="00173FEF" w:rsidRPr="00BD0069" w:rsidRDefault="00173FEF" w:rsidP="00BD0069">
            <w:pPr>
              <w:jc w:val="center"/>
            </w:pPr>
          </w:p>
        </w:tc>
        <w:tc>
          <w:tcPr>
            <w:tcW w:w="507" w:type="pct"/>
            <w:tcBorders>
              <w:top w:val="single" w:sz="4" w:space="0" w:color="C54C00"/>
              <w:left w:val="single" w:sz="4" w:space="0" w:color="C54C00"/>
              <w:bottom w:val="single" w:sz="4" w:space="0" w:color="C54C00"/>
              <w:right w:val="single" w:sz="4" w:space="0" w:color="C54C00"/>
            </w:tcBorders>
            <w:shd w:val="clear" w:color="auto" w:fill="auto"/>
            <w:vAlign w:val="center"/>
          </w:tcPr>
          <w:p w:rsidR="00173FEF" w:rsidRPr="00BD0069" w:rsidRDefault="00173FEF" w:rsidP="00BD0069">
            <w:pPr>
              <w:jc w:val="center"/>
            </w:pPr>
          </w:p>
        </w:tc>
      </w:tr>
      <w:tr w:rsidR="009B5B9D" w:rsidRPr="00173FEF" w:rsidTr="00BD0069">
        <w:trPr>
          <w:jc w:val="center"/>
        </w:trPr>
        <w:tc>
          <w:tcPr>
            <w:tcW w:w="486"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BD0069" w:rsidRDefault="009B5B9D" w:rsidP="009B5B9D">
            <w:pPr>
              <w:jc w:val="center"/>
            </w:pPr>
            <w:r>
              <w:t>02</w:t>
            </w:r>
          </w:p>
        </w:tc>
        <w:tc>
          <w:tcPr>
            <w:tcW w:w="799" w:type="pct"/>
            <w:tcBorders>
              <w:top w:val="single" w:sz="4" w:space="0" w:color="C54C00"/>
              <w:left w:val="single" w:sz="4" w:space="0" w:color="C54C00"/>
              <w:bottom w:val="single" w:sz="4" w:space="0" w:color="C54C00"/>
              <w:right w:val="single" w:sz="4" w:space="0" w:color="C54C00"/>
            </w:tcBorders>
            <w:vAlign w:val="center"/>
          </w:tcPr>
          <w:p w:rsidR="009B5B9D" w:rsidRPr="00BD0069" w:rsidRDefault="009B5B9D" w:rsidP="009B5B9D">
            <w:pPr>
              <w:jc w:val="center"/>
            </w:pPr>
            <w:r w:rsidRPr="00BD0069">
              <w:rPr>
                <w:rFonts w:hint="eastAsia"/>
              </w:rPr>
              <w:t>用户手册</w:t>
            </w:r>
          </w:p>
        </w:tc>
        <w:tc>
          <w:tcPr>
            <w:tcW w:w="1078" w:type="pct"/>
            <w:tcBorders>
              <w:top w:val="single" w:sz="4" w:space="0" w:color="C54C00"/>
              <w:left w:val="single" w:sz="4" w:space="0" w:color="C54C00"/>
              <w:bottom w:val="single" w:sz="4" w:space="0" w:color="C54C00"/>
              <w:right w:val="single" w:sz="4" w:space="0" w:color="C54C00"/>
            </w:tcBorders>
            <w:vAlign w:val="center"/>
          </w:tcPr>
          <w:p w:rsidR="009B5B9D" w:rsidRPr="00BD0069" w:rsidRDefault="009B5B9D" w:rsidP="009B5B9D">
            <w:pPr>
              <w:jc w:val="center"/>
            </w:pPr>
            <w:proofErr w:type="gramStart"/>
            <w:r>
              <w:rPr>
                <w:rFonts w:hint="eastAsia"/>
              </w:rPr>
              <w:t>封旺里</w:t>
            </w:r>
            <w:proofErr w:type="gramEnd"/>
          </w:p>
        </w:tc>
        <w:tc>
          <w:tcPr>
            <w:tcW w:w="999"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1131"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507"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173FEF" w:rsidRDefault="009B5B9D" w:rsidP="009B5B9D">
            <w:pPr>
              <w:jc w:val="center"/>
            </w:pPr>
          </w:p>
        </w:tc>
      </w:tr>
      <w:tr w:rsidR="009B5B9D" w:rsidRPr="00173FEF" w:rsidTr="00BD0069">
        <w:trPr>
          <w:jc w:val="center"/>
        </w:trPr>
        <w:tc>
          <w:tcPr>
            <w:tcW w:w="486"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173FEF" w:rsidRDefault="009B5B9D" w:rsidP="009B5B9D">
            <w:pPr>
              <w:jc w:val="center"/>
            </w:pPr>
          </w:p>
        </w:tc>
        <w:tc>
          <w:tcPr>
            <w:tcW w:w="799"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1078"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999"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1131"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507"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173FEF" w:rsidRDefault="009B5B9D" w:rsidP="009B5B9D">
            <w:pPr>
              <w:jc w:val="center"/>
            </w:pPr>
          </w:p>
        </w:tc>
      </w:tr>
      <w:tr w:rsidR="009B5B9D" w:rsidRPr="00173FEF" w:rsidTr="00BD0069">
        <w:trPr>
          <w:jc w:val="center"/>
        </w:trPr>
        <w:tc>
          <w:tcPr>
            <w:tcW w:w="486"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173FEF" w:rsidRDefault="009B5B9D" w:rsidP="009B5B9D">
            <w:pPr>
              <w:jc w:val="center"/>
            </w:pPr>
          </w:p>
        </w:tc>
        <w:tc>
          <w:tcPr>
            <w:tcW w:w="799"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1078"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999"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1131" w:type="pct"/>
            <w:tcBorders>
              <w:top w:val="single" w:sz="4" w:space="0" w:color="C54C00"/>
              <w:left w:val="single" w:sz="4" w:space="0" w:color="C54C00"/>
              <w:bottom w:val="single" w:sz="4" w:space="0" w:color="C54C00"/>
              <w:right w:val="single" w:sz="4" w:space="0" w:color="C54C00"/>
            </w:tcBorders>
            <w:vAlign w:val="center"/>
          </w:tcPr>
          <w:p w:rsidR="009B5B9D" w:rsidRPr="00173FEF" w:rsidRDefault="009B5B9D" w:rsidP="009B5B9D">
            <w:pPr>
              <w:jc w:val="center"/>
            </w:pPr>
          </w:p>
        </w:tc>
        <w:tc>
          <w:tcPr>
            <w:tcW w:w="507" w:type="pct"/>
            <w:tcBorders>
              <w:top w:val="single" w:sz="4" w:space="0" w:color="C54C00"/>
              <w:left w:val="single" w:sz="4" w:space="0" w:color="C54C00"/>
              <w:bottom w:val="single" w:sz="4" w:space="0" w:color="C54C00"/>
              <w:right w:val="single" w:sz="4" w:space="0" w:color="C54C00"/>
            </w:tcBorders>
            <w:shd w:val="clear" w:color="auto" w:fill="auto"/>
            <w:vAlign w:val="center"/>
          </w:tcPr>
          <w:p w:rsidR="009B5B9D" w:rsidRPr="00173FEF" w:rsidRDefault="009B5B9D" w:rsidP="009B5B9D">
            <w:pPr>
              <w:jc w:val="center"/>
            </w:pPr>
          </w:p>
        </w:tc>
      </w:tr>
    </w:tbl>
    <w:p w:rsidR="002F6076" w:rsidRDefault="002F6076" w:rsidP="002F6076">
      <w:pPr>
        <w:rPr>
          <w:lang w:val="en-US"/>
        </w:rPr>
      </w:pPr>
    </w:p>
    <w:p w:rsidR="002F6076" w:rsidRDefault="002F6076" w:rsidP="002F6076">
      <w:pPr>
        <w:rPr>
          <w:lang w:val="en-US"/>
        </w:rPr>
      </w:pPr>
    </w:p>
    <w:p w:rsidR="00DE715D" w:rsidRDefault="00DE715D" w:rsidP="002F6076">
      <w:pPr>
        <w:rPr>
          <w:lang w:val="en-US"/>
        </w:rPr>
      </w:pPr>
    </w:p>
    <w:p w:rsidR="00DE715D" w:rsidRDefault="00DE715D" w:rsidP="002F6076">
      <w:pPr>
        <w:rPr>
          <w:lang w:val="en-US"/>
        </w:rPr>
      </w:pPr>
    </w:p>
    <w:p w:rsidR="002F6076" w:rsidRDefault="002F6076" w:rsidP="002F6076">
      <w:pPr>
        <w:jc w:val="center"/>
        <w:rPr>
          <w:lang w:val="en-US"/>
        </w:rPr>
      </w:pPr>
    </w:p>
    <w:p w:rsidR="00BD0069" w:rsidRDefault="00BD0069" w:rsidP="002F6076">
      <w:pPr>
        <w:jc w:val="center"/>
        <w:rPr>
          <w:lang w:val="en-US"/>
        </w:rPr>
      </w:pPr>
    </w:p>
    <w:p w:rsidR="00DE715D" w:rsidRDefault="00DE715D" w:rsidP="002F6076">
      <w:pPr>
        <w:jc w:val="center"/>
        <w:rPr>
          <w:lang w:val="en-US"/>
        </w:rPr>
      </w:pPr>
    </w:p>
    <w:tbl>
      <w:tblPr>
        <w:tblW w:w="5500" w:type="pct"/>
        <w:jc w:val="center"/>
        <w:tblLayout w:type="fixed"/>
        <w:tblLook w:val="04A0"/>
      </w:tblPr>
      <w:tblGrid>
        <w:gridCol w:w="1678"/>
        <w:gridCol w:w="7697"/>
      </w:tblGrid>
      <w:tr w:rsidR="00DE715D" w:rsidRPr="006A4A46" w:rsidTr="00DE715D">
        <w:trPr>
          <w:jc w:val="center"/>
        </w:trPr>
        <w:tc>
          <w:tcPr>
            <w:tcW w:w="895" w:type="pct"/>
            <w:vMerge w:val="restart"/>
            <w:vAlign w:val="center"/>
          </w:tcPr>
          <w:p w:rsidR="00DE715D" w:rsidRPr="006A4A46" w:rsidRDefault="00DE715D" w:rsidP="00DE715D">
            <w:pPr>
              <w:pStyle w:val="aff0"/>
              <w:rPr>
                <w:szCs w:val="24"/>
              </w:rPr>
            </w:pPr>
            <w:r w:rsidRPr="006A4A46">
              <w:rPr>
                <w:noProof/>
                <w:szCs w:val="24"/>
              </w:rPr>
              <w:drawing>
                <wp:inline distT="0" distB="0" distL="0" distR="0">
                  <wp:extent cx="705134" cy="502596"/>
                  <wp:effectExtent l="19050" t="0" r="0" b="0"/>
                  <wp:docPr id="234" name="图片 3" descr="C:\Users\notebook\Desktop\未标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notebook\Desktop\未标题-3.png"/>
                          <pic:cNvPicPr>
                            <a:picLocks noChangeAspect="1" noChangeArrowheads="1"/>
                          </pic:cNvPicPr>
                        </pic:nvPicPr>
                        <pic:blipFill>
                          <a:blip r:embed="rId8" cstate="print"/>
                          <a:srcRect/>
                          <a:stretch>
                            <a:fillRect/>
                          </a:stretch>
                        </pic:blipFill>
                        <pic:spPr bwMode="auto">
                          <a:xfrm>
                            <a:off x="0" y="0"/>
                            <a:ext cx="707239" cy="504096"/>
                          </a:xfrm>
                          <a:prstGeom prst="rect">
                            <a:avLst/>
                          </a:prstGeom>
                          <a:noFill/>
                          <a:ln w="9525">
                            <a:noFill/>
                            <a:miter lim="800000"/>
                            <a:headEnd/>
                            <a:tailEnd/>
                          </a:ln>
                        </pic:spPr>
                      </pic:pic>
                    </a:graphicData>
                  </a:graphic>
                </wp:inline>
              </w:drawing>
            </w:r>
          </w:p>
        </w:tc>
        <w:tc>
          <w:tcPr>
            <w:tcW w:w="4105" w:type="pct"/>
          </w:tcPr>
          <w:p w:rsidR="00DE715D" w:rsidRPr="006A4A46" w:rsidRDefault="002E18B5" w:rsidP="00DE715D">
            <w:pPr>
              <w:pStyle w:val="aff0"/>
              <w:rPr>
                <w:szCs w:val="24"/>
              </w:rPr>
            </w:pPr>
            <w:fldSimple w:instr=" DOCPROPERTY  Company  \* MERGEFORMAT ">
              <w:r w:rsidR="00DE715D" w:rsidRPr="006A4A46">
                <w:rPr>
                  <w:szCs w:val="24"/>
                </w:rPr>
                <w:t>北京华康达计算机应用技术有限公司</w:t>
              </w:r>
            </w:fldSimple>
          </w:p>
        </w:tc>
      </w:tr>
      <w:tr w:rsidR="00DE715D" w:rsidRPr="006A4A46" w:rsidTr="00DE715D">
        <w:trPr>
          <w:jc w:val="center"/>
        </w:trPr>
        <w:tc>
          <w:tcPr>
            <w:tcW w:w="895" w:type="pct"/>
            <w:vMerge/>
          </w:tcPr>
          <w:p w:rsidR="00DE715D" w:rsidRPr="006A4A46" w:rsidRDefault="00DE715D" w:rsidP="00DE715D">
            <w:pPr>
              <w:pStyle w:val="aff0"/>
              <w:rPr>
                <w:szCs w:val="24"/>
              </w:rPr>
            </w:pPr>
          </w:p>
        </w:tc>
        <w:tc>
          <w:tcPr>
            <w:tcW w:w="4105" w:type="pct"/>
          </w:tcPr>
          <w:p w:rsidR="00DE715D" w:rsidRPr="006A4A46" w:rsidRDefault="00DE715D" w:rsidP="00DE715D">
            <w:pPr>
              <w:pStyle w:val="aff0"/>
              <w:rPr>
                <w:szCs w:val="24"/>
              </w:rPr>
            </w:pPr>
            <w:r w:rsidRPr="006A4A46">
              <w:rPr>
                <w:szCs w:val="24"/>
              </w:rPr>
              <w:t>Beijing Huakangda Computer Application Technology Co., Ltd.</w:t>
            </w:r>
          </w:p>
        </w:tc>
      </w:tr>
    </w:tbl>
    <w:p w:rsidR="00DE715D" w:rsidRPr="00DE715D" w:rsidRDefault="00DE715D" w:rsidP="002F6076">
      <w:pPr>
        <w:jc w:val="center"/>
      </w:pPr>
    </w:p>
    <w:p w:rsidR="00DE715D" w:rsidRPr="00131530" w:rsidRDefault="00DE715D" w:rsidP="002F6076">
      <w:pPr>
        <w:jc w:val="center"/>
        <w:rPr>
          <w:lang w:val="en-US"/>
        </w:rPr>
      </w:pPr>
    </w:p>
    <w:p w:rsidR="00DE715D" w:rsidRDefault="00DE715D" w:rsidP="00DE715D">
      <w:pPr>
        <w:pStyle w:val="1"/>
        <w:numPr>
          <w:ilvl w:val="0"/>
          <w:numId w:val="0"/>
        </w:numPr>
        <w:sectPr w:rsidR="00DE715D" w:rsidSect="00886E3A">
          <w:headerReference w:type="even" r:id="rId9"/>
          <w:headerReference w:type="default" r:id="rId10"/>
          <w:footerReference w:type="even" r:id="rId11"/>
          <w:footerReference w:type="default" r:id="rId12"/>
          <w:headerReference w:type="first" r:id="rId13"/>
          <w:footerReference w:type="first" r:id="rId14"/>
          <w:pgSz w:w="11907" w:h="16840" w:code="9"/>
          <w:pgMar w:top="1440" w:right="1800" w:bottom="1440" w:left="1800" w:header="567" w:footer="346" w:gutter="0"/>
          <w:pgNumType w:start="0"/>
          <w:cols w:space="720"/>
          <w:titlePg/>
          <w:docGrid w:linePitch="272"/>
        </w:sectPr>
      </w:pPr>
      <w:bookmarkStart w:id="0" w:name="_Toc405473757"/>
    </w:p>
    <w:bookmarkEnd w:id="0"/>
    <w:p w:rsidR="002F6076" w:rsidRPr="00B314AE" w:rsidRDefault="00B314AE" w:rsidP="00B314AE">
      <w:pPr>
        <w:pStyle w:val="TOC"/>
      </w:pPr>
      <w:r w:rsidRPr="00B314AE">
        <w:rPr>
          <w:rFonts w:hint="eastAsia"/>
        </w:rPr>
        <w:lastRenderedPageBreak/>
        <w:t>目录</w:t>
      </w:r>
    </w:p>
    <w:p w:rsidR="0017024D" w:rsidRDefault="002E18B5">
      <w:pPr>
        <w:pStyle w:val="10"/>
        <w:rPr>
          <w:rFonts w:asciiTheme="minorHAnsi" w:eastAsiaTheme="minorEastAsia" w:hAnsiTheme="minorHAnsi" w:cstheme="minorBidi"/>
          <w:b w:val="0"/>
          <w:caps w:val="0"/>
          <w:noProof/>
          <w:kern w:val="2"/>
          <w:sz w:val="21"/>
          <w:szCs w:val="22"/>
          <w:lang w:val="en-US"/>
        </w:rPr>
      </w:pPr>
      <w:r w:rsidRPr="002E18B5">
        <w:rPr>
          <w:rFonts w:ascii="宋体"/>
        </w:rPr>
        <w:fldChar w:fldCharType="begin"/>
      </w:r>
      <w:r w:rsidR="00B314AE">
        <w:rPr>
          <w:rFonts w:ascii="宋体"/>
        </w:rPr>
        <w:instrText xml:space="preserve"> </w:instrText>
      </w:r>
      <w:r w:rsidR="00B314AE">
        <w:rPr>
          <w:rFonts w:ascii="宋体" w:hint="eastAsia"/>
        </w:rPr>
        <w:instrText>TOC \o "1-4" \h \z \u</w:instrText>
      </w:r>
      <w:r w:rsidR="00B314AE">
        <w:rPr>
          <w:rFonts w:ascii="宋体"/>
        </w:rPr>
        <w:instrText xml:space="preserve"> </w:instrText>
      </w:r>
      <w:r w:rsidRPr="002E18B5">
        <w:rPr>
          <w:rFonts w:ascii="宋体"/>
        </w:rPr>
        <w:fldChar w:fldCharType="separate"/>
      </w:r>
      <w:hyperlink w:anchor="_Toc474229783" w:history="1">
        <w:r w:rsidR="0017024D" w:rsidRPr="002B3331">
          <w:rPr>
            <w:rStyle w:val="aa"/>
            <w:noProof/>
          </w:rPr>
          <w:t>1</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装置概括</w:t>
        </w:r>
        <w:r w:rsidR="0017024D">
          <w:rPr>
            <w:noProof/>
            <w:webHidden/>
          </w:rPr>
          <w:tab/>
        </w:r>
        <w:r>
          <w:rPr>
            <w:noProof/>
            <w:webHidden/>
          </w:rPr>
          <w:fldChar w:fldCharType="begin"/>
        </w:r>
        <w:r w:rsidR="0017024D">
          <w:rPr>
            <w:noProof/>
            <w:webHidden/>
          </w:rPr>
          <w:instrText xml:space="preserve"> PAGEREF _Toc474229783 \h </w:instrText>
        </w:r>
        <w:r>
          <w:rPr>
            <w:noProof/>
            <w:webHidden/>
          </w:rPr>
        </w:r>
        <w:r>
          <w:rPr>
            <w:noProof/>
            <w:webHidden/>
          </w:rPr>
          <w:fldChar w:fldCharType="separate"/>
        </w:r>
        <w:r w:rsidR="0017024D">
          <w:rPr>
            <w:noProof/>
            <w:webHidden/>
          </w:rPr>
          <w:t>1</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784" w:history="1">
        <w:r w:rsidR="0017024D" w:rsidRPr="002B3331">
          <w:rPr>
            <w:rStyle w:val="aa"/>
            <w:noProof/>
          </w:rPr>
          <w:t>1.1</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工艺原理</w:t>
        </w:r>
        <w:r w:rsidR="0017024D">
          <w:rPr>
            <w:noProof/>
            <w:webHidden/>
          </w:rPr>
          <w:tab/>
        </w:r>
        <w:r>
          <w:rPr>
            <w:noProof/>
            <w:webHidden/>
          </w:rPr>
          <w:fldChar w:fldCharType="begin"/>
        </w:r>
        <w:r w:rsidR="0017024D">
          <w:rPr>
            <w:noProof/>
            <w:webHidden/>
          </w:rPr>
          <w:instrText xml:space="preserve"> PAGEREF _Toc474229784 \h </w:instrText>
        </w:r>
        <w:r>
          <w:rPr>
            <w:noProof/>
            <w:webHidden/>
          </w:rPr>
        </w:r>
        <w:r>
          <w:rPr>
            <w:noProof/>
            <w:webHidden/>
          </w:rPr>
          <w:fldChar w:fldCharType="separate"/>
        </w:r>
        <w:r w:rsidR="0017024D">
          <w:rPr>
            <w:noProof/>
            <w:webHidden/>
          </w:rPr>
          <w:t>1</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785" w:history="1">
        <w:r w:rsidR="0017024D" w:rsidRPr="002B3331">
          <w:rPr>
            <w:rStyle w:val="aa"/>
            <w:noProof/>
          </w:rPr>
          <w:t>1.2</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流程描述</w:t>
        </w:r>
        <w:r w:rsidR="0017024D">
          <w:rPr>
            <w:noProof/>
            <w:webHidden/>
          </w:rPr>
          <w:tab/>
        </w:r>
        <w:r>
          <w:rPr>
            <w:noProof/>
            <w:webHidden/>
          </w:rPr>
          <w:fldChar w:fldCharType="begin"/>
        </w:r>
        <w:r w:rsidR="0017024D">
          <w:rPr>
            <w:noProof/>
            <w:webHidden/>
          </w:rPr>
          <w:instrText xml:space="preserve"> PAGEREF _Toc474229785 \h </w:instrText>
        </w:r>
        <w:r>
          <w:rPr>
            <w:noProof/>
            <w:webHidden/>
          </w:rPr>
        </w:r>
        <w:r>
          <w:rPr>
            <w:noProof/>
            <w:webHidden/>
          </w:rPr>
          <w:fldChar w:fldCharType="separate"/>
        </w:r>
        <w:r w:rsidR="0017024D">
          <w:rPr>
            <w:noProof/>
            <w:webHidden/>
          </w:rPr>
          <w:t>4</w:t>
        </w:r>
        <w:r>
          <w:rPr>
            <w:noProof/>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86" w:history="1">
        <w:r w:rsidR="0017024D" w:rsidRPr="002B3331">
          <w:rPr>
            <w:rStyle w:val="aa"/>
          </w:rPr>
          <w:t>1.2.1</w:t>
        </w:r>
        <w:r w:rsidR="0017024D">
          <w:rPr>
            <w:rFonts w:asciiTheme="minorHAnsi" w:eastAsiaTheme="minorEastAsia" w:hAnsiTheme="minorHAnsi" w:cstheme="minorBidi"/>
            <w:kern w:val="2"/>
            <w:sz w:val="21"/>
            <w:szCs w:val="22"/>
            <w:lang w:val="en-US"/>
          </w:rPr>
          <w:tab/>
        </w:r>
        <w:r w:rsidR="0017024D" w:rsidRPr="002B3331">
          <w:rPr>
            <w:rStyle w:val="aa"/>
            <w:rFonts w:hint="eastAsia"/>
          </w:rPr>
          <w:t>甲醇装置</w:t>
        </w:r>
        <w:r w:rsidR="0017024D">
          <w:rPr>
            <w:webHidden/>
          </w:rPr>
          <w:tab/>
        </w:r>
        <w:r>
          <w:rPr>
            <w:webHidden/>
          </w:rPr>
          <w:fldChar w:fldCharType="begin"/>
        </w:r>
        <w:r w:rsidR="0017024D">
          <w:rPr>
            <w:webHidden/>
          </w:rPr>
          <w:instrText xml:space="preserve"> PAGEREF _Toc474229786 \h </w:instrText>
        </w:r>
        <w:r>
          <w:rPr>
            <w:webHidden/>
          </w:rPr>
        </w:r>
        <w:r>
          <w:rPr>
            <w:webHidden/>
          </w:rPr>
          <w:fldChar w:fldCharType="separate"/>
        </w:r>
        <w:r w:rsidR="0017024D">
          <w:rPr>
            <w:webHidden/>
          </w:rPr>
          <w:t>4</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87" w:history="1">
        <w:r w:rsidR="0017024D" w:rsidRPr="002B3331">
          <w:rPr>
            <w:rStyle w:val="aa"/>
          </w:rPr>
          <w:t>1.2.2</w:t>
        </w:r>
        <w:r w:rsidR="0017024D">
          <w:rPr>
            <w:rFonts w:asciiTheme="minorHAnsi" w:eastAsiaTheme="minorEastAsia" w:hAnsiTheme="minorHAnsi" w:cstheme="minorBidi"/>
            <w:kern w:val="2"/>
            <w:sz w:val="21"/>
            <w:szCs w:val="22"/>
            <w:lang w:val="en-US"/>
          </w:rPr>
          <w:tab/>
        </w:r>
        <w:r w:rsidR="0017024D" w:rsidRPr="002B3331">
          <w:rPr>
            <w:rStyle w:val="aa"/>
            <w:rFonts w:hint="eastAsia"/>
          </w:rPr>
          <w:t>合成气压缩</w:t>
        </w:r>
        <w:r w:rsidR="0017024D">
          <w:rPr>
            <w:webHidden/>
          </w:rPr>
          <w:tab/>
        </w:r>
        <w:r>
          <w:rPr>
            <w:webHidden/>
          </w:rPr>
          <w:fldChar w:fldCharType="begin"/>
        </w:r>
        <w:r w:rsidR="0017024D">
          <w:rPr>
            <w:webHidden/>
          </w:rPr>
          <w:instrText xml:space="preserve"> PAGEREF _Toc474229787 \h </w:instrText>
        </w:r>
        <w:r>
          <w:rPr>
            <w:webHidden/>
          </w:rPr>
        </w:r>
        <w:r>
          <w:rPr>
            <w:webHidden/>
          </w:rPr>
          <w:fldChar w:fldCharType="separate"/>
        </w:r>
        <w:r w:rsidR="0017024D">
          <w:rPr>
            <w:webHidden/>
          </w:rPr>
          <w:t>5</w:t>
        </w:r>
        <w:r>
          <w:rPr>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788" w:history="1">
        <w:r w:rsidR="0017024D" w:rsidRPr="002B3331">
          <w:rPr>
            <w:rStyle w:val="aa"/>
            <w:noProof/>
          </w:rPr>
          <w:t>1.3</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设备一览</w:t>
        </w:r>
        <w:r w:rsidR="0017024D">
          <w:rPr>
            <w:noProof/>
            <w:webHidden/>
          </w:rPr>
          <w:tab/>
        </w:r>
        <w:r>
          <w:rPr>
            <w:noProof/>
            <w:webHidden/>
          </w:rPr>
          <w:fldChar w:fldCharType="begin"/>
        </w:r>
        <w:r w:rsidR="0017024D">
          <w:rPr>
            <w:noProof/>
            <w:webHidden/>
          </w:rPr>
          <w:instrText xml:space="preserve"> PAGEREF _Toc474229788 \h </w:instrText>
        </w:r>
        <w:r>
          <w:rPr>
            <w:noProof/>
            <w:webHidden/>
          </w:rPr>
        </w:r>
        <w:r>
          <w:rPr>
            <w:noProof/>
            <w:webHidden/>
          </w:rPr>
          <w:fldChar w:fldCharType="separate"/>
        </w:r>
        <w:r w:rsidR="0017024D">
          <w:rPr>
            <w:noProof/>
            <w:webHidden/>
          </w:rPr>
          <w:t>5</w:t>
        </w:r>
        <w:r>
          <w:rPr>
            <w:noProof/>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89" w:history="1">
        <w:r w:rsidR="0017024D" w:rsidRPr="002B3331">
          <w:rPr>
            <w:rStyle w:val="aa"/>
          </w:rPr>
          <w:t>1.3.1</w:t>
        </w:r>
        <w:r w:rsidR="0017024D">
          <w:rPr>
            <w:rFonts w:asciiTheme="minorHAnsi" w:eastAsiaTheme="minorEastAsia" w:hAnsiTheme="minorHAnsi" w:cstheme="minorBidi"/>
            <w:kern w:val="2"/>
            <w:sz w:val="21"/>
            <w:szCs w:val="22"/>
            <w:lang w:val="en-US"/>
          </w:rPr>
          <w:tab/>
        </w:r>
        <w:r w:rsidR="0017024D" w:rsidRPr="002B3331">
          <w:rPr>
            <w:rStyle w:val="aa"/>
            <w:rFonts w:hint="eastAsia"/>
          </w:rPr>
          <w:t>机泵类</w:t>
        </w:r>
        <w:r w:rsidR="0017024D">
          <w:rPr>
            <w:webHidden/>
          </w:rPr>
          <w:tab/>
        </w:r>
        <w:r>
          <w:rPr>
            <w:webHidden/>
          </w:rPr>
          <w:fldChar w:fldCharType="begin"/>
        </w:r>
        <w:r w:rsidR="0017024D">
          <w:rPr>
            <w:webHidden/>
          </w:rPr>
          <w:instrText xml:space="preserve"> PAGEREF _Toc474229789 \h </w:instrText>
        </w:r>
        <w:r>
          <w:rPr>
            <w:webHidden/>
          </w:rPr>
        </w:r>
        <w:r>
          <w:rPr>
            <w:webHidden/>
          </w:rPr>
          <w:fldChar w:fldCharType="separate"/>
        </w:r>
        <w:r w:rsidR="0017024D">
          <w:rPr>
            <w:webHidden/>
          </w:rPr>
          <w:t>5</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0" w:history="1">
        <w:r w:rsidR="0017024D" w:rsidRPr="002B3331">
          <w:rPr>
            <w:rStyle w:val="aa"/>
          </w:rPr>
          <w:t>1.3.2</w:t>
        </w:r>
        <w:r w:rsidR="0017024D">
          <w:rPr>
            <w:rFonts w:asciiTheme="minorHAnsi" w:eastAsiaTheme="minorEastAsia" w:hAnsiTheme="minorHAnsi" w:cstheme="minorBidi"/>
            <w:kern w:val="2"/>
            <w:sz w:val="21"/>
            <w:szCs w:val="22"/>
            <w:lang w:val="en-US"/>
          </w:rPr>
          <w:tab/>
        </w:r>
        <w:r w:rsidR="0017024D" w:rsidRPr="002B3331">
          <w:rPr>
            <w:rStyle w:val="aa"/>
            <w:rFonts w:hint="eastAsia"/>
          </w:rPr>
          <w:t>换热器类</w:t>
        </w:r>
        <w:r w:rsidR="0017024D">
          <w:rPr>
            <w:webHidden/>
          </w:rPr>
          <w:tab/>
        </w:r>
        <w:r>
          <w:rPr>
            <w:webHidden/>
          </w:rPr>
          <w:fldChar w:fldCharType="begin"/>
        </w:r>
        <w:r w:rsidR="0017024D">
          <w:rPr>
            <w:webHidden/>
          </w:rPr>
          <w:instrText xml:space="preserve"> PAGEREF _Toc474229790 \h </w:instrText>
        </w:r>
        <w:r>
          <w:rPr>
            <w:webHidden/>
          </w:rPr>
        </w:r>
        <w:r>
          <w:rPr>
            <w:webHidden/>
          </w:rPr>
          <w:fldChar w:fldCharType="separate"/>
        </w:r>
        <w:r w:rsidR="0017024D">
          <w:rPr>
            <w:webHidden/>
          </w:rPr>
          <w:t>6</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1" w:history="1">
        <w:r w:rsidR="0017024D" w:rsidRPr="002B3331">
          <w:rPr>
            <w:rStyle w:val="aa"/>
          </w:rPr>
          <w:t>1.3.3</w:t>
        </w:r>
        <w:r w:rsidR="0017024D">
          <w:rPr>
            <w:rFonts w:asciiTheme="minorHAnsi" w:eastAsiaTheme="minorEastAsia" w:hAnsiTheme="minorHAnsi" w:cstheme="minorBidi"/>
            <w:kern w:val="2"/>
            <w:sz w:val="21"/>
            <w:szCs w:val="22"/>
            <w:lang w:val="en-US"/>
          </w:rPr>
          <w:tab/>
        </w:r>
        <w:r w:rsidR="0017024D" w:rsidRPr="002B3331">
          <w:rPr>
            <w:rStyle w:val="aa"/>
            <w:rFonts w:hint="eastAsia"/>
          </w:rPr>
          <w:t>容器类</w:t>
        </w:r>
        <w:r w:rsidR="0017024D">
          <w:rPr>
            <w:webHidden/>
          </w:rPr>
          <w:tab/>
        </w:r>
        <w:r>
          <w:rPr>
            <w:webHidden/>
          </w:rPr>
          <w:fldChar w:fldCharType="begin"/>
        </w:r>
        <w:r w:rsidR="0017024D">
          <w:rPr>
            <w:webHidden/>
          </w:rPr>
          <w:instrText xml:space="preserve"> PAGEREF _Toc474229791 \h </w:instrText>
        </w:r>
        <w:r>
          <w:rPr>
            <w:webHidden/>
          </w:rPr>
        </w:r>
        <w:r>
          <w:rPr>
            <w:webHidden/>
          </w:rPr>
          <w:fldChar w:fldCharType="separate"/>
        </w:r>
        <w:r w:rsidR="0017024D">
          <w:rPr>
            <w:webHidden/>
          </w:rPr>
          <w:t>7</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2" w:history="1">
        <w:r w:rsidR="0017024D" w:rsidRPr="002B3331">
          <w:rPr>
            <w:rStyle w:val="aa"/>
          </w:rPr>
          <w:t>1.3.4</w:t>
        </w:r>
        <w:r w:rsidR="0017024D">
          <w:rPr>
            <w:rFonts w:asciiTheme="minorHAnsi" w:eastAsiaTheme="minorEastAsia" w:hAnsiTheme="minorHAnsi" w:cstheme="minorBidi"/>
            <w:kern w:val="2"/>
            <w:sz w:val="21"/>
            <w:szCs w:val="22"/>
            <w:lang w:val="en-US"/>
          </w:rPr>
          <w:tab/>
        </w:r>
        <w:r w:rsidR="0017024D" w:rsidRPr="002B3331">
          <w:rPr>
            <w:rStyle w:val="aa"/>
            <w:rFonts w:hint="eastAsia"/>
          </w:rPr>
          <w:t>反应器类</w:t>
        </w:r>
        <w:r w:rsidR="0017024D">
          <w:rPr>
            <w:webHidden/>
          </w:rPr>
          <w:tab/>
        </w:r>
        <w:r>
          <w:rPr>
            <w:webHidden/>
          </w:rPr>
          <w:fldChar w:fldCharType="begin"/>
        </w:r>
        <w:r w:rsidR="0017024D">
          <w:rPr>
            <w:webHidden/>
          </w:rPr>
          <w:instrText xml:space="preserve"> PAGEREF _Toc474229792 \h </w:instrText>
        </w:r>
        <w:r>
          <w:rPr>
            <w:webHidden/>
          </w:rPr>
        </w:r>
        <w:r>
          <w:rPr>
            <w:webHidden/>
          </w:rPr>
          <w:fldChar w:fldCharType="separate"/>
        </w:r>
        <w:r w:rsidR="0017024D">
          <w:rPr>
            <w:webHidden/>
          </w:rPr>
          <w:t>7</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3" w:history="1">
        <w:r w:rsidR="0017024D" w:rsidRPr="002B3331">
          <w:rPr>
            <w:rStyle w:val="aa"/>
          </w:rPr>
          <w:t>1.3.5</w:t>
        </w:r>
        <w:r w:rsidR="0017024D">
          <w:rPr>
            <w:rFonts w:asciiTheme="minorHAnsi" w:eastAsiaTheme="minorEastAsia" w:hAnsiTheme="minorHAnsi" w:cstheme="minorBidi"/>
            <w:kern w:val="2"/>
            <w:sz w:val="21"/>
            <w:szCs w:val="22"/>
            <w:lang w:val="en-US"/>
          </w:rPr>
          <w:tab/>
        </w:r>
        <w:r w:rsidR="0017024D" w:rsidRPr="002B3331">
          <w:rPr>
            <w:rStyle w:val="aa"/>
            <w:rFonts w:hint="eastAsia"/>
          </w:rPr>
          <w:t>特殊设备类</w:t>
        </w:r>
        <w:r w:rsidR="0017024D">
          <w:rPr>
            <w:webHidden/>
          </w:rPr>
          <w:tab/>
        </w:r>
        <w:r>
          <w:rPr>
            <w:webHidden/>
          </w:rPr>
          <w:fldChar w:fldCharType="begin"/>
        </w:r>
        <w:r w:rsidR="0017024D">
          <w:rPr>
            <w:webHidden/>
          </w:rPr>
          <w:instrText xml:space="preserve"> PAGEREF _Toc474229793 \h </w:instrText>
        </w:r>
        <w:r>
          <w:rPr>
            <w:webHidden/>
          </w:rPr>
        </w:r>
        <w:r>
          <w:rPr>
            <w:webHidden/>
          </w:rPr>
          <w:fldChar w:fldCharType="separate"/>
        </w:r>
        <w:r w:rsidR="0017024D">
          <w:rPr>
            <w:webHidden/>
          </w:rPr>
          <w:t>8</w:t>
        </w:r>
        <w:r>
          <w:rPr>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794" w:history="1">
        <w:r w:rsidR="0017024D" w:rsidRPr="002B3331">
          <w:rPr>
            <w:rStyle w:val="aa"/>
            <w:noProof/>
          </w:rPr>
          <w:t>1.4</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显示</w:t>
        </w:r>
        <w:r w:rsidR="0017024D" w:rsidRPr="002B3331">
          <w:rPr>
            <w:rStyle w:val="aa"/>
            <w:noProof/>
          </w:rPr>
          <w:t>/</w:t>
        </w:r>
        <w:r w:rsidR="0017024D" w:rsidRPr="002B3331">
          <w:rPr>
            <w:rStyle w:val="aa"/>
            <w:rFonts w:hint="eastAsia"/>
            <w:noProof/>
          </w:rPr>
          <w:t>控制仪表及正常操作值</w:t>
        </w:r>
        <w:r w:rsidR="0017024D">
          <w:rPr>
            <w:noProof/>
            <w:webHidden/>
          </w:rPr>
          <w:tab/>
        </w:r>
        <w:r>
          <w:rPr>
            <w:noProof/>
            <w:webHidden/>
          </w:rPr>
          <w:fldChar w:fldCharType="begin"/>
        </w:r>
        <w:r w:rsidR="0017024D">
          <w:rPr>
            <w:noProof/>
            <w:webHidden/>
          </w:rPr>
          <w:instrText xml:space="preserve"> PAGEREF _Toc474229794 \h </w:instrText>
        </w:r>
        <w:r>
          <w:rPr>
            <w:noProof/>
            <w:webHidden/>
          </w:rPr>
        </w:r>
        <w:r>
          <w:rPr>
            <w:noProof/>
            <w:webHidden/>
          </w:rPr>
          <w:fldChar w:fldCharType="separate"/>
        </w:r>
        <w:r w:rsidR="0017024D">
          <w:rPr>
            <w:noProof/>
            <w:webHidden/>
          </w:rPr>
          <w:t>8</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795" w:history="1">
        <w:r w:rsidR="0017024D" w:rsidRPr="002B3331">
          <w:rPr>
            <w:rStyle w:val="aa"/>
            <w:noProof/>
          </w:rPr>
          <w:t>1.5</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复杂控制说明</w:t>
        </w:r>
        <w:r w:rsidR="0017024D">
          <w:rPr>
            <w:noProof/>
            <w:webHidden/>
          </w:rPr>
          <w:tab/>
        </w:r>
        <w:r>
          <w:rPr>
            <w:noProof/>
            <w:webHidden/>
          </w:rPr>
          <w:fldChar w:fldCharType="begin"/>
        </w:r>
        <w:r w:rsidR="0017024D">
          <w:rPr>
            <w:noProof/>
            <w:webHidden/>
          </w:rPr>
          <w:instrText xml:space="preserve"> PAGEREF _Toc474229795 \h </w:instrText>
        </w:r>
        <w:r>
          <w:rPr>
            <w:noProof/>
            <w:webHidden/>
          </w:rPr>
        </w:r>
        <w:r>
          <w:rPr>
            <w:noProof/>
            <w:webHidden/>
          </w:rPr>
          <w:fldChar w:fldCharType="separate"/>
        </w:r>
        <w:r w:rsidR="0017024D">
          <w:rPr>
            <w:noProof/>
            <w:webHidden/>
          </w:rPr>
          <w:t>16</w:t>
        </w:r>
        <w:r>
          <w:rPr>
            <w:noProof/>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6" w:history="1">
        <w:r w:rsidR="0017024D" w:rsidRPr="002B3331">
          <w:rPr>
            <w:rStyle w:val="aa"/>
          </w:rPr>
          <w:t>1.5.1</w:t>
        </w:r>
        <w:r w:rsidR="0017024D">
          <w:rPr>
            <w:rFonts w:asciiTheme="minorHAnsi" w:eastAsiaTheme="minorEastAsia" w:hAnsiTheme="minorHAnsi" w:cstheme="minorBidi"/>
            <w:kern w:val="2"/>
            <w:sz w:val="21"/>
            <w:szCs w:val="22"/>
            <w:lang w:val="en-US"/>
          </w:rPr>
          <w:tab/>
        </w:r>
        <w:r w:rsidR="0017024D" w:rsidRPr="002B3331">
          <w:rPr>
            <w:rStyle w:val="aa"/>
            <w:rFonts w:hint="eastAsia"/>
          </w:rPr>
          <w:t>串级控制方案</w:t>
        </w:r>
        <w:r w:rsidR="0017024D">
          <w:rPr>
            <w:webHidden/>
          </w:rPr>
          <w:tab/>
        </w:r>
        <w:r>
          <w:rPr>
            <w:webHidden/>
          </w:rPr>
          <w:fldChar w:fldCharType="begin"/>
        </w:r>
        <w:r w:rsidR="0017024D">
          <w:rPr>
            <w:webHidden/>
          </w:rPr>
          <w:instrText xml:space="preserve"> PAGEREF _Toc474229796 \h </w:instrText>
        </w:r>
        <w:r>
          <w:rPr>
            <w:webHidden/>
          </w:rPr>
        </w:r>
        <w:r>
          <w:rPr>
            <w:webHidden/>
          </w:rPr>
          <w:fldChar w:fldCharType="separate"/>
        </w:r>
        <w:r w:rsidR="0017024D">
          <w:rPr>
            <w:webHidden/>
          </w:rPr>
          <w:t>16</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7" w:history="1">
        <w:r w:rsidR="0017024D" w:rsidRPr="002B3331">
          <w:rPr>
            <w:rStyle w:val="aa"/>
          </w:rPr>
          <w:t>1.5.2</w:t>
        </w:r>
        <w:r w:rsidR="0017024D">
          <w:rPr>
            <w:rFonts w:asciiTheme="minorHAnsi" w:eastAsiaTheme="minorEastAsia" w:hAnsiTheme="minorHAnsi" w:cstheme="minorBidi"/>
            <w:kern w:val="2"/>
            <w:sz w:val="21"/>
            <w:szCs w:val="22"/>
            <w:lang w:val="en-US"/>
          </w:rPr>
          <w:tab/>
        </w:r>
        <w:r w:rsidR="0017024D" w:rsidRPr="002B3331">
          <w:rPr>
            <w:rStyle w:val="aa"/>
            <w:rFonts w:hint="eastAsia"/>
          </w:rPr>
          <w:t>比值控制方案</w:t>
        </w:r>
        <w:r w:rsidR="0017024D">
          <w:rPr>
            <w:webHidden/>
          </w:rPr>
          <w:tab/>
        </w:r>
        <w:r>
          <w:rPr>
            <w:webHidden/>
          </w:rPr>
          <w:fldChar w:fldCharType="begin"/>
        </w:r>
        <w:r w:rsidR="0017024D">
          <w:rPr>
            <w:webHidden/>
          </w:rPr>
          <w:instrText xml:space="preserve"> PAGEREF _Toc474229797 \h </w:instrText>
        </w:r>
        <w:r>
          <w:rPr>
            <w:webHidden/>
          </w:rPr>
        </w:r>
        <w:r>
          <w:rPr>
            <w:webHidden/>
          </w:rPr>
          <w:fldChar w:fldCharType="separate"/>
        </w:r>
        <w:r w:rsidR="0017024D">
          <w:rPr>
            <w:webHidden/>
          </w:rPr>
          <w:t>17</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8" w:history="1">
        <w:r w:rsidR="0017024D" w:rsidRPr="002B3331">
          <w:rPr>
            <w:rStyle w:val="aa"/>
          </w:rPr>
          <w:t>1.5.3</w:t>
        </w:r>
        <w:r w:rsidR="0017024D">
          <w:rPr>
            <w:rFonts w:asciiTheme="minorHAnsi" w:eastAsiaTheme="minorEastAsia" w:hAnsiTheme="minorHAnsi" w:cstheme="minorBidi"/>
            <w:kern w:val="2"/>
            <w:sz w:val="21"/>
            <w:szCs w:val="22"/>
            <w:lang w:val="en-US"/>
          </w:rPr>
          <w:tab/>
        </w:r>
        <w:r w:rsidR="0017024D" w:rsidRPr="002B3331">
          <w:rPr>
            <w:rStyle w:val="aa"/>
            <w:rFonts w:hint="eastAsia"/>
          </w:rPr>
          <w:t>分程控制方案</w:t>
        </w:r>
        <w:r w:rsidR="0017024D">
          <w:rPr>
            <w:webHidden/>
          </w:rPr>
          <w:tab/>
        </w:r>
        <w:r>
          <w:rPr>
            <w:webHidden/>
          </w:rPr>
          <w:fldChar w:fldCharType="begin"/>
        </w:r>
        <w:r w:rsidR="0017024D">
          <w:rPr>
            <w:webHidden/>
          </w:rPr>
          <w:instrText xml:space="preserve"> PAGEREF _Toc474229798 \h </w:instrText>
        </w:r>
        <w:r>
          <w:rPr>
            <w:webHidden/>
          </w:rPr>
        </w:r>
        <w:r>
          <w:rPr>
            <w:webHidden/>
          </w:rPr>
          <w:fldChar w:fldCharType="separate"/>
        </w:r>
        <w:r w:rsidR="0017024D">
          <w:rPr>
            <w:webHidden/>
          </w:rPr>
          <w:t>17</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799" w:history="1">
        <w:r w:rsidR="0017024D" w:rsidRPr="002B3331">
          <w:rPr>
            <w:rStyle w:val="aa"/>
          </w:rPr>
          <w:t>1.5.4</w:t>
        </w:r>
        <w:r w:rsidR="0017024D">
          <w:rPr>
            <w:rFonts w:asciiTheme="minorHAnsi" w:eastAsiaTheme="minorEastAsia" w:hAnsiTheme="minorHAnsi" w:cstheme="minorBidi"/>
            <w:kern w:val="2"/>
            <w:sz w:val="21"/>
            <w:szCs w:val="22"/>
            <w:lang w:val="en-US"/>
          </w:rPr>
          <w:tab/>
        </w:r>
        <w:r w:rsidR="0017024D" w:rsidRPr="002B3331">
          <w:rPr>
            <w:rStyle w:val="aa"/>
            <w:rFonts w:hint="eastAsia"/>
          </w:rPr>
          <w:t>三冲量控制方案</w:t>
        </w:r>
        <w:r w:rsidR="0017024D">
          <w:rPr>
            <w:webHidden/>
          </w:rPr>
          <w:tab/>
        </w:r>
        <w:r>
          <w:rPr>
            <w:webHidden/>
          </w:rPr>
          <w:fldChar w:fldCharType="begin"/>
        </w:r>
        <w:r w:rsidR="0017024D">
          <w:rPr>
            <w:webHidden/>
          </w:rPr>
          <w:instrText xml:space="preserve"> PAGEREF _Toc474229799 \h </w:instrText>
        </w:r>
        <w:r>
          <w:rPr>
            <w:webHidden/>
          </w:rPr>
        </w:r>
        <w:r>
          <w:rPr>
            <w:webHidden/>
          </w:rPr>
          <w:fldChar w:fldCharType="separate"/>
        </w:r>
        <w:r w:rsidR="0017024D">
          <w:rPr>
            <w:webHidden/>
          </w:rPr>
          <w:t>18</w:t>
        </w:r>
        <w:r>
          <w:rPr>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0" w:history="1">
        <w:r w:rsidR="0017024D" w:rsidRPr="002B3331">
          <w:rPr>
            <w:rStyle w:val="aa"/>
            <w:noProof/>
          </w:rPr>
          <w:t>1.6</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逻辑联锁及顺控</w:t>
        </w:r>
        <w:r w:rsidR="0017024D">
          <w:rPr>
            <w:noProof/>
            <w:webHidden/>
          </w:rPr>
          <w:tab/>
        </w:r>
        <w:r>
          <w:rPr>
            <w:noProof/>
            <w:webHidden/>
          </w:rPr>
          <w:fldChar w:fldCharType="begin"/>
        </w:r>
        <w:r w:rsidR="0017024D">
          <w:rPr>
            <w:noProof/>
            <w:webHidden/>
          </w:rPr>
          <w:instrText xml:space="preserve"> PAGEREF _Toc474229800 \h </w:instrText>
        </w:r>
        <w:r>
          <w:rPr>
            <w:noProof/>
            <w:webHidden/>
          </w:rPr>
        </w:r>
        <w:r>
          <w:rPr>
            <w:noProof/>
            <w:webHidden/>
          </w:rPr>
          <w:fldChar w:fldCharType="separate"/>
        </w:r>
        <w:r w:rsidR="0017024D">
          <w:rPr>
            <w:noProof/>
            <w:webHidden/>
          </w:rPr>
          <w:t>18</w:t>
        </w:r>
        <w:r>
          <w:rPr>
            <w:noProof/>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01" w:history="1">
        <w:r w:rsidR="0017024D" w:rsidRPr="002B3331">
          <w:rPr>
            <w:rStyle w:val="aa"/>
          </w:rPr>
          <w:t>1.6.1</w:t>
        </w:r>
        <w:r w:rsidR="0017024D">
          <w:rPr>
            <w:rFonts w:asciiTheme="minorHAnsi" w:eastAsiaTheme="minorEastAsia" w:hAnsiTheme="minorHAnsi" w:cstheme="minorBidi"/>
            <w:kern w:val="2"/>
            <w:sz w:val="21"/>
            <w:szCs w:val="22"/>
            <w:lang w:val="en-US"/>
          </w:rPr>
          <w:tab/>
        </w:r>
        <w:r w:rsidR="0017024D" w:rsidRPr="002B3331">
          <w:rPr>
            <w:rStyle w:val="aa"/>
            <w:rFonts w:hint="eastAsia"/>
          </w:rPr>
          <w:t>逻辑联锁</w:t>
        </w:r>
        <w:r w:rsidR="0017024D">
          <w:rPr>
            <w:webHidden/>
          </w:rPr>
          <w:tab/>
        </w:r>
        <w:r>
          <w:rPr>
            <w:webHidden/>
          </w:rPr>
          <w:fldChar w:fldCharType="begin"/>
        </w:r>
        <w:r w:rsidR="0017024D">
          <w:rPr>
            <w:webHidden/>
          </w:rPr>
          <w:instrText xml:space="preserve"> PAGEREF _Toc474229801 \h </w:instrText>
        </w:r>
        <w:r>
          <w:rPr>
            <w:webHidden/>
          </w:rPr>
        </w:r>
        <w:r>
          <w:rPr>
            <w:webHidden/>
          </w:rPr>
          <w:fldChar w:fldCharType="separate"/>
        </w:r>
        <w:r w:rsidR="0017024D">
          <w:rPr>
            <w:webHidden/>
          </w:rPr>
          <w:t>18</w:t>
        </w:r>
        <w:r>
          <w:rPr>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02" w:history="1">
        <w:r w:rsidR="0017024D" w:rsidRPr="002B3331">
          <w:rPr>
            <w:rStyle w:val="aa"/>
            <w:noProof/>
          </w:rPr>
          <w:t>2</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装置冷态开工</w:t>
        </w:r>
        <w:r w:rsidR="0017024D">
          <w:rPr>
            <w:noProof/>
            <w:webHidden/>
          </w:rPr>
          <w:tab/>
        </w:r>
        <w:r>
          <w:rPr>
            <w:noProof/>
            <w:webHidden/>
          </w:rPr>
          <w:fldChar w:fldCharType="begin"/>
        </w:r>
        <w:r w:rsidR="0017024D">
          <w:rPr>
            <w:noProof/>
            <w:webHidden/>
          </w:rPr>
          <w:instrText xml:space="preserve"> PAGEREF _Toc474229802 \h </w:instrText>
        </w:r>
        <w:r>
          <w:rPr>
            <w:noProof/>
            <w:webHidden/>
          </w:rPr>
        </w:r>
        <w:r>
          <w:rPr>
            <w:noProof/>
            <w:webHidden/>
          </w:rPr>
          <w:fldChar w:fldCharType="separate"/>
        </w:r>
        <w:r w:rsidR="0017024D">
          <w:rPr>
            <w:noProof/>
            <w:webHidden/>
          </w:rPr>
          <w:t>26</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3" w:history="1">
        <w:r w:rsidR="0017024D" w:rsidRPr="002B3331">
          <w:rPr>
            <w:rStyle w:val="aa"/>
            <w:noProof/>
          </w:rPr>
          <w:t>2.1</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开车准备</w:t>
        </w:r>
        <w:r w:rsidR="0017024D">
          <w:rPr>
            <w:noProof/>
            <w:webHidden/>
          </w:rPr>
          <w:tab/>
        </w:r>
        <w:r>
          <w:rPr>
            <w:noProof/>
            <w:webHidden/>
          </w:rPr>
          <w:fldChar w:fldCharType="begin"/>
        </w:r>
        <w:r w:rsidR="0017024D">
          <w:rPr>
            <w:noProof/>
            <w:webHidden/>
          </w:rPr>
          <w:instrText xml:space="preserve"> PAGEREF _Toc474229803 \h </w:instrText>
        </w:r>
        <w:r>
          <w:rPr>
            <w:noProof/>
            <w:webHidden/>
          </w:rPr>
        </w:r>
        <w:r>
          <w:rPr>
            <w:noProof/>
            <w:webHidden/>
          </w:rPr>
          <w:fldChar w:fldCharType="separate"/>
        </w:r>
        <w:r w:rsidR="0017024D">
          <w:rPr>
            <w:noProof/>
            <w:webHidden/>
          </w:rPr>
          <w:t>26</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4" w:history="1">
        <w:r w:rsidR="0017024D" w:rsidRPr="002B3331">
          <w:rPr>
            <w:rStyle w:val="aa"/>
            <w:noProof/>
          </w:rPr>
          <w:t>2.2</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操作流程及步骤</w:t>
        </w:r>
        <w:r w:rsidR="0017024D">
          <w:rPr>
            <w:noProof/>
            <w:webHidden/>
          </w:rPr>
          <w:tab/>
        </w:r>
        <w:r>
          <w:rPr>
            <w:noProof/>
            <w:webHidden/>
          </w:rPr>
          <w:fldChar w:fldCharType="begin"/>
        </w:r>
        <w:r w:rsidR="0017024D">
          <w:rPr>
            <w:noProof/>
            <w:webHidden/>
          </w:rPr>
          <w:instrText xml:space="preserve"> PAGEREF _Toc474229804 \h </w:instrText>
        </w:r>
        <w:r>
          <w:rPr>
            <w:noProof/>
            <w:webHidden/>
          </w:rPr>
        </w:r>
        <w:r>
          <w:rPr>
            <w:noProof/>
            <w:webHidden/>
          </w:rPr>
          <w:fldChar w:fldCharType="separate"/>
        </w:r>
        <w:r w:rsidR="0017024D">
          <w:rPr>
            <w:noProof/>
            <w:webHidden/>
          </w:rPr>
          <w:t>26</w:t>
        </w:r>
        <w:r>
          <w:rPr>
            <w:noProof/>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05" w:history="1">
        <w:r w:rsidR="0017024D" w:rsidRPr="002B3331">
          <w:rPr>
            <w:rStyle w:val="aa"/>
            <w:noProof/>
          </w:rPr>
          <w:t>3</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装置停车</w:t>
        </w:r>
        <w:r w:rsidR="0017024D">
          <w:rPr>
            <w:noProof/>
            <w:webHidden/>
          </w:rPr>
          <w:tab/>
        </w:r>
        <w:r>
          <w:rPr>
            <w:noProof/>
            <w:webHidden/>
          </w:rPr>
          <w:fldChar w:fldCharType="begin"/>
        </w:r>
        <w:r w:rsidR="0017024D">
          <w:rPr>
            <w:noProof/>
            <w:webHidden/>
          </w:rPr>
          <w:instrText xml:space="preserve"> PAGEREF _Toc474229805 \h </w:instrText>
        </w:r>
        <w:r>
          <w:rPr>
            <w:noProof/>
            <w:webHidden/>
          </w:rPr>
        </w:r>
        <w:r>
          <w:rPr>
            <w:noProof/>
            <w:webHidden/>
          </w:rPr>
          <w:fldChar w:fldCharType="separate"/>
        </w:r>
        <w:r w:rsidR="0017024D">
          <w:rPr>
            <w:noProof/>
            <w:webHidden/>
          </w:rPr>
          <w:t>34</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6" w:history="1">
        <w:r w:rsidR="0017024D" w:rsidRPr="002B3331">
          <w:rPr>
            <w:rStyle w:val="aa"/>
            <w:noProof/>
          </w:rPr>
          <w:t>3.1</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停车准备</w:t>
        </w:r>
        <w:r w:rsidR="0017024D">
          <w:rPr>
            <w:noProof/>
            <w:webHidden/>
          </w:rPr>
          <w:tab/>
        </w:r>
        <w:r>
          <w:rPr>
            <w:noProof/>
            <w:webHidden/>
          </w:rPr>
          <w:fldChar w:fldCharType="begin"/>
        </w:r>
        <w:r w:rsidR="0017024D">
          <w:rPr>
            <w:noProof/>
            <w:webHidden/>
          </w:rPr>
          <w:instrText xml:space="preserve"> PAGEREF _Toc474229806 \h </w:instrText>
        </w:r>
        <w:r>
          <w:rPr>
            <w:noProof/>
            <w:webHidden/>
          </w:rPr>
        </w:r>
        <w:r>
          <w:rPr>
            <w:noProof/>
            <w:webHidden/>
          </w:rPr>
          <w:fldChar w:fldCharType="separate"/>
        </w:r>
        <w:r w:rsidR="0017024D">
          <w:rPr>
            <w:noProof/>
            <w:webHidden/>
          </w:rPr>
          <w:t>34</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7" w:history="1">
        <w:r w:rsidR="0017024D" w:rsidRPr="002B3331">
          <w:rPr>
            <w:rStyle w:val="aa"/>
            <w:noProof/>
          </w:rPr>
          <w:t>3.2</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操作流程及步骤</w:t>
        </w:r>
        <w:r w:rsidR="0017024D">
          <w:rPr>
            <w:noProof/>
            <w:webHidden/>
          </w:rPr>
          <w:tab/>
        </w:r>
        <w:r>
          <w:rPr>
            <w:noProof/>
            <w:webHidden/>
          </w:rPr>
          <w:fldChar w:fldCharType="begin"/>
        </w:r>
        <w:r w:rsidR="0017024D">
          <w:rPr>
            <w:noProof/>
            <w:webHidden/>
          </w:rPr>
          <w:instrText xml:space="preserve"> PAGEREF _Toc474229807 \h </w:instrText>
        </w:r>
        <w:r>
          <w:rPr>
            <w:noProof/>
            <w:webHidden/>
          </w:rPr>
        </w:r>
        <w:r>
          <w:rPr>
            <w:noProof/>
            <w:webHidden/>
          </w:rPr>
          <w:fldChar w:fldCharType="separate"/>
        </w:r>
        <w:r w:rsidR="0017024D">
          <w:rPr>
            <w:noProof/>
            <w:webHidden/>
          </w:rPr>
          <w:t>34</w:t>
        </w:r>
        <w:r>
          <w:rPr>
            <w:noProof/>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08" w:history="1">
        <w:r w:rsidR="0017024D" w:rsidRPr="002B3331">
          <w:rPr>
            <w:rStyle w:val="aa"/>
            <w:noProof/>
          </w:rPr>
          <w:t>4</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紧急停车</w:t>
        </w:r>
        <w:r w:rsidR="0017024D">
          <w:rPr>
            <w:noProof/>
            <w:webHidden/>
          </w:rPr>
          <w:tab/>
        </w:r>
        <w:r>
          <w:rPr>
            <w:noProof/>
            <w:webHidden/>
          </w:rPr>
          <w:fldChar w:fldCharType="begin"/>
        </w:r>
        <w:r w:rsidR="0017024D">
          <w:rPr>
            <w:noProof/>
            <w:webHidden/>
          </w:rPr>
          <w:instrText xml:space="preserve"> PAGEREF _Toc474229808 \h </w:instrText>
        </w:r>
        <w:r>
          <w:rPr>
            <w:noProof/>
            <w:webHidden/>
          </w:rPr>
        </w:r>
        <w:r>
          <w:rPr>
            <w:noProof/>
            <w:webHidden/>
          </w:rPr>
          <w:fldChar w:fldCharType="separate"/>
        </w:r>
        <w:r w:rsidR="0017024D">
          <w:rPr>
            <w:noProof/>
            <w:webHidden/>
          </w:rPr>
          <w:t>38</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09" w:history="1">
        <w:r w:rsidR="0017024D" w:rsidRPr="002B3331">
          <w:rPr>
            <w:rStyle w:val="aa"/>
            <w:noProof/>
          </w:rPr>
          <w:t>4.1</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甲醇合成岗位紧急停车条件</w:t>
        </w:r>
        <w:r w:rsidR="0017024D" w:rsidRPr="002B3331">
          <w:rPr>
            <w:rStyle w:val="aa"/>
            <w:noProof/>
          </w:rPr>
          <w:t>:</w:t>
        </w:r>
        <w:r w:rsidR="0017024D">
          <w:rPr>
            <w:noProof/>
            <w:webHidden/>
          </w:rPr>
          <w:tab/>
        </w:r>
        <w:r>
          <w:rPr>
            <w:noProof/>
            <w:webHidden/>
          </w:rPr>
          <w:fldChar w:fldCharType="begin"/>
        </w:r>
        <w:r w:rsidR="0017024D">
          <w:rPr>
            <w:noProof/>
            <w:webHidden/>
          </w:rPr>
          <w:instrText xml:space="preserve"> PAGEREF _Toc474229809 \h </w:instrText>
        </w:r>
        <w:r>
          <w:rPr>
            <w:noProof/>
            <w:webHidden/>
          </w:rPr>
        </w:r>
        <w:r>
          <w:rPr>
            <w:noProof/>
            <w:webHidden/>
          </w:rPr>
          <w:fldChar w:fldCharType="separate"/>
        </w:r>
        <w:r w:rsidR="0017024D">
          <w:rPr>
            <w:noProof/>
            <w:webHidden/>
          </w:rPr>
          <w:t>38</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10" w:history="1">
        <w:r w:rsidR="0017024D" w:rsidRPr="002B3331">
          <w:rPr>
            <w:rStyle w:val="aa"/>
            <w:noProof/>
            <w:lang w:val="en-US"/>
          </w:rPr>
          <w:t>4.2</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lang w:val="en-US"/>
          </w:rPr>
          <w:t>紧急停车步骤</w:t>
        </w:r>
        <w:r w:rsidR="0017024D">
          <w:rPr>
            <w:noProof/>
            <w:webHidden/>
          </w:rPr>
          <w:tab/>
        </w:r>
        <w:r>
          <w:rPr>
            <w:noProof/>
            <w:webHidden/>
          </w:rPr>
          <w:fldChar w:fldCharType="begin"/>
        </w:r>
        <w:r w:rsidR="0017024D">
          <w:rPr>
            <w:noProof/>
            <w:webHidden/>
          </w:rPr>
          <w:instrText xml:space="preserve"> PAGEREF _Toc474229810 \h </w:instrText>
        </w:r>
        <w:r>
          <w:rPr>
            <w:noProof/>
            <w:webHidden/>
          </w:rPr>
        </w:r>
        <w:r>
          <w:rPr>
            <w:noProof/>
            <w:webHidden/>
          </w:rPr>
          <w:fldChar w:fldCharType="separate"/>
        </w:r>
        <w:r w:rsidR="0017024D">
          <w:rPr>
            <w:noProof/>
            <w:webHidden/>
          </w:rPr>
          <w:t>38</w:t>
        </w:r>
        <w:r>
          <w:rPr>
            <w:noProof/>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11" w:history="1">
        <w:r w:rsidR="0017024D" w:rsidRPr="002B3331">
          <w:rPr>
            <w:rStyle w:val="aa"/>
            <w:noProof/>
          </w:rPr>
          <w:t>5</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事故列表</w:t>
        </w:r>
        <w:r w:rsidR="0017024D">
          <w:rPr>
            <w:noProof/>
            <w:webHidden/>
          </w:rPr>
          <w:tab/>
        </w:r>
        <w:r>
          <w:rPr>
            <w:noProof/>
            <w:webHidden/>
          </w:rPr>
          <w:fldChar w:fldCharType="begin"/>
        </w:r>
        <w:r w:rsidR="0017024D">
          <w:rPr>
            <w:noProof/>
            <w:webHidden/>
          </w:rPr>
          <w:instrText xml:space="preserve"> PAGEREF _Toc474229811 \h </w:instrText>
        </w:r>
        <w:r>
          <w:rPr>
            <w:noProof/>
            <w:webHidden/>
          </w:rPr>
        </w:r>
        <w:r>
          <w:rPr>
            <w:noProof/>
            <w:webHidden/>
          </w:rPr>
          <w:fldChar w:fldCharType="separate"/>
        </w:r>
        <w:r w:rsidR="0017024D">
          <w:rPr>
            <w:noProof/>
            <w:webHidden/>
          </w:rPr>
          <w:t>39</w:t>
        </w:r>
        <w:r>
          <w:rPr>
            <w:noProof/>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12" w:history="1">
        <w:r w:rsidR="0017024D" w:rsidRPr="002B3331">
          <w:rPr>
            <w:rStyle w:val="aa"/>
            <w:noProof/>
          </w:rPr>
          <w:t>6</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用户界面</w:t>
        </w:r>
        <w:r w:rsidR="0017024D">
          <w:rPr>
            <w:noProof/>
            <w:webHidden/>
          </w:rPr>
          <w:tab/>
        </w:r>
        <w:r>
          <w:rPr>
            <w:noProof/>
            <w:webHidden/>
          </w:rPr>
          <w:fldChar w:fldCharType="begin"/>
        </w:r>
        <w:r w:rsidR="0017024D">
          <w:rPr>
            <w:noProof/>
            <w:webHidden/>
          </w:rPr>
          <w:instrText xml:space="preserve"> PAGEREF _Toc474229812 \h </w:instrText>
        </w:r>
        <w:r>
          <w:rPr>
            <w:noProof/>
            <w:webHidden/>
          </w:rPr>
        </w:r>
        <w:r>
          <w:rPr>
            <w:noProof/>
            <w:webHidden/>
          </w:rPr>
          <w:fldChar w:fldCharType="separate"/>
        </w:r>
        <w:r w:rsidR="0017024D">
          <w:rPr>
            <w:noProof/>
            <w:webHidden/>
          </w:rPr>
          <w:t>41</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13" w:history="1">
        <w:r w:rsidR="0017024D" w:rsidRPr="002B3331">
          <w:rPr>
            <w:rStyle w:val="aa"/>
            <w:noProof/>
          </w:rPr>
          <w:t>6.1</w:t>
        </w:r>
        <w:r w:rsidR="0017024D">
          <w:rPr>
            <w:rFonts w:asciiTheme="minorHAnsi" w:eastAsiaTheme="minorEastAsia" w:hAnsiTheme="minorHAnsi" w:cstheme="minorBidi"/>
            <w:noProof/>
            <w:kern w:val="2"/>
            <w:sz w:val="21"/>
            <w:szCs w:val="22"/>
            <w:lang w:val="en-US"/>
          </w:rPr>
          <w:tab/>
        </w:r>
        <w:r w:rsidR="0017024D" w:rsidRPr="002B3331">
          <w:rPr>
            <w:rStyle w:val="aa"/>
            <w:rFonts w:hint="eastAsia"/>
            <w:noProof/>
          </w:rPr>
          <w:t>现场站</w:t>
        </w:r>
        <w:r w:rsidR="0017024D">
          <w:rPr>
            <w:noProof/>
            <w:webHidden/>
          </w:rPr>
          <w:tab/>
        </w:r>
        <w:r>
          <w:rPr>
            <w:noProof/>
            <w:webHidden/>
          </w:rPr>
          <w:fldChar w:fldCharType="begin"/>
        </w:r>
        <w:r w:rsidR="0017024D">
          <w:rPr>
            <w:noProof/>
            <w:webHidden/>
          </w:rPr>
          <w:instrText xml:space="preserve"> PAGEREF _Toc474229813 \h </w:instrText>
        </w:r>
        <w:r>
          <w:rPr>
            <w:noProof/>
            <w:webHidden/>
          </w:rPr>
        </w:r>
        <w:r>
          <w:rPr>
            <w:noProof/>
            <w:webHidden/>
          </w:rPr>
          <w:fldChar w:fldCharType="separate"/>
        </w:r>
        <w:r w:rsidR="0017024D">
          <w:rPr>
            <w:noProof/>
            <w:webHidden/>
          </w:rPr>
          <w:t>41</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14" w:history="1">
        <w:r w:rsidR="0017024D" w:rsidRPr="002B3331">
          <w:rPr>
            <w:rStyle w:val="aa"/>
            <w:noProof/>
          </w:rPr>
          <w:t>6.2</w:t>
        </w:r>
        <w:r w:rsidR="0017024D">
          <w:rPr>
            <w:rFonts w:asciiTheme="minorHAnsi" w:eastAsiaTheme="minorEastAsia" w:hAnsiTheme="minorHAnsi" w:cstheme="minorBidi"/>
            <w:noProof/>
            <w:kern w:val="2"/>
            <w:sz w:val="21"/>
            <w:szCs w:val="22"/>
            <w:lang w:val="en-US"/>
          </w:rPr>
          <w:tab/>
        </w:r>
        <w:r w:rsidR="0017024D" w:rsidRPr="002B3331">
          <w:rPr>
            <w:rStyle w:val="aa"/>
            <w:noProof/>
          </w:rPr>
          <w:t>SIS</w:t>
        </w:r>
        <w:r w:rsidR="0017024D" w:rsidRPr="002B3331">
          <w:rPr>
            <w:rStyle w:val="aa"/>
            <w:rFonts w:hint="eastAsia"/>
            <w:noProof/>
          </w:rPr>
          <w:t>站</w:t>
        </w:r>
        <w:r w:rsidR="0017024D">
          <w:rPr>
            <w:noProof/>
            <w:webHidden/>
          </w:rPr>
          <w:tab/>
        </w:r>
        <w:r>
          <w:rPr>
            <w:noProof/>
            <w:webHidden/>
          </w:rPr>
          <w:fldChar w:fldCharType="begin"/>
        </w:r>
        <w:r w:rsidR="0017024D">
          <w:rPr>
            <w:noProof/>
            <w:webHidden/>
          </w:rPr>
          <w:instrText xml:space="preserve"> PAGEREF _Toc474229814 \h </w:instrText>
        </w:r>
        <w:r>
          <w:rPr>
            <w:noProof/>
            <w:webHidden/>
          </w:rPr>
        </w:r>
        <w:r>
          <w:rPr>
            <w:noProof/>
            <w:webHidden/>
          </w:rPr>
          <w:fldChar w:fldCharType="separate"/>
        </w:r>
        <w:r w:rsidR="0017024D">
          <w:rPr>
            <w:noProof/>
            <w:webHidden/>
          </w:rPr>
          <w:t>48</w:t>
        </w:r>
        <w:r>
          <w:rPr>
            <w:noProof/>
            <w:webHidden/>
          </w:rPr>
          <w:fldChar w:fldCharType="end"/>
        </w:r>
      </w:hyperlink>
    </w:p>
    <w:p w:rsidR="0017024D" w:rsidRDefault="002E18B5">
      <w:pPr>
        <w:pStyle w:val="21"/>
        <w:rPr>
          <w:rFonts w:asciiTheme="minorHAnsi" w:eastAsiaTheme="minorEastAsia" w:hAnsiTheme="minorHAnsi" w:cstheme="minorBidi"/>
          <w:noProof/>
          <w:kern w:val="2"/>
          <w:sz w:val="21"/>
          <w:szCs w:val="22"/>
          <w:lang w:val="en-US"/>
        </w:rPr>
      </w:pPr>
      <w:hyperlink w:anchor="_Toc474229815" w:history="1">
        <w:r w:rsidR="0017024D" w:rsidRPr="002B3331">
          <w:rPr>
            <w:rStyle w:val="aa"/>
            <w:noProof/>
          </w:rPr>
          <w:t>6.3</w:t>
        </w:r>
        <w:r w:rsidR="0017024D">
          <w:rPr>
            <w:rFonts w:asciiTheme="minorHAnsi" w:eastAsiaTheme="minorEastAsia" w:hAnsiTheme="minorHAnsi" w:cstheme="minorBidi"/>
            <w:noProof/>
            <w:kern w:val="2"/>
            <w:sz w:val="21"/>
            <w:szCs w:val="22"/>
            <w:lang w:val="en-US"/>
          </w:rPr>
          <w:tab/>
        </w:r>
        <w:r w:rsidR="0017024D" w:rsidRPr="002B3331">
          <w:rPr>
            <w:rStyle w:val="aa"/>
            <w:noProof/>
          </w:rPr>
          <w:t>DCS</w:t>
        </w:r>
        <w:r w:rsidR="0017024D" w:rsidRPr="002B3331">
          <w:rPr>
            <w:rStyle w:val="aa"/>
            <w:rFonts w:hint="eastAsia"/>
            <w:noProof/>
          </w:rPr>
          <w:t>站</w:t>
        </w:r>
        <w:r w:rsidR="0017024D">
          <w:rPr>
            <w:noProof/>
            <w:webHidden/>
          </w:rPr>
          <w:tab/>
        </w:r>
        <w:r>
          <w:rPr>
            <w:noProof/>
            <w:webHidden/>
          </w:rPr>
          <w:fldChar w:fldCharType="begin"/>
        </w:r>
        <w:r w:rsidR="0017024D">
          <w:rPr>
            <w:noProof/>
            <w:webHidden/>
          </w:rPr>
          <w:instrText xml:space="preserve"> PAGEREF _Toc474229815 \h </w:instrText>
        </w:r>
        <w:r>
          <w:rPr>
            <w:noProof/>
            <w:webHidden/>
          </w:rPr>
        </w:r>
        <w:r>
          <w:rPr>
            <w:noProof/>
            <w:webHidden/>
          </w:rPr>
          <w:fldChar w:fldCharType="separate"/>
        </w:r>
        <w:r w:rsidR="0017024D">
          <w:rPr>
            <w:noProof/>
            <w:webHidden/>
          </w:rPr>
          <w:t>54</w:t>
        </w:r>
        <w:r>
          <w:rPr>
            <w:noProof/>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16" w:history="1">
        <w:r w:rsidR="0017024D" w:rsidRPr="002B3331">
          <w:rPr>
            <w:rStyle w:val="aa"/>
          </w:rPr>
          <w:t>6.3.1</w:t>
        </w:r>
        <w:r w:rsidR="0017024D">
          <w:rPr>
            <w:rFonts w:asciiTheme="minorHAnsi" w:eastAsiaTheme="minorEastAsia" w:hAnsiTheme="minorHAnsi" w:cstheme="minorBidi"/>
            <w:kern w:val="2"/>
            <w:sz w:val="21"/>
            <w:szCs w:val="22"/>
            <w:lang w:val="en-US"/>
          </w:rPr>
          <w:tab/>
        </w:r>
        <w:r w:rsidR="0017024D" w:rsidRPr="002B3331">
          <w:rPr>
            <w:rStyle w:val="aa"/>
            <w:rFonts w:hint="eastAsia"/>
          </w:rPr>
          <w:t>工具条</w:t>
        </w:r>
        <w:r w:rsidR="0017024D">
          <w:rPr>
            <w:webHidden/>
          </w:rPr>
          <w:tab/>
        </w:r>
        <w:r>
          <w:rPr>
            <w:webHidden/>
          </w:rPr>
          <w:fldChar w:fldCharType="begin"/>
        </w:r>
        <w:r w:rsidR="0017024D">
          <w:rPr>
            <w:webHidden/>
          </w:rPr>
          <w:instrText xml:space="preserve"> PAGEREF _Toc474229816 \h </w:instrText>
        </w:r>
        <w:r>
          <w:rPr>
            <w:webHidden/>
          </w:rPr>
        </w:r>
        <w:r>
          <w:rPr>
            <w:webHidden/>
          </w:rPr>
          <w:fldChar w:fldCharType="separate"/>
        </w:r>
        <w:r w:rsidR="0017024D">
          <w:rPr>
            <w:webHidden/>
          </w:rPr>
          <w:t>71</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17" w:history="1">
        <w:r w:rsidR="0017024D" w:rsidRPr="002B3331">
          <w:rPr>
            <w:rStyle w:val="aa"/>
          </w:rPr>
          <w:t>6.3.2</w:t>
        </w:r>
        <w:r w:rsidR="0017024D">
          <w:rPr>
            <w:rFonts w:asciiTheme="minorHAnsi" w:eastAsiaTheme="minorEastAsia" w:hAnsiTheme="minorHAnsi" w:cstheme="minorBidi"/>
            <w:kern w:val="2"/>
            <w:sz w:val="21"/>
            <w:szCs w:val="22"/>
            <w:lang w:val="en-US"/>
          </w:rPr>
          <w:tab/>
        </w:r>
        <w:r w:rsidR="0017024D" w:rsidRPr="002B3331">
          <w:rPr>
            <w:rStyle w:val="aa"/>
            <w:rFonts w:hint="eastAsia"/>
          </w:rPr>
          <w:t>系统菜单</w:t>
        </w:r>
        <w:r w:rsidR="0017024D">
          <w:rPr>
            <w:webHidden/>
          </w:rPr>
          <w:tab/>
        </w:r>
        <w:r>
          <w:rPr>
            <w:webHidden/>
          </w:rPr>
          <w:fldChar w:fldCharType="begin"/>
        </w:r>
        <w:r w:rsidR="0017024D">
          <w:rPr>
            <w:webHidden/>
          </w:rPr>
          <w:instrText xml:space="preserve"> PAGEREF _Toc474229817 \h </w:instrText>
        </w:r>
        <w:r>
          <w:rPr>
            <w:webHidden/>
          </w:rPr>
        </w:r>
        <w:r>
          <w:rPr>
            <w:webHidden/>
          </w:rPr>
          <w:fldChar w:fldCharType="separate"/>
        </w:r>
        <w:r w:rsidR="0017024D">
          <w:rPr>
            <w:webHidden/>
          </w:rPr>
          <w:t>73</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18" w:history="1">
        <w:r w:rsidR="0017024D" w:rsidRPr="002B3331">
          <w:rPr>
            <w:rStyle w:val="aa"/>
          </w:rPr>
          <w:t>6.3.3</w:t>
        </w:r>
        <w:r w:rsidR="0017024D">
          <w:rPr>
            <w:rFonts w:asciiTheme="minorHAnsi" w:eastAsiaTheme="minorEastAsia" w:hAnsiTheme="minorHAnsi" w:cstheme="minorBidi"/>
            <w:kern w:val="2"/>
            <w:sz w:val="21"/>
            <w:szCs w:val="22"/>
            <w:lang w:val="en-US"/>
          </w:rPr>
          <w:tab/>
        </w:r>
        <w:r w:rsidR="0017024D" w:rsidRPr="002B3331">
          <w:rPr>
            <w:rStyle w:val="aa"/>
            <w:rFonts w:hint="eastAsia"/>
          </w:rPr>
          <w:t>仪表面板</w:t>
        </w:r>
        <w:r w:rsidR="0017024D">
          <w:rPr>
            <w:webHidden/>
          </w:rPr>
          <w:tab/>
        </w:r>
        <w:r>
          <w:rPr>
            <w:webHidden/>
          </w:rPr>
          <w:fldChar w:fldCharType="begin"/>
        </w:r>
        <w:r w:rsidR="0017024D">
          <w:rPr>
            <w:webHidden/>
          </w:rPr>
          <w:instrText xml:space="preserve"> PAGEREF _Toc474229818 \h </w:instrText>
        </w:r>
        <w:r>
          <w:rPr>
            <w:webHidden/>
          </w:rPr>
        </w:r>
        <w:r>
          <w:rPr>
            <w:webHidden/>
          </w:rPr>
          <w:fldChar w:fldCharType="separate"/>
        </w:r>
        <w:r w:rsidR="0017024D">
          <w:rPr>
            <w:webHidden/>
          </w:rPr>
          <w:t>74</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19" w:history="1">
        <w:r w:rsidR="0017024D" w:rsidRPr="002B3331">
          <w:rPr>
            <w:rStyle w:val="aa"/>
          </w:rPr>
          <w:t>6.3.4</w:t>
        </w:r>
        <w:r w:rsidR="0017024D">
          <w:rPr>
            <w:rFonts w:asciiTheme="minorHAnsi" w:eastAsiaTheme="minorEastAsia" w:hAnsiTheme="minorHAnsi" w:cstheme="minorBidi"/>
            <w:kern w:val="2"/>
            <w:sz w:val="21"/>
            <w:szCs w:val="22"/>
            <w:lang w:val="en-US"/>
          </w:rPr>
          <w:tab/>
        </w:r>
        <w:r w:rsidR="0017024D" w:rsidRPr="002B3331">
          <w:rPr>
            <w:rStyle w:val="aa"/>
            <w:rFonts w:hint="eastAsia"/>
          </w:rPr>
          <w:t>控制器面板</w:t>
        </w:r>
        <w:r w:rsidR="0017024D">
          <w:rPr>
            <w:webHidden/>
          </w:rPr>
          <w:tab/>
        </w:r>
        <w:r>
          <w:rPr>
            <w:webHidden/>
          </w:rPr>
          <w:fldChar w:fldCharType="begin"/>
        </w:r>
        <w:r w:rsidR="0017024D">
          <w:rPr>
            <w:webHidden/>
          </w:rPr>
          <w:instrText xml:space="preserve"> PAGEREF _Toc474229819 \h </w:instrText>
        </w:r>
        <w:r>
          <w:rPr>
            <w:webHidden/>
          </w:rPr>
        </w:r>
        <w:r>
          <w:rPr>
            <w:webHidden/>
          </w:rPr>
          <w:fldChar w:fldCharType="separate"/>
        </w:r>
        <w:r w:rsidR="0017024D">
          <w:rPr>
            <w:webHidden/>
          </w:rPr>
          <w:t>74</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20" w:history="1">
        <w:r w:rsidR="0017024D" w:rsidRPr="002B3331">
          <w:rPr>
            <w:rStyle w:val="aa"/>
          </w:rPr>
          <w:t>6.3.5</w:t>
        </w:r>
        <w:r w:rsidR="0017024D">
          <w:rPr>
            <w:rFonts w:asciiTheme="minorHAnsi" w:eastAsiaTheme="minorEastAsia" w:hAnsiTheme="minorHAnsi" w:cstheme="minorBidi"/>
            <w:kern w:val="2"/>
            <w:sz w:val="21"/>
            <w:szCs w:val="22"/>
            <w:lang w:val="en-US"/>
          </w:rPr>
          <w:tab/>
        </w:r>
        <w:r w:rsidR="0017024D" w:rsidRPr="002B3331">
          <w:rPr>
            <w:rStyle w:val="aa"/>
            <w:rFonts w:hint="eastAsia"/>
          </w:rPr>
          <w:t>控制器详细视图</w:t>
        </w:r>
        <w:r w:rsidR="0017024D">
          <w:rPr>
            <w:webHidden/>
          </w:rPr>
          <w:tab/>
        </w:r>
        <w:r>
          <w:rPr>
            <w:webHidden/>
          </w:rPr>
          <w:fldChar w:fldCharType="begin"/>
        </w:r>
        <w:r w:rsidR="0017024D">
          <w:rPr>
            <w:webHidden/>
          </w:rPr>
          <w:instrText xml:space="preserve"> PAGEREF _Toc474229820 \h </w:instrText>
        </w:r>
        <w:r>
          <w:rPr>
            <w:webHidden/>
          </w:rPr>
        </w:r>
        <w:r>
          <w:rPr>
            <w:webHidden/>
          </w:rPr>
          <w:fldChar w:fldCharType="separate"/>
        </w:r>
        <w:r w:rsidR="0017024D">
          <w:rPr>
            <w:webHidden/>
          </w:rPr>
          <w:t>76</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1" w:history="1">
        <w:r w:rsidR="0017024D" w:rsidRPr="002B3331">
          <w:rPr>
            <w:rStyle w:val="aa"/>
          </w:rPr>
          <w:t>6.3.5.1</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-Main</w:t>
        </w:r>
        <w:r w:rsidR="0017024D">
          <w:rPr>
            <w:webHidden/>
          </w:rPr>
          <w:tab/>
        </w:r>
        <w:r>
          <w:rPr>
            <w:webHidden/>
          </w:rPr>
          <w:fldChar w:fldCharType="begin"/>
        </w:r>
        <w:r w:rsidR="0017024D">
          <w:rPr>
            <w:webHidden/>
          </w:rPr>
          <w:instrText xml:space="preserve"> PAGEREF _Toc474229821 \h </w:instrText>
        </w:r>
        <w:r>
          <w:rPr>
            <w:webHidden/>
          </w:rPr>
        </w:r>
        <w:r>
          <w:rPr>
            <w:webHidden/>
          </w:rPr>
          <w:fldChar w:fldCharType="separate"/>
        </w:r>
        <w:r w:rsidR="0017024D">
          <w:rPr>
            <w:webHidden/>
          </w:rPr>
          <w:t>76</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2" w:history="1">
        <w:r w:rsidR="0017024D" w:rsidRPr="002B3331">
          <w:rPr>
            <w:rStyle w:val="aa"/>
          </w:rPr>
          <w:t>6.3.5.2</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-Loop Tune</w:t>
        </w:r>
        <w:r w:rsidR="0017024D">
          <w:rPr>
            <w:webHidden/>
          </w:rPr>
          <w:tab/>
        </w:r>
        <w:r>
          <w:rPr>
            <w:webHidden/>
          </w:rPr>
          <w:fldChar w:fldCharType="begin"/>
        </w:r>
        <w:r w:rsidR="0017024D">
          <w:rPr>
            <w:webHidden/>
          </w:rPr>
          <w:instrText xml:space="preserve"> PAGEREF _Toc474229822 \h </w:instrText>
        </w:r>
        <w:r>
          <w:rPr>
            <w:webHidden/>
          </w:rPr>
        </w:r>
        <w:r>
          <w:rPr>
            <w:webHidden/>
          </w:rPr>
          <w:fldChar w:fldCharType="separate"/>
        </w:r>
        <w:r w:rsidR="0017024D">
          <w:rPr>
            <w:webHidden/>
          </w:rPr>
          <w:t>79</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3" w:history="1">
        <w:r w:rsidR="0017024D" w:rsidRPr="002B3331">
          <w:rPr>
            <w:rStyle w:val="aa"/>
          </w:rPr>
          <w:t>6.3.5.3</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-SetPoint</w:t>
        </w:r>
        <w:r w:rsidR="0017024D">
          <w:rPr>
            <w:webHidden/>
          </w:rPr>
          <w:tab/>
        </w:r>
        <w:r>
          <w:rPr>
            <w:webHidden/>
          </w:rPr>
          <w:fldChar w:fldCharType="begin"/>
        </w:r>
        <w:r w:rsidR="0017024D">
          <w:rPr>
            <w:webHidden/>
          </w:rPr>
          <w:instrText xml:space="preserve"> PAGEREF _Toc474229823 \h </w:instrText>
        </w:r>
        <w:r>
          <w:rPr>
            <w:webHidden/>
          </w:rPr>
        </w:r>
        <w:r>
          <w:rPr>
            <w:webHidden/>
          </w:rPr>
          <w:fldChar w:fldCharType="separate"/>
        </w:r>
        <w:r w:rsidR="0017024D">
          <w:rPr>
            <w:webHidden/>
          </w:rPr>
          <w:t>81</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4" w:history="1">
        <w:r w:rsidR="0017024D" w:rsidRPr="002B3331">
          <w:rPr>
            <w:rStyle w:val="aa"/>
          </w:rPr>
          <w:t>6.3.5.4</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-PV &amp; OP</w:t>
        </w:r>
        <w:r w:rsidR="0017024D">
          <w:rPr>
            <w:webHidden/>
          </w:rPr>
          <w:tab/>
        </w:r>
        <w:r>
          <w:rPr>
            <w:webHidden/>
          </w:rPr>
          <w:fldChar w:fldCharType="begin"/>
        </w:r>
        <w:r w:rsidR="0017024D">
          <w:rPr>
            <w:webHidden/>
          </w:rPr>
          <w:instrText xml:space="preserve"> PAGEREF _Toc474229824 \h </w:instrText>
        </w:r>
        <w:r>
          <w:rPr>
            <w:webHidden/>
          </w:rPr>
        </w:r>
        <w:r>
          <w:rPr>
            <w:webHidden/>
          </w:rPr>
          <w:fldChar w:fldCharType="separate"/>
        </w:r>
        <w:r w:rsidR="0017024D">
          <w:rPr>
            <w:webHidden/>
          </w:rPr>
          <w:t>82</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5" w:history="1">
        <w:r w:rsidR="0017024D" w:rsidRPr="002B3331">
          <w:rPr>
            <w:rStyle w:val="aa"/>
          </w:rPr>
          <w:t>6.3.5.5</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-Alarms</w:t>
        </w:r>
        <w:r w:rsidR="0017024D">
          <w:rPr>
            <w:webHidden/>
          </w:rPr>
          <w:tab/>
        </w:r>
        <w:r>
          <w:rPr>
            <w:webHidden/>
          </w:rPr>
          <w:fldChar w:fldCharType="begin"/>
        </w:r>
        <w:r w:rsidR="0017024D">
          <w:rPr>
            <w:webHidden/>
          </w:rPr>
          <w:instrText xml:space="preserve"> PAGEREF _Toc474229825 \h </w:instrText>
        </w:r>
        <w:r>
          <w:rPr>
            <w:webHidden/>
          </w:rPr>
        </w:r>
        <w:r>
          <w:rPr>
            <w:webHidden/>
          </w:rPr>
          <w:fldChar w:fldCharType="separate"/>
        </w:r>
        <w:r w:rsidR="0017024D">
          <w:rPr>
            <w:webHidden/>
          </w:rPr>
          <w:t>84</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26" w:history="1">
        <w:r w:rsidR="0017024D" w:rsidRPr="002B3331">
          <w:rPr>
            <w:rStyle w:val="aa"/>
          </w:rPr>
          <w:t>6.3.6</w:t>
        </w:r>
        <w:r w:rsidR="0017024D">
          <w:rPr>
            <w:rFonts w:asciiTheme="minorHAnsi" w:eastAsiaTheme="minorEastAsia" w:hAnsiTheme="minorHAnsi" w:cstheme="minorBidi"/>
            <w:kern w:val="2"/>
            <w:sz w:val="21"/>
            <w:szCs w:val="22"/>
            <w:lang w:val="en-US"/>
          </w:rPr>
          <w:tab/>
        </w:r>
        <w:r w:rsidR="0017024D" w:rsidRPr="002B3331">
          <w:rPr>
            <w:rStyle w:val="aa"/>
            <w:rFonts w:hint="eastAsia"/>
          </w:rPr>
          <w:t>变送器</w:t>
        </w:r>
        <w:r w:rsidR="0017024D" w:rsidRPr="002B3331">
          <w:rPr>
            <w:rStyle w:val="aa"/>
          </w:rPr>
          <w:t>/</w:t>
        </w:r>
        <w:r w:rsidR="0017024D" w:rsidRPr="002B3331">
          <w:rPr>
            <w:rStyle w:val="aa"/>
            <w:rFonts w:hint="eastAsia"/>
          </w:rPr>
          <w:t>显示器面板</w:t>
        </w:r>
        <w:r w:rsidR="0017024D">
          <w:rPr>
            <w:webHidden/>
          </w:rPr>
          <w:tab/>
        </w:r>
        <w:r>
          <w:rPr>
            <w:webHidden/>
          </w:rPr>
          <w:fldChar w:fldCharType="begin"/>
        </w:r>
        <w:r w:rsidR="0017024D">
          <w:rPr>
            <w:webHidden/>
          </w:rPr>
          <w:instrText xml:space="preserve"> PAGEREF _Toc474229826 \h </w:instrText>
        </w:r>
        <w:r>
          <w:rPr>
            <w:webHidden/>
          </w:rPr>
        </w:r>
        <w:r>
          <w:rPr>
            <w:webHidden/>
          </w:rPr>
          <w:fldChar w:fldCharType="separate"/>
        </w:r>
        <w:r w:rsidR="0017024D">
          <w:rPr>
            <w:webHidden/>
          </w:rPr>
          <w:t>85</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27" w:history="1">
        <w:r w:rsidR="0017024D" w:rsidRPr="002B3331">
          <w:rPr>
            <w:rStyle w:val="aa"/>
          </w:rPr>
          <w:t>6.3.7</w:t>
        </w:r>
        <w:r w:rsidR="0017024D">
          <w:rPr>
            <w:rFonts w:asciiTheme="minorHAnsi" w:eastAsiaTheme="minorEastAsia" w:hAnsiTheme="minorHAnsi" w:cstheme="minorBidi"/>
            <w:kern w:val="2"/>
            <w:sz w:val="21"/>
            <w:szCs w:val="22"/>
            <w:lang w:val="en-US"/>
          </w:rPr>
          <w:tab/>
        </w:r>
        <w:r w:rsidR="0017024D" w:rsidRPr="002B3331">
          <w:rPr>
            <w:rStyle w:val="aa"/>
            <w:rFonts w:hint="eastAsia"/>
          </w:rPr>
          <w:t>变送器</w:t>
        </w:r>
        <w:r w:rsidR="0017024D" w:rsidRPr="002B3331">
          <w:rPr>
            <w:rStyle w:val="aa"/>
          </w:rPr>
          <w:t>/</w:t>
        </w:r>
        <w:r w:rsidR="0017024D" w:rsidRPr="002B3331">
          <w:rPr>
            <w:rStyle w:val="aa"/>
            <w:rFonts w:hint="eastAsia"/>
          </w:rPr>
          <w:t>显示器详细视图</w:t>
        </w:r>
        <w:r w:rsidR="0017024D">
          <w:rPr>
            <w:webHidden/>
          </w:rPr>
          <w:tab/>
        </w:r>
        <w:r>
          <w:rPr>
            <w:webHidden/>
          </w:rPr>
          <w:fldChar w:fldCharType="begin"/>
        </w:r>
        <w:r w:rsidR="0017024D">
          <w:rPr>
            <w:webHidden/>
          </w:rPr>
          <w:instrText xml:space="preserve"> PAGEREF _Toc474229827 \h </w:instrText>
        </w:r>
        <w:r>
          <w:rPr>
            <w:webHidden/>
          </w:rPr>
        </w:r>
        <w:r>
          <w:rPr>
            <w:webHidden/>
          </w:rPr>
          <w:fldChar w:fldCharType="separate"/>
        </w:r>
        <w:r w:rsidR="0017024D">
          <w:rPr>
            <w:webHidden/>
          </w:rPr>
          <w:t>86</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8" w:history="1">
        <w:r w:rsidR="0017024D" w:rsidRPr="002B3331">
          <w:rPr>
            <w:rStyle w:val="aa"/>
          </w:rPr>
          <w:t>6.3.7.1</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-Main</w:t>
        </w:r>
        <w:r w:rsidR="0017024D">
          <w:rPr>
            <w:webHidden/>
          </w:rPr>
          <w:tab/>
        </w:r>
        <w:r>
          <w:rPr>
            <w:webHidden/>
          </w:rPr>
          <w:fldChar w:fldCharType="begin"/>
        </w:r>
        <w:r w:rsidR="0017024D">
          <w:rPr>
            <w:webHidden/>
          </w:rPr>
          <w:instrText xml:space="preserve"> PAGEREF _Toc474229828 \h </w:instrText>
        </w:r>
        <w:r>
          <w:rPr>
            <w:webHidden/>
          </w:rPr>
        </w:r>
        <w:r>
          <w:rPr>
            <w:webHidden/>
          </w:rPr>
          <w:fldChar w:fldCharType="separate"/>
        </w:r>
        <w:r w:rsidR="0017024D">
          <w:rPr>
            <w:webHidden/>
          </w:rPr>
          <w:t>86</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29" w:history="1">
        <w:r w:rsidR="0017024D" w:rsidRPr="002B3331">
          <w:rPr>
            <w:rStyle w:val="aa"/>
          </w:rPr>
          <w:t>6.3.7.2</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-Alarms</w:t>
        </w:r>
        <w:r w:rsidR="0017024D">
          <w:rPr>
            <w:webHidden/>
          </w:rPr>
          <w:tab/>
        </w:r>
        <w:r>
          <w:rPr>
            <w:webHidden/>
          </w:rPr>
          <w:fldChar w:fldCharType="begin"/>
        </w:r>
        <w:r w:rsidR="0017024D">
          <w:rPr>
            <w:webHidden/>
          </w:rPr>
          <w:instrText xml:space="preserve"> PAGEREF _Toc474229829 \h </w:instrText>
        </w:r>
        <w:r>
          <w:rPr>
            <w:webHidden/>
          </w:rPr>
        </w:r>
        <w:r>
          <w:rPr>
            <w:webHidden/>
          </w:rPr>
          <w:fldChar w:fldCharType="separate"/>
        </w:r>
        <w:r w:rsidR="0017024D">
          <w:rPr>
            <w:webHidden/>
          </w:rPr>
          <w:t>88</w:t>
        </w:r>
        <w:r>
          <w:rPr>
            <w:webHidden/>
          </w:rPr>
          <w:fldChar w:fldCharType="end"/>
        </w:r>
      </w:hyperlink>
    </w:p>
    <w:p w:rsidR="0017024D" w:rsidRDefault="002E18B5">
      <w:pPr>
        <w:pStyle w:val="40"/>
        <w:rPr>
          <w:rFonts w:asciiTheme="minorHAnsi" w:eastAsiaTheme="minorEastAsia" w:hAnsiTheme="minorHAnsi" w:cstheme="minorBidi"/>
          <w:kern w:val="2"/>
          <w:sz w:val="21"/>
          <w:szCs w:val="22"/>
          <w:lang w:val="en-US"/>
        </w:rPr>
      </w:pPr>
      <w:hyperlink w:anchor="_Toc474229830" w:history="1">
        <w:r w:rsidR="0017024D" w:rsidRPr="002B3331">
          <w:rPr>
            <w:rStyle w:val="aa"/>
          </w:rPr>
          <w:t>6.3.7.3</w:t>
        </w:r>
        <w:r w:rsidR="0017024D">
          <w:rPr>
            <w:rFonts w:asciiTheme="minorHAnsi" w:eastAsiaTheme="minorEastAsia" w:hAnsiTheme="minorHAnsi" w:cstheme="minorBidi"/>
            <w:kern w:val="2"/>
            <w:sz w:val="21"/>
            <w:szCs w:val="22"/>
            <w:lang w:val="en-US"/>
          </w:rPr>
          <w:tab/>
        </w:r>
        <w:r w:rsidR="0017024D" w:rsidRPr="002B3331">
          <w:rPr>
            <w:rStyle w:val="aa"/>
            <w:rFonts w:hint="eastAsia"/>
          </w:rPr>
          <w:t>细节页</w:t>
        </w:r>
        <w:r w:rsidR="0017024D" w:rsidRPr="002B3331">
          <w:rPr>
            <w:rStyle w:val="aa"/>
          </w:rPr>
          <w:t>-Chart</w:t>
        </w:r>
        <w:r w:rsidR="0017024D">
          <w:rPr>
            <w:webHidden/>
          </w:rPr>
          <w:tab/>
        </w:r>
        <w:r>
          <w:rPr>
            <w:webHidden/>
          </w:rPr>
          <w:fldChar w:fldCharType="begin"/>
        </w:r>
        <w:r w:rsidR="0017024D">
          <w:rPr>
            <w:webHidden/>
          </w:rPr>
          <w:instrText xml:space="preserve"> PAGEREF _Toc474229830 \h </w:instrText>
        </w:r>
        <w:r>
          <w:rPr>
            <w:webHidden/>
          </w:rPr>
        </w:r>
        <w:r>
          <w:rPr>
            <w:webHidden/>
          </w:rPr>
          <w:fldChar w:fldCharType="separate"/>
        </w:r>
        <w:r w:rsidR="0017024D">
          <w:rPr>
            <w:webHidden/>
          </w:rPr>
          <w:t>89</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31" w:history="1">
        <w:r w:rsidR="0017024D" w:rsidRPr="002B3331">
          <w:rPr>
            <w:rStyle w:val="aa"/>
          </w:rPr>
          <w:t>6.3.8</w:t>
        </w:r>
        <w:r w:rsidR="0017024D">
          <w:rPr>
            <w:rFonts w:asciiTheme="minorHAnsi" w:eastAsiaTheme="minorEastAsia" w:hAnsiTheme="minorHAnsi" w:cstheme="minorBidi"/>
            <w:kern w:val="2"/>
            <w:sz w:val="21"/>
            <w:szCs w:val="22"/>
            <w:lang w:val="en-US"/>
          </w:rPr>
          <w:tab/>
        </w:r>
        <w:r w:rsidR="0017024D" w:rsidRPr="002B3331">
          <w:rPr>
            <w:rStyle w:val="aa"/>
            <w:rFonts w:hint="eastAsia"/>
          </w:rPr>
          <w:t>控制组</w:t>
        </w:r>
        <w:r w:rsidR="0017024D">
          <w:rPr>
            <w:webHidden/>
          </w:rPr>
          <w:tab/>
        </w:r>
        <w:r>
          <w:rPr>
            <w:webHidden/>
          </w:rPr>
          <w:fldChar w:fldCharType="begin"/>
        </w:r>
        <w:r w:rsidR="0017024D">
          <w:rPr>
            <w:webHidden/>
          </w:rPr>
          <w:instrText xml:space="preserve"> PAGEREF _Toc474229831 \h </w:instrText>
        </w:r>
        <w:r>
          <w:rPr>
            <w:webHidden/>
          </w:rPr>
        </w:r>
        <w:r>
          <w:rPr>
            <w:webHidden/>
          </w:rPr>
          <w:fldChar w:fldCharType="separate"/>
        </w:r>
        <w:r w:rsidR="0017024D">
          <w:rPr>
            <w:webHidden/>
          </w:rPr>
          <w:t>90</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32" w:history="1">
        <w:r w:rsidR="0017024D" w:rsidRPr="002B3331">
          <w:rPr>
            <w:rStyle w:val="aa"/>
          </w:rPr>
          <w:t>6.3.9</w:t>
        </w:r>
        <w:r w:rsidR="0017024D">
          <w:rPr>
            <w:rFonts w:asciiTheme="minorHAnsi" w:eastAsiaTheme="minorEastAsia" w:hAnsiTheme="minorHAnsi" w:cstheme="minorBidi"/>
            <w:kern w:val="2"/>
            <w:sz w:val="21"/>
            <w:szCs w:val="22"/>
            <w:lang w:val="en-US"/>
          </w:rPr>
          <w:tab/>
        </w:r>
        <w:r w:rsidR="0017024D" w:rsidRPr="002B3331">
          <w:rPr>
            <w:rStyle w:val="aa"/>
            <w:rFonts w:hint="eastAsia"/>
          </w:rPr>
          <w:t>过程报警窗口</w:t>
        </w:r>
        <w:r w:rsidR="0017024D">
          <w:rPr>
            <w:webHidden/>
          </w:rPr>
          <w:tab/>
        </w:r>
        <w:r>
          <w:rPr>
            <w:webHidden/>
          </w:rPr>
          <w:fldChar w:fldCharType="begin"/>
        </w:r>
        <w:r w:rsidR="0017024D">
          <w:rPr>
            <w:webHidden/>
          </w:rPr>
          <w:instrText xml:space="preserve"> PAGEREF _Toc474229832 \h </w:instrText>
        </w:r>
        <w:r>
          <w:rPr>
            <w:webHidden/>
          </w:rPr>
        </w:r>
        <w:r>
          <w:rPr>
            <w:webHidden/>
          </w:rPr>
          <w:fldChar w:fldCharType="separate"/>
        </w:r>
        <w:r w:rsidR="0017024D">
          <w:rPr>
            <w:webHidden/>
          </w:rPr>
          <w:t>90</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33" w:history="1">
        <w:r w:rsidR="0017024D" w:rsidRPr="002B3331">
          <w:rPr>
            <w:rStyle w:val="aa"/>
          </w:rPr>
          <w:t>6.3.10</w:t>
        </w:r>
        <w:r w:rsidR="0017024D">
          <w:rPr>
            <w:rFonts w:asciiTheme="minorHAnsi" w:eastAsiaTheme="minorEastAsia" w:hAnsiTheme="minorHAnsi" w:cstheme="minorBidi"/>
            <w:kern w:val="2"/>
            <w:sz w:val="21"/>
            <w:szCs w:val="22"/>
            <w:lang w:val="en-US"/>
          </w:rPr>
          <w:tab/>
        </w:r>
        <w:r w:rsidR="0017024D" w:rsidRPr="002B3331">
          <w:rPr>
            <w:rStyle w:val="aa"/>
            <w:rFonts w:hint="eastAsia"/>
          </w:rPr>
          <w:t>参数趋势画面</w:t>
        </w:r>
        <w:r w:rsidR="0017024D">
          <w:rPr>
            <w:webHidden/>
          </w:rPr>
          <w:tab/>
        </w:r>
        <w:r>
          <w:rPr>
            <w:webHidden/>
          </w:rPr>
          <w:fldChar w:fldCharType="begin"/>
        </w:r>
        <w:r w:rsidR="0017024D">
          <w:rPr>
            <w:webHidden/>
          </w:rPr>
          <w:instrText xml:space="preserve"> PAGEREF _Toc474229833 \h </w:instrText>
        </w:r>
        <w:r>
          <w:rPr>
            <w:webHidden/>
          </w:rPr>
        </w:r>
        <w:r>
          <w:rPr>
            <w:webHidden/>
          </w:rPr>
          <w:fldChar w:fldCharType="separate"/>
        </w:r>
        <w:r w:rsidR="0017024D">
          <w:rPr>
            <w:webHidden/>
          </w:rPr>
          <w:t>91</w:t>
        </w:r>
        <w:r>
          <w:rPr>
            <w:webHidden/>
          </w:rPr>
          <w:fldChar w:fldCharType="end"/>
        </w:r>
      </w:hyperlink>
    </w:p>
    <w:p w:rsidR="0017024D" w:rsidRDefault="002E18B5">
      <w:pPr>
        <w:pStyle w:val="30"/>
        <w:rPr>
          <w:rFonts w:asciiTheme="minorHAnsi" w:eastAsiaTheme="minorEastAsia" w:hAnsiTheme="minorHAnsi" w:cstheme="minorBidi"/>
          <w:kern w:val="2"/>
          <w:sz w:val="21"/>
          <w:szCs w:val="22"/>
          <w:lang w:val="en-US"/>
        </w:rPr>
      </w:pPr>
      <w:hyperlink w:anchor="_Toc474229834" w:history="1">
        <w:r w:rsidR="0017024D" w:rsidRPr="002B3331">
          <w:rPr>
            <w:rStyle w:val="aa"/>
          </w:rPr>
          <w:t>6.3.11</w:t>
        </w:r>
        <w:r w:rsidR="0017024D">
          <w:rPr>
            <w:rFonts w:asciiTheme="minorHAnsi" w:eastAsiaTheme="minorEastAsia" w:hAnsiTheme="minorHAnsi" w:cstheme="minorBidi"/>
            <w:kern w:val="2"/>
            <w:sz w:val="21"/>
            <w:szCs w:val="22"/>
            <w:lang w:val="en-US"/>
          </w:rPr>
          <w:tab/>
        </w:r>
        <w:r w:rsidR="0017024D" w:rsidRPr="002B3331">
          <w:rPr>
            <w:rStyle w:val="aa"/>
            <w:rFonts w:hint="eastAsia"/>
          </w:rPr>
          <w:t>工艺流程图画面</w:t>
        </w:r>
        <w:r w:rsidR="0017024D">
          <w:rPr>
            <w:webHidden/>
          </w:rPr>
          <w:tab/>
        </w:r>
        <w:r>
          <w:rPr>
            <w:webHidden/>
          </w:rPr>
          <w:fldChar w:fldCharType="begin"/>
        </w:r>
        <w:r w:rsidR="0017024D">
          <w:rPr>
            <w:webHidden/>
          </w:rPr>
          <w:instrText xml:space="preserve"> PAGEREF _Toc474229834 \h </w:instrText>
        </w:r>
        <w:r>
          <w:rPr>
            <w:webHidden/>
          </w:rPr>
        </w:r>
        <w:r>
          <w:rPr>
            <w:webHidden/>
          </w:rPr>
          <w:fldChar w:fldCharType="separate"/>
        </w:r>
        <w:r w:rsidR="0017024D">
          <w:rPr>
            <w:webHidden/>
          </w:rPr>
          <w:t>92</w:t>
        </w:r>
        <w:r>
          <w:rPr>
            <w:webHidden/>
          </w:rPr>
          <w:fldChar w:fldCharType="end"/>
        </w:r>
      </w:hyperlink>
    </w:p>
    <w:p w:rsidR="0017024D" w:rsidRDefault="002E18B5">
      <w:pPr>
        <w:pStyle w:val="10"/>
        <w:rPr>
          <w:rFonts w:asciiTheme="minorHAnsi" w:eastAsiaTheme="minorEastAsia" w:hAnsiTheme="minorHAnsi" w:cstheme="minorBidi"/>
          <w:b w:val="0"/>
          <w:caps w:val="0"/>
          <w:noProof/>
          <w:kern w:val="2"/>
          <w:sz w:val="21"/>
          <w:szCs w:val="22"/>
          <w:lang w:val="en-US"/>
        </w:rPr>
      </w:pPr>
      <w:hyperlink w:anchor="_Toc474229835" w:history="1">
        <w:r w:rsidR="0017024D" w:rsidRPr="002B3331">
          <w:rPr>
            <w:rStyle w:val="aa"/>
            <w:noProof/>
          </w:rPr>
          <w:t>7</w:t>
        </w:r>
        <w:r w:rsidR="0017024D">
          <w:rPr>
            <w:rFonts w:asciiTheme="minorHAnsi" w:eastAsiaTheme="minorEastAsia" w:hAnsiTheme="minorHAnsi" w:cstheme="minorBidi"/>
            <w:b w:val="0"/>
            <w:caps w:val="0"/>
            <w:noProof/>
            <w:kern w:val="2"/>
            <w:sz w:val="21"/>
            <w:szCs w:val="22"/>
            <w:lang w:val="en-US"/>
          </w:rPr>
          <w:tab/>
        </w:r>
        <w:r w:rsidR="0017024D" w:rsidRPr="002B3331">
          <w:rPr>
            <w:rStyle w:val="aa"/>
            <w:rFonts w:hint="eastAsia"/>
            <w:noProof/>
          </w:rPr>
          <w:t>课时参考</w:t>
        </w:r>
        <w:r w:rsidR="0017024D">
          <w:rPr>
            <w:noProof/>
            <w:webHidden/>
          </w:rPr>
          <w:tab/>
        </w:r>
        <w:r>
          <w:rPr>
            <w:noProof/>
            <w:webHidden/>
          </w:rPr>
          <w:fldChar w:fldCharType="begin"/>
        </w:r>
        <w:r w:rsidR="0017024D">
          <w:rPr>
            <w:noProof/>
            <w:webHidden/>
          </w:rPr>
          <w:instrText xml:space="preserve"> PAGEREF _Toc474229835 \h </w:instrText>
        </w:r>
        <w:r>
          <w:rPr>
            <w:noProof/>
            <w:webHidden/>
          </w:rPr>
        </w:r>
        <w:r>
          <w:rPr>
            <w:noProof/>
            <w:webHidden/>
          </w:rPr>
          <w:fldChar w:fldCharType="separate"/>
        </w:r>
        <w:r w:rsidR="0017024D">
          <w:rPr>
            <w:noProof/>
            <w:webHidden/>
          </w:rPr>
          <w:t>93</w:t>
        </w:r>
        <w:r>
          <w:rPr>
            <w:noProof/>
            <w:webHidden/>
          </w:rPr>
          <w:fldChar w:fldCharType="end"/>
        </w:r>
      </w:hyperlink>
    </w:p>
    <w:p w:rsidR="00B314AE" w:rsidRDefault="002E18B5" w:rsidP="002F6076">
      <w:pPr>
        <w:tabs>
          <w:tab w:val="left" w:pos="720"/>
        </w:tabs>
        <w:jc w:val="center"/>
        <w:rPr>
          <w:rFonts w:ascii="宋体"/>
        </w:rPr>
      </w:pPr>
      <w:r>
        <w:rPr>
          <w:rFonts w:ascii="宋体"/>
        </w:rPr>
        <w:fldChar w:fldCharType="end"/>
      </w:r>
    </w:p>
    <w:p w:rsidR="00B314AE" w:rsidRDefault="00B314AE" w:rsidP="002F6076">
      <w:pPr>
        <w:tabs>
          <w:tab w:val="left" w:pos="720"/>
        </w:tabs>
        <w:jc w:val="center"/>
        <w:rPr>
          <w:rFonts w:ascii="宋体"/>
        </w:rPr>
      </w:pPr>
    </w:p>
    <w:p w:rsidR="00DE715D" w:rsidRDefault="00DE715D" w:rsidP="002F6076">
      <w:pPr>
        <w:tabs>
          <w:tab w:val="left" w:pos="720"/>
        </w:tabs>
        <w:jc w:val="center"/>
        <w:rPr>
          <w:rFonts w:ascii="宋体"/>
        </w:rPr>
      </w:pPr>
    </w:p>
    <w:p w:rsidR="00F17F71" w:rsidRDefault="00F17F71" w:rsidP="002F6076">
      <w:pPr>
        <w:tabs>
          <w:tab w:val="left" w:pos="720"/>
        </w:tabs>
        <w:jc w:val="cente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rPr>
          <w:rFonts w:ascii="宋体"/>
        </w:rPr>
      </w:pPr>
    </w:p>
    <w:p w:rsidR="00F17F71" w:rsidRPr="00F17F71" w:rsidRDefault="00F17F71" w:rsidP="00F17F71">
      <w:pPr>
        <w:jc w:val="center"/>
        <w:rPr>
          <w:rFonts w:ascii="宋体"/>
        </w:rPr>
      </w:pPr>
    </w:p>
    <w:p w:rsidR="00F17F71" w:rsidRDefault="00F17F71" w:rsidP="00F17F71">
      <w:pPr>
        <w:rPr>
          <w:rFonts w:ascii="宋体"/>
        </w:rPr>
      </w:pPr>
    </w:p>
    <w:p w:rsidR="00DE715D" w:rsidRPr="00F17F71" w:rsidRDefault="00DE715D" w:rsidP="00F17F71">
      <w:pPr>
        <w:rPr>
          <w:rFonts w:ascii="宋体"/>
        </w:rPr>
        <w:sectPr w:rsidR="00DE715D" w:rsidRPr="00F17F71" w:rsidSect="00DE715D">
          <w:headerReference w:type="default" r:id="rId15"/>
          <w:pgSz w:w="11907" w:h="16840" w:code="9"/>
          <w:pgMar w:top="1440" w:right="1800" w:bottom="1440" w:left="1800" w:header="567" w:footer="346" w:gutter="0"/>
          <w:pgNumType w:start="1"/>
          <w:cols w:space="720"/>
          <w:docGrid w:linePitch="272"/>
        </w:sectPr>
      </w:pPr>
    </w:p>
    <w:p w:rsidR="002F6076" w:rsidRDefault="002F6076" w:rsidP="002F6076">
      <w:pPr>
        <w:pStyle w:val="1"/>
      </w:pPr>
      <w:bookmarkStart w:id="1" w:name="_Toc405473758"/>
      <w:bookmarkStart w:id="2" w:name="_Toc419364915"/>
      <w:bookmarkStart w:id="3" w:name="_Toc474229783"/>
      <w:bookmarkStart w:id="4" w:name="_Toc200356995"/>
      <w:r>
        <w:rPr>
          <w:rFonts w:hint="eastAsia"/>
        </w:rPr>
        <w:lastRenderedPageBreak/>
        <w:t>装置概括</w:t>
      </w:r>
      <w:bookmarkEnd w:id="1"/>
      <w:bookmarkEnd w:id="2"/>
      <w:bookmarkEnd w:id="3"/>
    </w:p>
    <w:p w:rsidR="000206EA" w:rsidRDefault="000206EA" w:rsidP="00263656">
      <w:pPr>
        <w:ind w:firstLine="480"/>
      </w:pPr>
      <w:r>
        <w:rPr>
          <w:rFonts w:hint="eastAsia"/>
        </w:rPr>
        <w:t>甲醇是一种具有多种用途的基本有机化工产品，除了在化工方面的多种应用外，它还可以作为清洁燃料在汽车中代替汽油或与汽油掺混使用，以甲醇为燃料的燃料电池也即将投入商业运行。另外，甲醇在变压吸附制氢中作为裂解原料也得到了初步利用。另一方面，用甲醇制取微生物蛋白（</w:t>
      </w:r>
      <w:r>
        <w:rPr>
          <w:rFonts w:hint="eastAsia"/>
        </w:rPr>
        <w:t>SCP</w:t>
      </w:r>
      <w:r>
        <w:rPr>
          <w:rFonts w:hint="eastAsia"/>
        </w:rPr>
        <w:t>）作为饲料乃至食品添加剂有着巨大的市场潜力。</w:t>
      </w:r>
    </w:p>
    <w:p w:rsidR="00266940" w:rsidRDefault="00785760" w:rsidP="00263656">
      <w:pPr>
        <w:ind w:firstLine="480"/>
      </w:pPr>
      <w:r>
        <w:rPr>
          <w:rFonts w:hint="eastAsia"/>
        </w:rPr>
        <w:t>本装置（</w:t>
      </w:r>
      <w:r w:rsidR="00F22617">
        <w:rPr>
          <w:rFonts w:hint="eastAsia"/>
        </w:rPr>
        <w:t>甲醇合成装置</w:t>
      </w:r>
      <w:r>
        <w:rPr>
          <w:rFonts w:hint="eastAsia"/>
        </w:rPr>
        <w:t>）</w:t>
      </w:r>
      <w:r w:rsidR="00F22617">
        <w:rPr>
          <w:rFonts w:hint="eastAsia"/>
        </w:rPr>
        <w:t>是以煤基合成气为原料</w:t>
      </w:r>
      <w:r w:rsidR="00F22617">
        <w:rPr>
          <w:rFonts w:hint="eastAsia"/>
        </w:rPr>
        <w:t>,</w:t>
      </w:r>
      <w:r w:rsidR="00785552">
        <w:rPr>
          <w:rFonts w:hint="eastAsia"/>
        </w:rPr>
        <w:t>合成粗甲醇为甲醇精馏装置提供原料</w:t>
      </w:r>
      <w:r w:rsidR="00785552">
        <w:rPr>
          <w:rFonts w:hint="eastAsia"/>
        </w:rPr>
        <w:t>.</w:t>
      </w:r>
    </w:p>
    <w:p w:rsidR="00C029BA" w:rsidRDefault="00D93A9C" w:rsidP="00263656">
      <w:pPr>
        <w:ind w:firstLine="480"/>
      </w:pPr>
      <w:r>
        <w:rPr>
          <w:rFonts w:hint="eastAsia"/>
        </w:rPr>
        <w:t>本装置</w:t>
      </w:r>
      <w:r w:rsidR="001D21E7">
        <w:rPr>
          <w:rFonts w:hint="eastAsia"/>
        </w:rPr>
        <w:t>产能</w:t>
      </w:r>
      <w:r w:rsidR="001D21E7">
        <w:rPr>
          <w:rFonts w:hint="eastAsia"/>
        </w:rPr>
        <w:t>:</w:t>
      </w:r>
      <w:r w:rsidR="001D21E7">
        <w:rPr>
          <w:rFonts w:hint="eastAsia"/>
        </w:rPr>
        <w:t>精</w:t>
      </w:r>
      <w:r w:rsidRPr="00D93A9C">
        <w:t>甲醇</w:t>
      </w:r>
      <w:r w:rsidR="00785552">
        <w:rPr>
          <w:rFonts w:hint="eastAsia"/>
        </w:rPr>
        <w:t>238</w:t>
      </w:r>
      <w:r w:rsidRPr="00D93A9C">
        <w:t>t</w:t>
      </w:r>
      <w:r w:rsidR="001D21E7">
        <w:rPr>
          <w:rFonts w:hint="eastAsia"/>
        </w:rPr>
        <w:t>/h</w:t>
      </w:r>
      <w:r w:rsidR="00DE17BD" w:rsidRPr="00C946DF">
        <w:rPr>
          <w:rFonts w:hint="eastAsia"/>
        </w:rPr>
        <w:t>。</w:t>
      </w:r>
    </w:p>
    <w:p w:rsidR="002F6076" w:rsidRPr="007775B0" w:rsidRDefault="00144402" w:rsidP="00DE17BD">
      <w:pPr>
        <w:ind w:firstLine="480"/>
      </w:pPr>
      <w:r>
        <w:rPr>
          <w:rFonts w:hint="eastAsia"/>
        </w:rPr>
        <w:t>装置包括</w:t>
      </w:r>
      <w:r>
        <w:rPr>
          <w:rFonts w:hint="eastAsia"/>
        </w:rPr>
        <w:t>:</w:t>
      </w:r>
      <w:r w:rsidR="007366FB">
        <w:rPr>
          <w:rFonts w:hint="eastAsia"/>
        </w:rPr>
        <w:t>循环气净化槽</w:t>
      </w:r>
      <w:r w:rsidR="007366FB">
        <w:rPr>
          <w:rFonts w:hint="eastAsia"/>
        </w:rPr>
        <w:t>,</w:t>
      </w:r>
      <w:r w:rsidR="007366FB">
        <w:rPr>
          <w:rFonts w:hint="eastAsia"/>
        </w:rPr>
        <w:t>甲醇合成反应器</w:t>
      </w:r>
      <w:r w:rsidR="007366FB">
        <w:rPr>
          <w:rFonts w:hint="eastAsia"/>
        </w:rPr>
        <w:t>,</w:t>
      </w:r>
      <w:r w:rsidR="007366FB">
        <w:rPr>
          <w:rFonts w:hint="eastAsia"/>
        </w:rPr>
        <w:t>甲醇分离器</w:t>
      </w:r>
      <w:r w:rsidR="007366FB">
        <w:rPr>
          <w:rFonts w:hint="eastAsia"/>
        </w:rPr>
        <w:t>,</w:t>
      </w:r>
      <w:r w:rsidR="007366FB">
        <w:rPr>
          <w:rFonts w:hint="eastAsia"/>
        </w:rPr>
        <w:t>合成气压缩机和循环气压缩机及其辅助系统</w:t>
      </w:r>
      <w:r w:rsidR="00DE17BD" w:rsidRPr="00C946DF">
        <w:rPr>
          <w:rFonts w:hint="eastAsia"/>
        </w:rPr>
        <w:t>。</w:t>
      </w:r>
      <w:r w:rsidR="00AB5AEE" w:rsidRPr="00AB5AEE">
        <w:rPr>
          <w:rFonts w:hint="eastAsia"/>
        </w:rPr>
        <w:t xml:space="preserve">　</w:t>
      </w:r>
    </w:p>
    <w:p w:rsidR="002F6076" w:rsidRDefault="002F6076" w:rsidP="002F6076">
      <w:pPr>
        <w:pStyle w:val="2"/>
      </w:pPr>
      <w:bookmarkStart w:id="5" w:name="_Toc405473759"/>
      <w:bookmarkStart w:id="6" w:name="_Toc419364916"/>
      <w:bookmarkStart w:id="7" w:name="_Toc474229784"/>
      <w:r>
        <w:rPr>
          <w:rFonts w:hint="eastAsia"/>
        </w:rPr>
        <w:t>工艺原理</w:t>
      </w:r>
      <w:bookmarkEnd w:id="5"/>
      <w:bookmarkEnd w:id="6"/>
      <w:bookmarkEnd w:id="7"/>
    </w:p>
    <w:p w:rsidR="00BE41E3" w:rsidRPr="00C946DF" w:rsidRDefault="00BE41E3" w:rsidP="00C946DF">
      <w:pPr>
        <w:spacing w:line="360" w:lineRule="atLeast"/>
        <w:ind w:firstLineChars="200" w:firstLine="480"/>
        <w:rPr>
          <w:sz w:val="24"/>
          <w:lang w:val="en-US"/>
        </w:rPr>
      </w:pPr>
      <w:r w:rsidRPr="00C946DF">
        <w:rPr>
          <w:rFonts w:hint="eastAsia"/>
          <w:sz w:val="24"/>
          <w:lang w:val="en-US"/>
        </w:rPr>
        <w:t>1</w:t>
      </w:r>
      <w:r w:rsidRPr="00C946DF">
        <w:rPr>
          <w:rFonts w:hint="eastAsia"/>
          <w:sz w:val="24"/>
          <w:lang w:val="en-US"/>
        </w:rPr>
        <w:t>、合成甲醇的反应系统中进行的化学反应有：</w:t>
      </w:r>
    </w:p>
    <w:p w:rsidR="00BE41E3" w:rsidRPr="00C946DF" w:rsidRDefault="002E18B5" w:rsidP="00C946DF">
      <w:pPr>
        <w:tabs>
          <w:tab w:val="left" w:pos="840"/>
        </w:tabs>
        <w:autoSpaceDE w:val="0"/>
        <w:autoSpaceDN w:val="0"/>
        <w:spacing w:before="45" w:line="360" w:lineRule="auto"/>
        <w:ind w:right="-230" w:firstLineChars="200" w:firstLine="480"/>
        <w:rPr>
          <w:sz w:val="24"/>
          <w:lang w:val="en-US"/>
        </w:rPr>
      </w:pPr>
      <w:r>
        <w:rPr>
          <w:noProof/>
          <w:sz w:val="24"/>
          <w:lang w:val="en-US"/>
        </w:rPr>
        <w:pict>
          <v:line id="Straight Connector 267" o:spid="_x0000_s1026" style="position:absolute;left:0;text-align:left;z-index:-251668480;visibility:visible" from="172.3pt,7.15pt" to="199.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">
            <v:stroke endarrow="block"/>
            <w10:wrap type="square"/>
          </v:line>
        </w:pict>
      </w:r>
      <w:r w:rsidR="00BE41E3" w:rsidRPr="00C946DF">
        <w:rPr>
          <w:rFonts w:hint="eastAsia"/>
          <w:sz w:val="24"/>
          <w:lang w:val="en-US"/>
        </w:rPr>
        <w:t>主反应：</w:t>
      </w:r>
      <w:r w:rsidR="00BE41E3" w:rsidRPr="00C946DF">
        <w:rPr>
          <w:rFonts w:hint="eastAsia"/>
          <w:sz w:val="24"/>
          <w:lang w:val="en-US"/>
        </w:rPr>
        <w:t xml:space="preserve">       CO</w:t>
      </w:r>
      <w:r w:rsidR="00BE41E3" w:rsidRPr="00C946DF">
        <w:rPr>
          <w:rFonts w:hint="eastAsia"/>
          <w:sz w:val="24"/>
          <w:lang w:val="en-US"/>
        </w:rPr>
        <w:t>＋</w:t>
      </w:r>
      <w:r w:rsidR="00BE41E3" w:rsidRPr="00C946DF">
        <w:rPr>
          <w:rFonts w:hint="eastAsia"/>
          <w:sz w:val="24"/>
          <w:lang w:val="en-US"/>
        </w:rPr>
        <w:t xml:space="preserve">2H2          CH3OH          </w:t>
      </w:r>
      <w:r w:rsidR="00BE41E3" w:rsidRPr="00C946DF">
        <w:rPr>
          <w:rFonts w:hint="eastAsia"/>
          <w:sz w:val="24"/>
          <w:lang w:val="en-US"/>
        </w:rPr>
        <w:t>（</w:t>
      </w:r>
      <w:r w:rsidR="00BE41E3" w:rsidRPr="00C946DF">
        <w:rPr>
          <w:rFonts w:hint="eastAsia"/>
          <w:sz w:val="24"/>
          <w:lang w:val="en-US"/>
        </w:rPr>
        <w:t>1</w:t>
      </w:r>
      <w:r w:rsidR="00BE41E3" w:rsidRPr="00C946DF">
        <w:rPr>
          <w:rFonts w:hint="eastAsia"/>
          <w:sz w:val="24"/>
          <w:lang w:val="en-US"/>
        </w:rPr>
        <w:t>）</w:t>
      </w:r>
    </w:p>
    <w:p w:rsidR="00BE41E3" w:rsidRPr="00C946DF" w:rsidRDefault="002E18B5" w:rsidP="00C946DF">
      <w:pPr>
        <w:tabs>
          <w:tab w:val="left" w:pos="840"/>
        </w:tabs>
        <w:autoSpaceDE w:val="0"/>
        <w:autoSpaceDN w:val="0"/>
        <w:spacing w:before="45" w:line="360" w:lineRule="auto"/>
        <w:ind w:right="-230" w:firstLineChars="926" w:firstLine="2222"/>
        <w:rPr>
          <w:sz w:val="24"/>
          <w:lang w:val="en-US"/>
        </w:rPr>
      </w:pPr>
      <w:r>
        <w:rPr>
          <w:noProof/>
          <w:sz w:val="24"/>
          <w:lang w:val="en-US"/>
        </w:rPr>
        <w:pict>
          <v:line id="Straight Connector 266" o:spid="_x0000_s1044" style="position:absolute;left:0;text-align:left;z-index:-251662336;visibility:visible" from="193.4pt,6.85pt" to="218.9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">
            <v:stroke endarrow="block"/>
            <w10:wrap type="square"/>
          </v:line>
        </w:pict>
      </w:r>
      <w:r w:rsidR="00BE41E3" w:rsidRPr="00C946DF">
        <w:rPr>
          <w:rFonts w:hint="eastAsia"/>
          <w:sz w:val="24"/>
          <w:lang w:val="en-US"/>
        </w:rPr>
        <w:t>CO2</w:t>
      </w:r>
      <w:r w:rsidR="00BE41E3" w:rsidRPr="00C946DF">
        <w:rPr>
          <w:rFonts w:hint="eastAsia"/>
          <w:sz w:val="24"/>
          <w:lang w:val="en-US"/>
        </w:rPr>
        <w:t>＋</w:t>
      </w:r>
      <w:r w:rsidR="00BE41E3" w:rsidRPr="00C946DF">
        <w:rPr>
          <w:rFonts w:hint="eastAsia"/>
          <w:sz w:val="24"/>
          <w:lang w:val="en-US"/>
        </w:rPr>
        <w:t>3H2                 CH3OH</w:t>
      </w:r>
      <w:r w:rsidR="00BE41E3" w:rsidRPr="00C946DF">
        <w:rPr>
          <w:rFonts w:hint="eastAsia"/>
          <w:sz w:val="24"/>
          <w:lang w:val="en-US"/>
        </w:rPr>
        <w:t>＋</w:t>
      </w:r>
      <w:r w:rsidR="00BE41E3" w:rsidRPr="00C946DF">
        <w:rPr>
          <w:rFonts w:hint="eastAsia"/>
          <w:sz w:val="24"/>
          <w:lang w:val="en-US"/>
        </w:rPr>
        <w:t xml:space="preserve">H2O      </w:t>
      </w:r>
      <w:r w:rsidR="00BE41E3" w:rsidRPr="00C946DF">
        <w:rPr>
          <w:rFonts w:hint="eastAsia"/>
          <w:sz w:val="24"/>
          <w:lang w:val="en-US"/>
        </w:rPr>
        <w:t>（</w:t>
      </w:r>
      <w:r w:rsidR="00BE41E3" w:rsidRPr="00C946DF">
        <w:rPr>
          <w:rFonts w:hint="eastAsia"/>
          <w:sz w:val="24"/>
          <w:lang w:val="en-US"/>
        </w:rPr>
        <w:t>2</w:t>
      </w:r>
      <w:r w:rsidR="00BE41E3" w:rsidRPr="00C946DF">
        <w:rPr>
          <w:rFonts w:hint="eastAsia"/>
          <w:sz w:val="24"/>
          <w:lang w:val="en-US"/>
        </w:rPr>
        <w:t>）</w:t>
      </w:r>
    </w:p>
    <w:p w:rsidR="00BE41E3" w:rsidRPr="00C946DF" w:rsidRDefault="002E18B5" w:rsidP="00C946DF">
      <w:pPr>
        <w:tabs>
          <w:tab w:val="left" w:pos="840"/>
        </w:tabs>
        <w:autoSpaceDE w:val="0"/>
        <w:autoSpaceDN w:val="0"/>
        <w:spacing w:before="45" w:line="360" w:lineRule="auto"/>
        <w:ind w:right="-230" w:firstLineChars="200" w:firstLine="480"/>
        <w:rPr>
          <w:sz w:val="24"/>
          <w:lang w:val="en-US"/>
        </w:rPr>
      </w:pPr>
      <w:r>
        <w:rPr>
          <w:noProof/>
          <w:sz w:val="24"/>
          <w:lang w:val="en-US"/>
        </w:rPr>
        <w:pict>
          <v:line id="Straight Connector 265" o:spid="_x0000_s1043" style="position:absolute;left:0;text-align:left;z-index:-251661312;visibility:visible" from="192.2pt,7pt" to="217.7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">
            <v:stroke endarrow="block"/>
            <w10:wrap type="square"/>
          </v:line>
        </w:pict>
      </w:r>
      <w:r w:rsidR="00BE41E3" w:rsidRPr="00C946DF">
        <w:rPr>
          <w:rFonts w:hint="eastAsia"/>
          <w:sz w:val="24"/>
          <w:lang w:val="en-US"/>
        </w:rPr>
        <w:t>主要的副反应：</w:t>
      </w:r>
      <w:r w:rsidR="00BE41E3" w:rsidRPr="00C946DF">
        <w:rPr>
          <w:rFonts w:hint="eastAsia"/>
          <w:sz w:val="24"/>
          <w:lang w:val="en-US"/>
        </w:rPr>
        <w:t>2CO</w:t>
      </w:r>
      <w:r w:rsidR="00BE41E3" w:rsidRPr="00C946DF">
        <w:rPr>
          <w:rFonts w:hint="eastAsia"/>
          <w:sz w:val="24"/>
          <w:lang w:val="en-US"/>
        </w:rPr>
        <w:t>＋</w:t>
      </w:r>
      <w:r w:rsidR="00BE41E3" w:rsidRPr="00C946DF">
        <w:rPr>
          <w:rFonts w:hint="eastAsia"/>
          <w:sz w:val="24"/>
          <w:lang w:val="en-US"/>
        </w:rPr>
        <w:t>4H2                   CH3OCH</w:t>
      </w:r>
      <w:r w:rsidR="00BE41E3" w:rsidRPr="00C946DF">
        <w:rPr>
          <w:rFonts w:hint="eastAsia"/>
          <w:sz w:val="24"/>
          <w:lang w:val="en-US"/>
        </w:rPr>
        <w:t>＋</w:t>
      </w:r>
      <w:r w:rsidR="00BE41E3" w:rsidRPr="00C946DF">
        <w:rPr>
          <w:rFonts w:hint="eastAsia"/>
          <w:sz w:val="24"/>
          <w:lang w:val="en-US"/>
        </w:rPr>
        <w:t xml:space="preserve">H2O </w:t>
      </w:r>
    </w:p>
    <w:p w:rsidR="00BE41E3" w:rsidRPr="00C946DF" w:rsidRDefault="002E18B5" w:rsidP="00C946DF">
      <w:pPr>
        <w:tabs>
          <w:tab w:val="left" w:pos="840"/>
        </w:tabs>
        <w:autoSpaceDE w:val="0"/>
        <w:autoSpaceDN w:val="0"/>
        <w:spacing w:before="45" w:line="360" w:lineRule="auto"/>
        <w:ind w:leftChars="50" w:left="100" w:right="-230" w:firstLineChars="982" w:firstLine="2357"/>
        <w:rPr>
          <w:sz w:val="24"/>
          <w:lang w:val="en-US"/>
        </w:rPr>
      </w:pPr>
      <w:r>
        <w:rPr>
          <w:noProof/>
          <w:sz w:val="24"/>
          <w:lang w:val="en-US"/>
        </w:rPr>
        <w:pict>
          <v:line id="Straight Connector 264" o:spid="_x0000_s1042" style="position:absolute;left:0;text-align:left;z-index:-251660288;visibility:visible" from="199.35pt,7.1pt" to="224.8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">
            <v:stroke endarrow="block"/>
            <w10:wrap type="square"/>
          </v:line>
        </w:pict>
      </w:r>
      <w:r w:rsidR="00BE41E3" w:rsidRPr="00C946DF">
        <w:rPr>
          <w:rFonts w:hint="eastAsia"/>
          <w:sz w:val="24"/>
          <w:lang w:val="en-US"/>
        </w:rPr>
        <w:t>2CO</w:t>
      </w:r>
      <w:r w:rsidR="00BE41E3" w:rsidRPr="00C946DF">
        <w:rPr>
          <w:rFonts w:hint="eastAsia"/>
          <w:sz w:val="24"/>
          <w:lang w:val="en-US"/>
        </w:rPr>
        <w:t>＋</w:t>
      </w:r>
      <w:r w:rsidR="00BE41E3" w:rsidRPr="00C946DF">
        <w:rPr>
          <w:rFonts w:hint="eastAsia"/>
          <w:sz w:val="24"/>
          <w:lang w:val="en-US"/>
        </w:rPr>
        <w:t>4H</w:t>
      </w:r>
      <w:smartTag w:uri="urn:schemas-microsoft-com:office:smarttags" w:element="chmetcnv">
        <w:smartTagPr>
          <w:attr w:name="TCSC" w:val="0"/>
          <w:attr w:name="NumberType" w:val="1"/>
          <w:attr w:name="Negative" w:val="False"/>
          <w:attr w:name="HasSpace" w:val="True"/>
          <w:attr w:name="SourceValue" w:val="2"/>
          <w:attr w:name="UnitName" w:val="C"/>
        </w:smartTagPr>
        <w:r w:rsidR="00BE41E3" w:rsidRPr="00C946DF">
          <w:rPr>
            <w:rFonts w:hint="eastAsia"/>
            <w:sz w:val="24"/>
            <w:lang w:val="en-US"/>
          </w:rPr>
          <w:t>2                   C</w:t>
        </w:r>
      </w:smartTag>
      <w:r w:rsidR="00BE41E3" w:rsidRPr="00C946DF">
        <w:rPr>
          <w:rFonts w:hint="eastAsia"/>
          <w:sz w:val="24"/>
          <w:lang w:val="en-US"/>
        </w:rPr>
        <w:t xml:space="preserve">2H5OH </w:t>
      </w:r>
      <w:r w:rsidR="00BE41E3" w:rsidRPr="00C946DF">
        <w:rPr>
          <w:rFonts w:hint="eastAsia"/>
          <w:sz w:val="24"/>
          <w:lang w:val="en-US"/>
        </w:rPr>
        <w:t>＋</w:t>
      </w:r>
      <w:r w:rsidR="00BE41E3" w:rsidRPr="00C946DF">
        <w:rPr>
          <w:rFonts w:hint="eastAsia"/>
          <w:sz w:val="24"/>
          <w:lang w:val="en-US"/>
        </w:rPr>
        <w:t>H2O</w:t>
      </w:r>
    </w:p>
    <w:p w:rsidR="00BE41E3" w:rsidRPr="00C946DF" w:rsidRDefault="002E18B5" w:rsidP="00C946DF">
      <w:pPr>
        <w:tabs>
          <w:tab w:val="left" w:pos="840"/>
        </w:tabs>
        <w:autoSpaceDE w:val="0"/>
        <w:autoSpaceDN w:val="0"/>
        <w:spacing w:before="45" w:line="360" w:lineRule="auto"/>
        <w:ind w:leftChars="50" w:left="100" w:right="-230" w:firstLineChars="982" w:firstLine="2357"/>
        <w:rPr>
          <w:sz w:val="24"/>
          <w:lang w:val="en-US"/>
        </w:rPr>
      </w:pPr>
      <w:r>
        <w:rPr>
          <w:noProof/>
          <w:sz w:val="24"/>
          <w:lang w:val="en-US"/>
        </w:rPr>
        <w:pict>
          <v:line id="Straight Connector 263" o:spid="_x0000_s1041" style="position:absolute;left:0;text-align:left;z-index:-251654144;visibility:visible" from="204.25pt,6.85pt" to="229.7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">
            <v:stroke endarrow="block"/>
            <w10:wrap type="square"/>
          </v:line>
        </w:pict>
      </w:r>
      <w:r w:rsidR="00BE41E3" w:rsidRPr="00C946DF">
        <w:rPr>
          <w:rFonts w:hint="eastAsia"/>
          <w:sz w:val="24"/>
          <w:lang w:val="en-US"/>
        </w:rPr>
        <w:t>CO</w:t>
      </w:r>
      <w:r w:rsidR="00BE41E3" w:rsidRPr="00C946DF">
        <w:rPr>
          <w:rFonts w:hint="eastAsia"/>
          <w:sz w:val="24"/>
          <w:lang w:val="en-US"/>
        </w:rPr>
        <w:t>＋</w:t>
      </w:r>
      <w:r w:rsidR="00BE41E3" w:rsidRPr="00C946DF">
        <w:rPr>
          <w:rFonts w:hint="eastAsia"/>
          <w:sz w:val="24"/>
          <w:lang w:val="en-US"/>
        </w:rPr>
        <w:t>3H2                   CH4</w:t>
      </w:r>
      <w:r w:rsidR="00BE41E3" w:rsidRPr="00C946DF">
        <w:rPr>
          <w:rFonts w:hint="eastAsia"/>
          <w:sz w:val="24"/>
          <w:lang w:val="en-US"/>
        </w:rPr>
        <w:t>＋</w:t>
      </w:r>
      <w:r w:rsidR="00BE41E3" w:rsidRPr="00C946DF">
        <w:rPr>
          <w:rFonts w:hint="eastAsia"/>
          <w:sz w:val="24"/>
          <w:lang w:val="en-US"/>
        </w:rPr>
        <w:t>H2O</w:t>
      </w:r>
    </w:p>
    <w:p w:rsidR="00BE41E3" w:rsidRPr="00C946DF" w:rsidRDefault="002E18B5" w:rsidP="00C946DF">
      <w:pPr>
        <w:tabs>
          <w:tab w:val="left" w:pos="840"/>
        </w:tabs>
        <w:autoSpaceDE w:val="0"/>
        <w:autoSpaceDN w:val="0"/>
        <w:spacing w:before="45" w:line="360" w:lineRule="auto"/>
        <w:ind w:leftChars="50" w:left="100" w:right="-230" w:firstLineChars="982" w:firstLine="2357"/>
        <w:rPr>
          <w:sz w:val="24"/>
          <w:lang w:val="en-US"/>
        </w:rPr>
      </w:pPr>
      <w:r>
        <w:rPr>
          <w:noProof/>
          <w:sz w:val="24"/>
          <w:lang w:val="en-US"/>
        </w:rPr>
        <w:pict>
          <v:line id="Straight Connector 259" o:spid="_x0000_s1040" style="position:absolute;left:0;text-align:left;z-index:-251653120;visibility:visible" from="208.15pt,7.85pt" to="235.1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4UNAIAAFsEAAAOAAAAZHJzL2Uyb0RvYy54bWysVE2P2yAQvVfqf0DcE9tZJ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">
            <v:stroke endarrow="block"/>
            <w10:wrap type="square"/>
          </v:line>
        </w:pict>
      </w:r>
      <w:r w:rsidR="00BE41E3" w:rsidRPr="00C946DF">
        <w:rPr>
          <w:rFonts w:hint="eastAsia"/>
          <w:sz w:val="24"/>
          <w:lang w:val="en-US"/>
        </w:rPr>
        <w:t>nCO</w:t>
      </w:r>
      <w:r w:rsidR="00BE41E3" w:rsidRPr="00C946DF">
        <w:rPr>
          <w:rFonts w:hint="eastAsia"/>
          <w:sz w:val="24"/>
          <w:lang w:val="en-US"/>
        </w:rPr>
        <w:t>＋</w:t>
      </w:r>
      <w:r w:rsidR="00BE41E3" w:rsidRPr="00C946DF">
        <w:rPr>
          <w:rFonts w:hint="eastAsia"/>
          <w:sz w:val="24"/>
          <w:lang w:val="en-US"/>
        </w:rPr>
        <w:t>2nH2        (CH2)n(</w:t>
      </w:r>
      <w:r w:rsidR="00BE41E3" w:rsidRPr="00C946DF">
        <w:rPr>
          <w:rFonts w:hint="eastAsia"/>
          <w:sz w:val="24"/>
          <w:lang w:val="en-US"/>
        </w:rPr>
        <w:t>烃类</w:t>
      </w:r>
      <w:r w:rsidR="00BE41E3" w:rsidRPr="00C946DF">
        <w:rPr>
          <w:rFonts w:hint="eastAsia"/>
          <w:sz w:val="24"/>
          <w:lang w:val="en-US"/>
        </w:rPr>
        <w:t>)</w:t>
      </w:r>
      <w:r w:rsidR="00BE41E3" w:rsidRPr="00C946DF">
        <w:rPr>
          <w:rFonts w:hint="eastAsia"/>
          <w:sz w:val="24"/>
          <w:lang w:val="en-US"/>
        </w:rPr>
        <w:t>＋</w:t>
      </w:r>
      <w:r w:rsidR="00BE41E3" w:rsidRPr="00C946DF">
        <w:rPr>
          <w:rFonts w:hint="eastAsia"/>
          <w:sz w:val="24"/>
          <w:lang w:val="en-US"/>
        </w:rPr>
        <w:t>nH2O</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2</w:t>
      </w:r>
      <w:r w:rsidRPr="00C946DF">
        <w:rPr>
          <w:rFonts w:hint="eastAsia"/>
          <w:sz w:val="24"/>
          <w:lang w:val="en-US"/>
        </w:rPr>
        <w:t>、甲醇合成反应条件</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甲醇合成反应是可逆放热反应，影响甲醇合成反应的主要因素有温度、压力、空速、催化剂颗粒尺寸和气体组成等。在具体情况下，针对一定的目标，都可以找到该因素的最佳或较佳条件，然而这些因素是相互联系的，在生产操作中要综合考虑多方面因素的影响。</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w:t>
      </w:r>
      <w:r w:rsidRPr="00C946DF">
        <w:rPr>
          <w:rFonts w:hint="eastAsia"/>
          <w:sz w:val="24"/>
          <w:lang w:val="en-US"/>
        </w:rPr>
        <w:t>1</w:t>
      </w:r>
      <w:r w:rsidRPr="00C946DF">
        <w:rPr>
          <w:rFonts w:hint="eastAsia"/>
          <w:sz w:val="24"/>
          <w:lang w:val="en-US"/>
        </w:rPr>
        <w:t>）温度</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从甲醇合成反应的化学平衡看，温度</w:t>
      </w:r>
      <w:proofErr w:type="gramStart"/>
      <w:r w:rsidRPr="00C946DF">
        <w:rPr>
          <w:rFonts w:hint="eastAsia"/>
          <w:sz w:val="24"/>
          <w:lang w:val="en-US"/>
        </w:rPr>
        <w:t>低对于</w:t>
      </w:r>
      <w:proofErr w:type="gramEnd"/>
      <w:r w:rsidRPr="00C946DF">
        <w:rPr>
          <w:rFonts w:hint="eastAsia"/>
          <w:sz w:val="24"/>
          <w:lang w:val="en-US"/>
        </w:rPr>
        <w:t>提高甲醇的产率是有利的，但是从反应速度来看，提高反应温度能提高反应速度，所以必须兼顾这两个条件，选择最适宜的操作温度。操作温度的选择取决于选用催化剂的性能，温度过低达不到催化剂的活性温度，则反应不能进行；温度太高，不仅增加了副反应，消耗了原料气，而且反应过分剧烈，温度难于控制，容易使催化剂失活，影响催化剂的使用寿命；同时副产物的增加，也将增加甲醇精馏部分的能量消耗；而且温度过高，影响设备的使用寿命。</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铜基催化剂的活性温度较低，操作温度在</w:t>
      </w:r>
      <w:smartTag w:uri="urn:schemas-microsoft-com:office:smarttags" w:element="chmetcnv">
        <w:smartTagPr>
          <w:attr w:name="UnitName" w:val="℃"/>
          <w:attr w:name="SourceValue" w:val="200"/>
          <w:attr w:name="HasSpace" w:val="False"/>
          <w:attr w:name="Negative" w:val="False"/>
          <w:attr w:name="NumberType" w:val="1"/>
          <w:attr w:name="TCSC" w:val="0"/>
        </w:smartTagPr>
        <w:r w:rsidRPr="00C946DF">
          <w:rPr>
            <w:sz w:val="24"/>
            <w:lang w:val="en-US"/>
          </w:rPr>
          <w:t>200</w:t>
        </w:r>
        <w:r w:rsidRPr="00C946DF">
          <w:rPr>
            <w:rFonts w:hint="eastAsia"/>
            <w:sz w:val="24"/>
            <w:lang w:val="en-US"/>
          </w:rPr>
          <w:t>℃</w:t>
        </w:r>
      </w:smartTag>
      <w:r w:rsidRPr="00C946DF">
        <w:rPr>
          <w:rFonts w:hint="eastAsia"/>
          <w:sz w:val="24"/>
          <w:lang w:val="en-US"/>
        </w:rPr>
        <w:t>－</w:t>
      </w:r>
      <w:smartTag w:uri="urn:schemas-microsoft-com:office:smarttags" w:element="chmetcnv">
        <w:smartTagPr>
          <w:attr w:name="UnitName" w:val="℃"/>
          <w:attr w:name="SourceValue" w:val="300"/>
          <w:attr w:name="HasSpace" w:val="False"/>
          <w:attr w:name="Negative" w:val="False"/>
          <w:attr w:name="NumberType" w:val="1"/>
          <w:attr w:name="TCSC" w:val="0"/>
        </w:smartTagPr>
        <w:r w:rsidRPr="00C946DF">
          <w:rPr>
            <w:sz w:val="24"/>
            <w:lang w:val="en-US"/>
          </w:rPr>
          <w:t>300</w:t>
        </w:r>
        <w:r w:rsidRPr="00C946DF">
          <w:rPr>
            <w:rFonts w:hint="eastAsia"/>
            <w:sz w:val="24"/>
            <w:lang w:val="en-US"/>
          </w:rPr>
          <w:t>℃</w:t>
        </w:r>
      </w:smartTag>
      <w:r w:rsidRPr="00C946DF">
        <w:rPr>
          <w:rFonts w:hint="eastAsia"/>
          <w:sz w:val="24"/>
          <w:lang w:val="en-US"/>
        </w:rPr>
        <w:t>。在生产中为了防止催化剂迅速老化，在催化剂使用初期，反应温度宜维持在较低的数值，随着使用时间增长，逐步提高反应温度。</w:t>
      </w:r>
    </w:p>
    <w:p w:rsidR="00BE41E3" w:rsidRPr="00C946DF" w:rsidRDefault="00BE41E3" w:rsidP="00C946DF">
      <w:pPr>
        <w:spacing w:line="360" w:lineRule="atLeast"/>
        <w:ind w:firstLineChars="200" w:firstLine="480"/>
        <w:rPr>
          <w:sz w:val="24"/>
          <w:lang w:val="en-US"/>
        </w:rPr>
      </w:pPr>
      <w:r w:rsidRPr="00C946DF">
        <w:rPr>
          <w:rFonts w:hint="eastAsia"/>
          <w:sz w:val="24"/>
          <w:lang w:val="en-US"/>
        </w:rPr>
        <w:lastRenderedPageBreak/>
        <w:t>所以在生产中虽然在高温下铜基催化剂仍有一定的活性，但由于以上原因，而不得不放弃高温下的操作。甲醇合成反应温度的选择要兼顾到催化剂使用的初期、中期、末期，组成和压力等的变化，制定尽可能</w:t>
      </w:r>
      <w:proofErr w:type="gramStart"/>
      <w:r w:rsidRPr="00C946DF">
        <w:rPr>
          <w:rFonts w:hint="eastAsia"/>
          <w:sz w:val="24"/>
          <w:lang w:val="en-US"/>
        </w:rPr>
        <w:t>沿最佳</w:t>
      </w:r>
      <w:proofErr w:type="gramEnd"/>
      <w:r w:rsidRPr="00C946DF">
        <w:rPr>
          <w:rFonts w:hint="eastAsia"/>
          <w:sz w:val="24"/>
          <w:lang w:val="en-US"/>
        </w:rPr>
        <w:t>温度分布的操作温度。</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w:t>
      </w:r>
      <w:r w:rsidRPr="00C946DF">
        <w:rPr>
          <w:rFonts w:hint="eastAsia"/>
          <w:sz w:val="24"/>
          <w:lang w:val="en-US"/>
        </w:rPr>
        <w:t>2</w:t>
      </w:r>
      <w:r w:rsidRPr="00C946DF">
        <w:rPr>
          <w:rFonts w:hint="eastAsia"/>
          <w:sz w:val="24"/>
          <w:lang w:val="en-US"/>
        </w:rPr>
        <w:t>）压力</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甲醇合成反应中提高压力既对平衡有利，又可提高甲醇的产率。操作压力的选用与催化剂的活性温度范围有关，同时也必须考虑到整个装置的投资。对</w:t>
      </w:r>
      <w:r w:rsidRPr="00C946DF">
        <w:rPr>
          <w:sz w:val="24"/>
          <w:lang w:val="en-US"/>
        </w:rPr>
        <w:t>Cu</w:t>
      </w:r>
      <w:r w:rsidRPr="00C946DF">
        <w:rPr>
          <w:rFonts w:hint="eastAsia"/>
          <w:sz w:val="24"/>
          <w:lang w:val="en-US"/>
        </w:rPr>
        <w:t>基催化剂，因其活性温度低，操作压力可降至</w:t>
      </w:r>
      <w:r w:rsidRPr="00C946DF">
        <w:rPr>
          <w:sz w:val="24"/>
          <w:lang w:val="en-US"/>
        </w:rPr>
        <w:t>5MPa</w:t>
      </w:r>
      <w:r w:rsidRPr="00C946DF">
        <w:rPr>
          <w:rFonts w:hint="eastAsia"/>
          <w:sz w:val="24"/>
          <w:lang w:val="en-US"/>
        </w:rPr>
        <w:t>。对于合成塔的操作来讲，在催化剂使用初期，活性好，操作压力可较低；在催化剂使用后期，活性降低，可适当提高操作压力，以保持一定的生产强度。操作压力的选用须视催化剂活性，气体组成、反应系统能量消耗等方面的具体情况而定。对于固定下来的工艺流程，还需兼顾前后段的工艺要求。所以实际生产中，操作压力一旦定下来，一般</w:t>
      </w:r>
      <w:proofErr w:type="gramStart"/>
      <w:r w:rsidRPr="00C946DF">
        <w:rPr>
          <w:rFonts w:hint="eastAsia"/>
          <w:sz w:val="24"/>
          <w:lang w:val="en-US"/>
        </w:rPr>
        <w:t>不</w:t>
      </w:r>
      <w:proofErr w:type="gramEnd"/>
      <w:r w:rsidRPr="00C946DF">
        <w:rPr>
          <w:rFonts w:hint="eastAsia"/>
          <w:sz w:val="24"/>
          <w:lang w:val="en-US"/>
        </w:rPr>
        <w:t>做大的调整。</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w:t>
      </w:r>
      <w:r w:rsidRPr="00C946DF">
        <w:rPr>
          <w:rFonts w:hint="eastAsia"/>
          <w:sz w:val="24"/>
          <w:lang w:val="en-US"/>
        </w:rPr>
        <w:t>3</w:t>
      </w:r>
      <w:r w:rsidRPr="00C946DF">
        <w:rPr>
          <w:rFonts w:hint="eastAsia"/>
          <w:sz w:val="24"/>
          <w:lang w:val="en-US"/>
        </w:rPr>
        <w:t>）气体组成</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由甲醇合成反应式可知，同样生成一分子的甲醇，一氧化碳需消耗</w:t>
      </w:r>
      <w:r w:rsidRPr="00C946DF">
        <w:rPr>
          <w:sz w:val="24"/>
          <w:lang w:val="en-US"/>
        </w:rPr>
        <w:t>2</w:t>
      </w:r>
      <w:r w:rsidRPr="00C946DF">
        <w:rPr>
          <w:rFonts w:hint="eastAsia"/>
          <w:sz w:val="24"/>
          <w:lang w:val="en-US"/>
        </w:rPr>
        <w:t>分子氢气，二氧化碳需消耗</w:t>
      </w:r>
      <w:r w:rsidRPr="00C946DF">
        <w:rPr>
          <w:sz w:val="24"/>
          <w:lang w:val="en-US"/>
        </w:rPr>
        <w:t>3</w:t>
      </w:r>
      <w:r w:rsidRPr="00C946DF">
        <w:rPr>
          <w:rFonts w:hint="eastAsia"/>
          <w:sz w:val="24"/>
          <w:lang w:val="en-US"/>
        </w:rPr>
        <w:t>分子氢气，并生成一分子水，二氧化碳多消耗氢气，且增加了水含量，造成后续精馏系统的负荷增大，从这个角度来看，应尽量控制原料气中的</w:t>
      </w:r>
      <w:r w:rsidRPr="00C946DF">
        <w:rPr>
          <w:sz w:val="24"/>
          <w:lang w:val="en-US"/>
        </w:rPr>
        <w:t>CO2</w:t>
      </w:r>
      <w:r w:rsidRPr="00C946DF">
        <w:rPr>
          <w:rFonts w:hint="eastAsia"/>
          <w:sz w:val="24"/>
          <w:lang w:val="en-US"/>
        </w:rPr>
        <w:t>浓度。但适量</w:t>
      </w:r>
      <w:r w:rsidRPr="00C946DF">
        <w:rPr>
          <w:sz w:val="24"/>
          <w:lang w:val="en-US"/>
        </w:rPr>
        <w:t>CO2</w:t>
      </w:r>
      <w:r w:rsidRPr="00C946DF">
        <w:rPr>
          <w:rFonts w:hint="eastAsia"/>
          <w:sz w:val="24"/>
          <w:lang w:val="en-US"/>
        </w:rPr>
        <w:t>的存在对甲醇合成反应也是有利的：</w:t>
      </w:r>
      <w:r w:rsidRPr="00C946DF">
        <w:rPr>
          <w:sz w:val="24"/>
          <w:lang w:val="en-US"/>
        </w:rPr>
        <w:t>CO2</w:t>
      </w:r>
      <w:r w:rsidRPr="00C946DF">
        <w:rPr>
          <w:rFonts w:hint="eastAsia"/>
          <w:sz w:val="24"/>
          <w:lang w:val="en-US"/>
        </w:rPr>
        <w:t>的存在，有利于调节温度，防止超温，延长催化剂的使用寿命，因为</w:t>
      </w:r>
      <w:r w:rsidRPr="00C946DF">
        <w:rPr>
          <w:sz w:val="24"/>
          <w:lang w:val="en-US"/>
        </w:rPr>
        <w:t>CO2</w:t>
      </w:r>
      <w:r w:rsidRPr="00C946DF">
        <w:rPr>
          <w:rFonts w:hint="eastAsia"/>
          <w:sz w:val="24"/>
          <w:lang w:val="en-US"/>
        </w:rPr>
        <w:t>的合成反应热小，同时反应生成的水又能起到热载体的作用；原料气中</w:t>
      </w:r>
      <w:r w:rsidRPr="00C946DF">
        <w:rPr>
          <w:sz w:val="24"/>
          <w:lang w:val="en-US"/>
        </w:rPr>
        <w:t>CO2</w:t>
      </w:r>
      <w:r w:rsidRPr="00C946DF">
        <w:rPr>
          <w:rFonts w:hint="eastAsia"/>
          <w:sz w:val="24"/>
          <w:lang w:val="en-US"/>
        </w:rPr>
        <w:t>的存在，可避免含铜催化剂过度还原而失去活性，可以保持催化剂的高活性，对甲醇合成是有利的；</w:t>
      </w:r>
      <w:r w:rsidRPr="00C946DF">
        <w:rPr>
          <w:sz w:val="24"/>
          <w:lang w:val="en-US"/>
        </w:rPr>
        <w:t>CO2</w:t>
      </w:r>
      <w:r w:rsidRPr="00C946DF">
        <w:rPr>
          <w:rFonts w:hint="eastAsia"/>
          <w:sz w:val="24"/>
          <w:lang w:val="en-US"/>
        </w:rPr>
        <w:t>的存在，一定程度上抑制了二甲醚的生成，因为二甲醚是甲醇脱水反应的产物，而</w:t>
      </w:r>
      <w:r w:rsidRPr="00C946DF">
        <w:rPr>
          <w:sz w:val="24"/>
          <w:lang w:val="en-US"/>
        </w:rPr>
        <w:t>CO2</w:t>
      </w:r>
      <w:r w:rsidRPr="00C946DF">
        <w:rPr>
          <w:rFonts w:hint="eastAsia"/>
          <w:sz w:val="24"/>
          <w:lang w:val="en-US"/>
        </w:rPr>
        <w:t>合成甲醇时生成的水，对抑制脱水反应起到了积极作用。因此</w:t>
      </w:r>
      <w:r w:rsidRPr="00C946DF">
        <w:rPr>
          <w:sz w:val="24"/>
          <w:lang w:val="en-US"/>
        </w:rPr>
        <w:t>CO2</w:t>
      </w:r>
      <w:r w:rsidRPr="00C946DF">
        <w:rPr>
          <w:rFonts w:hint="eastAsia"/>
          <w:sz w:val="24"/>
          <w:lang w:val="en-US"/>
        </w:rPr>
        <w:t>浓度需控制在一定范围内，一般在</w:t>
      </w:r>
      <w:r w:rsidRPr="00C946DF">
        <w:rPr>
          <w:sz w:val="24"/>
          <w:lang w:val="en-US"/>
        </w:rPr>
        <w:t>2</w:t>
      </w:r>
      <w:r w:rsidRPr="00C946DF">
        <w:rPr>
          <w:rFonts w:hint="eastAsia"/>
          <w:sz w:val="24"/>
          <w:lang w:val="en-US"/>
        </w:rPr>
        <w:t>～</w:t>
      </w:r>
      <w:r w:rsidRPr="00C946DF">
        <w:rPr>
          <w:sz w:val="24"/>
          <w:lang w:val="en-US"/>
        </w:rPr>
        <w:t>4</w:t>
      </w:r>
      <w:r w:rsidRPr="00C946DF">
        <w:rPr>
          <w:rFonts w:hint="eastAsia"/>
          <w:sz w:val="24"/>
          <w:lang w:val="en-US"/>
        </w:rPr>
        <w:t>%</w:t>
      </w:r>
      <w:r w:rsidRPr="00C946DF">
        <w:rPr>
          <w:rFonts w:hint="eastAsia"/>
          <w:sz w:val="24"/>
          <w:lang w:val="en-US"/>
        </w:rPr>
        <w:t>（体积）之间。</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实践证明，最大反应速率时的组成并不是化学计量组成，而是有一个最佳的碳氢比，对于</w:t>
      </w:r>
      <w:proofErr w:type="gramStart"/>
      <w:r w:rsidRPr="00C946DF">
        <w:rPr>
          <w:rFonts w:hint="eastAsia"/>
          <w:sz w:val="24"/>
          <w:lang w:val="en-US"/>
        </w:rPr>
        <w:t>新鲜气</w:t>
      </w:r>
      <w:proofErr w:type="gramEnd"/>
      <w:r w:rsidRPr="00C946DF">
        <w:rPr>
          <w:rFonts w:hint="eastAsia"/>
          <w:sz w:val="24"/>
          <w:lang w:val="en-US"/>
        </w:rPr>
        <w:t>应保持（</w:t>
      </w:r>
      <w:r w:rsidRPr="00C946DF">
        <w:rPr>
          <w:rFonts w:hint="eastAsia"/>
          <w:sz w:val="24"/>
          <w:lang w:val="en-US"/>
        </w:rPr>
        <w:t>H2</w:t>
      </w:r>
      <w:r w:rsidRPr="00C946DF">
        <w:rPr>
          <w:rFonts w:hint="eastAsia"/>
          <w:sz w:val="24"/>
          <w:lang w:val="en-US"/>
        </w:rPr>
        <w:t>－</w:t>
      </w:r>
      <w:r w:rsidRPr="00C946DF">
        <w:rPr>
          <w:rFonts w:hint="eastAsia"/>
          <w:sz w:val="24"/>
          <w:lang w:val="en-US"/>
        </w:rPr>
        <w:t>CO2</w:t>
      </w:r>
      <w:r w:rsidRPr="00C946DF">
        <w:rPr>
          <w:rFonts w:hint="eastAsia"/>
          <w:sz w:val="24"/>
          <w:lang w:val="en-US"/>
        </w:rPr>
        <w:t>）</w:t>
      </w:r>
      <w:r w:rsidRPr="00C946DF">
        <w:rPr>
          <w:rFonts w:hint="eastAsia"/>
          <w:sz w:val="24"/>
          <w:lang w:val="en-US"/>
        </w:rPr>
        <w:t>/</w:t>
      </w:r>
      <w:r w:rsidRPr="00C946DF">
        <w:rPr>
          <w:rFonts w:hint="eastAsia"/>
          <w:sz w:val="24"/>
          <w:lang w:val="en-US"/>
        </w:rPr>
        <w:t>（</w:t>
      </w:r>
      <w:r w:rsidRPr="00C946DF">
        <w:rPr>
          <w:rFonts w:hint="eastAsia"/>
          <w:sz w:val="24"/>
          <w:lang w:val="en-US"/>
        </w:rPr>
        <w:t>CO</w:t>
      </w:r>
      <w:r w:rsidRPr="00C946DF">
        <w:rPr>
          <w:rFonts w:hint="eastAsia"/>
          <w:sz w:val="24"/>
          <w:lang w:val="en-US"/>
        </w:rPr>
        <w:t>＋</w:t>
      </w:r>
      <w:r w:rsidRPr="00C946DF">
        <w:rPr>
          <w:rFonts w:hint="eastAsia"/>
          <w:sz w:val="24"/>
          <w:lang w:val="en-US"/>
        </w:rPr>
        <w:t>CO2</w:t>
      </w:r>
      <w:r w:rsidRPr="00C946DF">
        <w:rPr>
          <w:rFonts w:hint="eastAsia"/>
          <w:sz w:val="24"/>
          <w:lang w:val="en-US"/>
        </w:rPr>
        <w:t>）＝</w:t>
      </w:r>
      <w:r w:rsidRPr="00C946DF">
        <w:rPr>
          <w:rFonts w:hint="eastAsia"/>
          <w:sz w:val="24"/>
          <w:lang w:val="en-US"/>
        </w:rPr>
        <w:t>2.05</w:t>
      </w:r>
      <w:r w:rsidRPr="00C946DF">
        <w:rPr>
          <w:rFonts w:hint="eastAsia"/>
          <w:sz w:val="24"/>
          <w:lang w:val="en-US"/>
        </w:rPr>
        <w:t>～</w:t>
      </w:r>
      <w:r w:rsidRPr="00C946DF">
        <w:rPr>
          <w:rFonts w:hint="eastAsia"/>
          <w:sz w:val="24"/>
          <w:lang w:val="en-US"/>
        </w:rPr>
        <w:t>2.1</w:t>
      </w:r>
      <w:r w:rsidRPr="00C946DF">
        <w:rPr>
          <w:rFonts w:hint="eastAsia"/>
          <w:sz w:val="24"/>
          <w:lang w:val="en-US"/>
        </w:rPr>
        <w:t>之间。原料气中</w:t>
      </w:r>
      <w:r w:rsidRPr="00C946DF">
        <w:rPr>
          <w:rFonts w:hint="eastAsia"/>
          <w:sz w:val="24"/>
          <w:lang w:val="en-US"/>
        </w:rPr>
        <w:t>H2</w:t>
      </w:r>
      <w:r w:rsidRPr="00C946DF">
        <w:rPr>
          <w:rFonts w:hint="eastAsia"/>
          <w:sz w:val="24"/>
          <w:lang w:val="en-US"/>
        </w:rPr>
        <w:t>过量，对于减少副反应，减轻催化剂的</w:t>
      </w:r>
      <w:r w:rsidRPr="00C946DF">
        <w:rPr>
          <w:rFonts w:hint="eastAsia"/>
          <w:sz w:val="24"/>
          <w:lang w:val="en-US"/>
        </w:rPr>
        <w:t>H2S</w:t>
      </w:r>
      <w:r w:rsidRPr="00C946DF">
        <w:rPr>
          <w:rFonts w:hint="eastAsia"/>
          <w:sz w:val="24"/>
          <w:lang w:val="en-US"/>
        </w:rPr>
        <w:t>中毒，降低羰基铁和高级醇的产生都是有利的，同时可延长催化剂的寿命。</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进合成装置的原料气中含有少量的</w:t>
      </w:r>
      <w:r w:rsidRPr="00C946DF">
        <w:rPr>
          <w:rFonts w:hint="eastAsia"/>
          <w:sz w:val="24"/>
          <w:lang w:val="en-US"/>
        </w:rPr>
        <w:t>N2</w:t>
      </w:r>
      <w:r w:rsidRPr="00C946DF">
        <w:rPr>
          <w:rFonts w:hint="eastAsia"/>
          <w:sz w:val="24"/>
          <w:lang w:val="en-US"/>
        </w:rPr>
        <w:t>、甲烷等惰性气体，降低了原料气中有效组分的相对含量，也对反应速率产生影响。甲醇合成反应的循环气量较大，为避免惰性气体在系统中的累积而造成的不良影响，</w:t>
      </w:r>
      <w:proofErr w:type="gramStart"/>
      <w:r w:rsidRPr="00C946DF">
        <w:rPr>
          <w:rFonts w:hint="eastAsia"/>
          <w:sz w:val="24"/>
          <w:lang w:val="en-US"/>
        </w:rPr>
        <w:t>需驰放</w:t>
      </w:r>
      <w:proofErr w:type="gramEnd"/>
      <w:r w:rsidRPr="00C946DF">
        <w:rPr>
          <w:rFonts w:hint="eastAsia"/>
          <w:sz w:val="24"/>
          <w:lang w:val="en-US"/>
        </w:rPr>
        <w:t>一部分气体。若循环气中的惰性气体的含量太高，则降低反应速率，生产单位产品的动力消耗也大；若维持较低的惰性气体含量，</w:t>
      </w:r>
      <w:proofErr w:type="gramStart"/>
      <w:r w:rsidRPr="00C946DF">
        <w:rPr>
          <w:rFonts w:hint="eastAsia"/>
          <w:sz w:val="24"/>
          <w:lang w:val="en-US"/>
        </w:rPr>
        <w:t>则驰放</w:t>
      </w:r>
      <w:proofErr w:type="gramEnd"/>
      <w:r w:rsidRPr="00C946DF">
        <w:rPr>
          <w:rFonts w:hint="eastAsia"/>
          <w:sz w:val="24"/>
          <w:lang w:val="en-US"/>
        </w:rPr>
        <w:t>气体量应加大，造成有效气体的损失增加。一般来说，适宜的惰性气体含量，也要根据具体情况而定，而且也是调节工况的手段之一。催化剂使用初期，活性高，可允许较高的惰性气体含量；在催化剂使用后期，一般</w:t>
      </w:r>
      <w:proofErr w:type="gramStart"/>
      <w:r w:rsidRPr="00C946DF">
        <w:rPr>
          <w:rFonts w:hint="eastAsia"/>
          <w:sz w:val="24"/>
          <w:lang w:val="en-US"/>
        </w:rPr>
        <w:t>增加驰放气量</w:t>
      </w:r>
      <w:proofErr w:type="gramEnd"/>
      <w:r w:rsidRPr="00C946DF">
        <w:rPr>
          <w:rFonts w:hint="eastAsia"/>
          <w:sz w:val="24"/>
          <w:lang w:val="en-US"/>
        </w:rPr>
        <w:t>以维持较低的惰性气体含量。</w:t>
      </w:r>
    </w:p>
    <w:p w:rsidR="00BE41E3" w:rsidRPr="00C946DF" w:rsidRDefault="00BE41E3" w:rsidP="00C946DF">
      <w:pPr>
        <w:spacing w:line="360" w:lineRule="atLeast"/>
        <w:ind w:firstLineChars="200" w:firstLine="480"/>
        <w:rPr>
          <w:sz w:val="24"/>
          <w:lang w:val="en-US"/>
        </w:rPr>
      </w:pPr>
      <w:proofErr w:type="gramStart"/>
      <w:r w:rsidRPr="00C946DF">
        <w:rPr>
          <w:rFonts w:hint="eastAsia"/>
          <w:sz w:val="24"/>
          <w:lang w:val="en-US"/>
        </w:rPr>
        <w:lastRenderedPageBreak/>
        <w:t>进塔气</w:t>
      </w:r>
      <w:proofErr w:type="gramEnd"/>
      <w:r w:rsidRPr="00C946DF">
        <w:rPr>
          <w:rFonts w:hint="eastAsia"/>
          <w:sz w:val="24"/>
          <w:lang w:val="en-US"/>
        </w:rPr>
        <w:t>的甲醇是由循环气带入的，因为甲醇合成反应是可逆反应，</w:t>
      </w:r>
      <w:proofErr w:type="gramStart"/>
      <w:r w:rsidRPr="00C946DF">
        <w:rPr>
          <w:rFonts w:hint="eastAsia"/>
          <w:sz w:val="24"/>
          <w:lang w:val="en-US"/>
        </w:rPr>
        <w:t>进塔气</w:t>
      </w:r>
      <w:proofErr w:type="gramEnd"/>
      <w:r w:rsidRPr="00C946DF">
        <w:rPr>
          <w:rFonts w:hint="eastAsia"/>
          <w:sz w:val="24"/>
          <w:lang w:val="en-US"/>
        </w:rPr>
        <w:t>中甲醇含量高，影响反应向甲醇合成的方向进行，同时加快副反应的速率，使副产物增加。因此要求</w:t>
      </w:r>
      <w:proofErr w:type="gramStart"/>
      <w:r w:rsidRPr="00C946DF">
        <w:rPr>
          <w:rFonts w:hint="eastAsia"/>
          <w:sz w:val="24"/>
          <w:lang w:val="en-US"/>
        </w:rPr>
        <w:t>进塔气</w:t>
      </w:r>
      <w:proofErr w:type="gramEnd"/>
      <w:r w:rsidRPr="00C946DF">
        <w:rPr>
          <w:rFonts w:hint="eastAsia"/>
          <w:sz w:val="24"/>
          <w:lang w:val="en-US"/>
        </w:rPr>
        <w:t>中甲醇含量越低越好。</w:t>
      </w:r>
      <w:proofErr w:type="gramStart"/>
      <w:r w:rsidRPr="00C946DF">
        <w:rPr>
          <w:rFonts w:hint="eastAsia"/>
          <w:sz w:val="24"/>
          <w:lang w:val="en-US"/>
        </w:rPr>
        <w:t>进塔气</w:t>
      </w:r>
      <w:proofErr w:type="gramEnd"/>
      <w:r w:rsidRPr="00C946DF">
        <w:rPr>
          <w:rFonts w:hint="eastAsia"/>
          <w:sz w:val="24"/>
          <w:lang w:val="en-US"/>
        </w:rPr>
        <w:t>中甲醇含量主要与甲醇冷凝器的冷凝温度、系统压力和甲醇分离器的分离效率有关。当系统压力和甲醇分离器效率一定时，</w:t>
      </w:r>
      <w:proofErr w:type="gramStart"/>
      <w:r w:rsidRPr="00C946DF">
        <w:rPr>
          <w:rFonts w:hint="eastAsia"/>
          <w:sz w:val="24"/>
          <w:lang w:val="en-US"/>
        </w:rPr>
        <w:t>进塔气</w:t>
      </w:r>
      <w:proofErr w:type="gramEnd"/>
      <w:r w:rsidRPr="00C946DF">
        <w:rPr>
          <w:rFonts w:hint="eastAsia"/>
          <w:sz w:val="24"/>
          <w:lang w:val="en-US"/>
        </w:rPr>
        <w:t>中甲醇含量就决定于水冷凝器的温度，降低水冷凝器温度，可降低气体中甲醇的平衡分压，从而降低气体中的甲醇含量。同时也增加了气液的密度差和粘度差，提高了分离器的分离效率。因此，冷凝温度是决定</w:t>
      </w:r>
      <w:proofErr w:type="gramStart"/>
      <w:r w:rsidRPr="00C946DF">
        <w:rPr>
          <w:rFonts w:hint="eastAsia"/>
          <w:sz w:val="24"/>
          <w:lang w:val="en-US"/>
        </w:rPr>
        <w:t>进塔气</w:t>
      </w:r>
      <w:proofErr w:type="gramEnd"/>
      <w:r w:rsidRPr="00C946DF">
        <w:rPr>
          <w:rFonts w:hint="eastAsia"/>
          <w:sz w:val="24"/>
          <w:lang w:val="en-US"/>
        </w:rPr>
        <w:t>中甲醇含量的主要因素，选用高效率的甲醇分离器，严格控制分离器的液位等，也是降低</w:t>
      </w:r>
      <w:proofErr w:type="gramStart"/>
      <w:r w:rsidRPr="00C946DF">
        <w:rPr>
          <w:rFonts w:hint="eastAsia"/>
          <w:sz w:val="24"/>
          <w:lang w:val="en-US"/>
        </w:rPr>
        <w:t>进塔气</w:t>
      </w:r>
      <w:proofErr w:type="gramEnd"/>
      <w:r w:rsidRPr="00C946DF">
        <w:rPr>
          <w:rFonts w:hint="eastAsia"/>
          <w:sz w:val="24"/>
          <w:lang w:val="en-US"/>
        </w:rPr>
        <w:t>中甲醇含量的重要措施。</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合成气存在一些影响催化剂性能的毒物和杂质，需严格控制。合成气中的毒物和杂质主要油、尘粒、羰基金属（</w:t>
      </w:r>
      <w:r w:rsidRPr="00C946DF">
        <w:rPr>
          <w:sz w:val="24"/>
          <w:lang w:val="en-US"/>
        </w:rPr>
        <w:t>Fe(CO)5</w:t>
      </w:r>
      <w:r w:rsidRPr="00C946DF">
        <w:rPr>
          <w:rFonts w:hint="eastAsia"/>
          <w:sz w:val="24"/>
          <w:lang w:val="en-US"/>
        </w:rPr>
        <w:t>、</w:t>
      </w:r>
      <w:r w:rsidRPr="00C946DF">
        <w:rPr>
          <w:sz w:val="24"/>
          <w:lang w:val="en-US"/>
        </w:rPr>
        <w:t>Ni(CO)4</w:t>
      </w:r>
      <w:r w:rsidRPr="00C946DF">
        <w:rPr>
          <w:rFonts w:hint="eastAsia"/>
          <w:sz w:val="24"/>
          <w:lang w:val="en-US"/>
        </w:rPr>
        <w:t>）、氯化物及硫化物。其中硫化物和羰基金属对合成催化剂性能的影响最大。硫化物对甲醇合成催化剂使用寿命有很大的影响，铜基催化剂对硫的要求很高，一般要求</w:t>
      </w:r>
      <w:proofErr w:type="gramStart"/>
      <w:r w:rsidRPr="00C946DF">
        <w:rPr>
          <w:rFonts w:hint="eastAsia"/>
          <w:sz w:val="24"/>
          <w:lang w:val="en-US"/>
        </w:rPr>
        <w:t>新鲜气</w:t>
      </w:r>
      <w:proofErr w:type="gramEnd"/>
      <w:r w:rsidRPr="00C946DF">
        <w:rPr>
          <w:rFonts w:hint="eastAsia"/>
          <w:sz w:val="24"/>
          <w:lang w:val="en-US"/>
        </w:rPr>
        <w:t>中总硫低于</w:t>
      </w:r>
      <w:r w:rsidRPr="00C946DF">
        <w:rPr>
          <w:rFonts w:hint="eastAsia"/>
          <w:sz w:val="24"/>
          <w:lang w:val="en-US"/>
        </w:rPr>
        <w:t>0.1PPm</w:t>
      </w:r>
      <w:r w:rsidRPr="00C946DF">
        <w:rPr>
          <w:rFonts w:hint="eastAsia"/>
          <w:sz w:val="24"/>
          <w:lang w:val="en-US"/>
        </w:rPr>
        <w:t>，这是由于硫化物会与催化剂中金属活性组分产生金属硫化物，使催化剂失去活性，所以合成气在进塔前一定要将硫化物除净。羰基金属物（</w:t>
      </w:r>
      <w:r w:rsidRPr="00C946DF">
        <w:rPr>
          <w:sz w:val="24"/>
          <w:lang w:val="en-US"/>
        </w:rPr>
        <w:t>Fe(CO)5</w:t>
      </w:r>
      <w:r w:rsidRPr="00C946DF">
        <w:rPr>
          <w:rFonts w:hint="eastAsia"/>
          <w:sz w:val="24"/>
          <w:lang w:val="en-US"/>
        </w:rPr>
        <w:t>、</w:t>
      </w:r>
      <w:r w:rsidRPr="00C946DF">
        <w:rPr>
          <w:sz w:val="24"/>
          <w:lang w:val="en-US"/>
        </w:rPr>
        <w:t>Ni(CO)4</w:t>
      </w:r>
      <w:r w:rsidRPr="00C946DF">
        <w:rPr>
          <w:rFonts w:hint="eastAsia"/>
          <w:sz w:val="24"/>
          <w:lang w:val="en-US"/>
        </w:rPr>
        <w:t>）对催化剂的毒害主要是由于二者在反应条件下会发生分解，生成的</w:t>
      </w:r>
      <w:r w:rsidRPr="00C946DF">
        <w:rPr>
          <w:sz w:val="24"/>
          <w:lang w:val="en-US"/>
        </w:rPr>
        <w:t>Fe</w:t>
      </w:r>
      <w:r w:rsidRPr="00C946DF">
        <w:rPr>
          <w:rFonts w:hint="eastAsia"/>
          <w:sz w:val="24"/>
          <w:lang w:val="en-US"/>
        </w:rPr>
        <w:t>、</w:t>
      </w:r>
      <w:r w:rsidRPr="00C946DF">
        <w:rPr>
          <w:sz w:val="24"/>
          <w:lang w:val="en-US"/>
        </w:rPr>
        <w:t>Ni</w:t>
      </w:r>
      <w:r w:rsidRPr="00C946DF">
        <w:rPr>
          <w:rFonts w:hint="eastAsia"/>
          <w:sz w:val="24"/>
          <w:lang w:val="en-US"/>
        </w:rPr>
        <w:t>覆盖于催化剂表面上堵塞活性位。所以要在进塔前将其消除。对铜基催化剂来讲，一般要求羰基金属总量要小于</w:t>
      </w:r>
      <w:r w:rsidRPr="00C946DF">
        <w:rPr>
          <w:sz w:val="24"/>
          <w:lang w:val="en-US"/>
        </w:rPr>
        <w:t>0.05PPm</w:t>
      </w:r>
      <w:r w:rsidRPr="00C946DF">
        <w:rPr>
          <w:rFonts w:hint="eastAsia"/>
          <w:sz w:val="24"/>
          <w:lang w:val="en-US"/>
        </w:rPr>
        <w:t>。本装置采用</w:t>
      </w:r>
      <w:r w:rsidRPr="00C946DF">
        <w:rPr>
          <w:rFonts w:hint="eastAsia"/>
          <w:sz w:val="24"/>
          <w:lang w:val="en-US"/>
        </w:rPr>
        <w:t>Johnson Matthey</w:t>
      </w:r>
      <w:r w:rsidRPr="00C946DF">
        <w:rPr>
          <w:rFonts w:hint="eastAsia"/>
          <w:sz w:val="24"/>
          <w:lang w:val="en-US"/>
        </w:rPr>
        <w:t>公司提供的</w:t>
      </w:r>
      <w:r w:rsidRPr="00C946DF">
        <w:rPr>
          <w:rFonts w:hint="eastAsia"/>
          <w:sz w:val="24"/>
          <w:lang w:val="en-US"/>
        </w:rPr>
        <w:t>Katalco 51-9</w:t>
      </w:r>
      <w:r w:rsidRPr="00C946DF">
        <w:rPr>
          <w:rFonts w:hint="eastAsia"/>
          <w:sz w:val="24"/>
          <w:lang w:val="en-US"/>
        </w:rPr>
        <w:t>催化剂，对合成气中的杂质要求更高，要求总硫（</w:t>
      </w:r>
      <w:r w:rsidRPr="00C946DF">
        <w:rPr>
          <w:rFonts w:hint="eastAsia"/>
          <w:sz w:val="24"/>
          <w:lang w:val="en-US"/>
        </w:rPr>
        <w:t>H2S</w:t>
      </w:r>
      <w:r w:rsidRPr="00C946DF">
        <w:rPr>
          <w:rFonts w:hint="eastAsia"/>
          <w:sz w:val="24"/>
          <w:lang w:val="en-US"/>
        </w:rPr>
        <w:t>＋</w:t>
      </w:r>
      <w:r w:rsidRPr="00C946DF">
        <w:rPr>
          <w:rFonts w:hint="eastAsia"/>
          <w:sz w:val="24"/>
          <w:lang w:val="en-US"/>
        </w:rPr>
        <w:t>COS</w:t>
      </w:r>
      <w:r w:rsidRPr="00C946DF">
        <w:rPr>
          <w:rFonts w:hint="eastAsia"/>
          <w:sz w:val="24"/>
          <w:lang w:val="en-US"/>
        </w:rPr>
        <w:t>）控制在</w:t>
      </w:r>
      <w:r w:rsidRPr="00C946DF">
        <w:rPr>
          <w:rFonts w:hint="eastAsia"/>
          <w:sz w:val="24"/>
          <w:lang w:val="en-US"/>
        </w:rPr>
        <w:t>20ppb</w:t>
      </w:r>
      <w:r w:rsidRPr="00C946DF">
        <w:rPr>
          <w:rFonts w:hint="eastAsia"/>
          <w:sz w:val="24"/>
          <w:lang w:val="en-US"/>
        </w:rPr>
        <w:t>以内，氯化物（以</w:t>
      </w:r>
      <w:r w:rsidRPr="00C946DF">
        <w:rPr>
          <w:rFonts w:hint="eastAsia"/>
          <w:sz w:val="24"/>
          <w:lang w:val="en-US"/>
        </w:rPr>
        <w:t>HCl</w:t>
      </w:r>
      <w:r w:rsidRPr="00C946DF">
        <w:rPr>
          <w:rFonts w:hint="eastAsia"/>
          <w:sz w:val="24"/>
          <w:lang w:val="en-US"/>
        </w:rPr>
        <w:t>计）控制在</w:t>
      </w:r>
      <w:r w:rsidRPr="00C946DF">
        <w:rPr>
          <w:rFonts w:hint="eastAsia"/>
          <w:sz w:val="24"/>
          <w:lang w:val="en-US"/>
        </w:rPr>
        <w:t>2ppb</w:t>
      </w:r>
      <w:r w:rsidRPr="00C946DF">
        <w:rPr>
          <w:rFonts w:hint="eastAsia"/>
          <w:sz w:val="24"/>
          <w:lang w:val="en-US"/>
        </w:rPr>
        <w:t>以内，羰基化合物控制在</w:t>
      </w:r>
      <w:r w:rsidRPr="00C946DF">
        <w:rPr>
          <w:rFonts w:hint="eastAsia"/>
          <w:sz w:val="24"/>
          <w:lang w:val="en-US"/>
        </w:rPr>
        <w:t>5ppb</w:t>
      </w:r>
      <w:r w:rsidRPr="00C946DF">
        <w:rPr>
          <w:rFonts w:hint="eastAsia"/>
          <w:sz w:val="24"/>
          <w:lang w:val="en-US"/>
        </w:rPr>
        <w:t>以内，</w:t>
      </w:r>
      <w:r w:rsidRPr="00C946DF">
        <w:rPr>
          <w:rFonts w:hint="eastAsia"/>
          <w:sz w:val="24"/>
          <w:lang w:val="en-US"/>
        </w:rPr>
        <w:t>HCN</w:t>
      </w:r>
      <w:r w:rsidRPr="00C946DF">
        <w:rPr>
          <w:rFonts w:hint="eastAsia"/>
          <w:sz w:val="24"/>
          <w:lang w:val="en-US"/>
        </w:rPr>
        <w:t>控制在</w:t>
      </w:r>
      <w:r w:rsidRPr="00C946DF">
        <w:rPr>
          <w:rFonts w:hint="eastAsia"/>
          <w:sz w:val="24"/>
          <w:lang w:val="en-US"/>
        </w:rPr>
        <w:t>1ppb</w:t>
      </w:r>
      <w:r w:rsidRPr="00C946DF">
        <w:rPr>
          <w:rFonts w:hint="eastAsia"/>
          <w:sz w:val="24"/>
          <w:lang w:val="en-US"/>
        </w:rPr>
        <w:t>以内。</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w:t>
      </w:r>
      <w:r w:rsidRPr="00C946DF">
        <w:rPr>
          <w:rFonts w:hint="eastAsia"/>
          <w:sz w:val="24"/>
          <w:lang w:val="en-US"/>
        </w:rPr>
        <w:t>4</w:t>
      </w:r>
      <w:r w:rsidRPr="00C946DF">
        <w:rPr>
          <w:rFonts w:hint="eastAsia"/>
          <w:sz w:val="24"/>
          <w:lang w:val="en-US"/>
        </w:rPr>
        <w:t>）空速</w:t>
      </w:r>
    </w:p>
    <w:p w:rsidR="00BE41E3" w:rsidRPr="00C946DF" w:rsidRDefault="00BE41E3" w:rsidP="00C946DF">
      <w:pPr>
        <w:spacing w:line="360" w:lineRule="atLeast"/>
        <w:ind w:firstLineChars="200" w:firstLine="480"/>
        <w:rPr>
          <w:sz w:val="24"/>
          <w:lang w:val="en-US"/>
        </w:rPr>
      </w:pPr>
      <w:r w:rsidRPr="00C946DF">
        <w:rPr>
          <w:rFonts w:hint="eastAsia"/>
          <w:sz w:val="24"/>
          <w:lang w:val="en-US"/>
        </w:rPr>
        <w:t>对于甲醇合成过程，如果采用较低的空速，原料气通过反应器的速度较慢，原料气在反应器中的停留时间较长，反应进行得程度较深，反应过程中气体混合物的组成与平衡组成较接近，这样单位甲醇产品所需循环气量较小，气体循环的动力消耗较小，并且离开反应器气体的温度较高，反应器出口气体和</w:t>
      </w:r>
      <w:proofErr w:type="gramStart"/>
      <w:r w:rsidRPr="00C946DF">
        <w:rPr>
          <w:rFonts w:hint="eastAsia"/>
          <w:sz w:val="24"/>
          <w:lang w:val="en-US"/>
        </w:rPr>
        <w:t>新鲜气</w:t>
      </w:r>
      <w:proofErr w:type="gramEnd"/>
      <w:r w:rsidRPr="00C946DF">
        <w:rPr>
          <w:rFonts w:hint="eastAsia"/>
          <w:sz w:val="24"/>
          <w:lang w:val="en-US"/>
        </w:rPr>
        <w:t>进行气－气换热所需换热面积较小，热能利用率较高；但整个回路的反应速率较低，催化剂的生产强度低，同时由于产品在床层的停留时间延长，会增加副产物的生成量。若采用较高的空速，则原料气在反应器中的停留时间较短，反应进行得程度较浅，催化剂的生产强度提高，但增大了预热所需传热面积，热能利用率较低，增大了循环气体通过设备的压力降及动力消耗；并且由于气体中反应产物的浓度降低，增加了分离反应产物的费用。另外，空速增大到一定程度后，催化床温度不能维持。因此必须综合上述多方面的因素确定最佳操作空速。</w:t>
      </w:r>
    </w:p>
    <w:p w:rsidR="002F6076" w:rsidRPr="00A329D6" w:rsidRDefault="002F6076" w:rsidP="002D2202">
      <w:pPr>
        <w:ind w:firstLine="480"/>
      </w:pPr>
    </w:p>
    <w:p w:rsidR="002F6076" w:rsidRDefault="002F6076" w:rsidP="003937D6">
      <w:pPr>
        <w:pStyle w:val="2"/>
      </w:pPr>
      <w:bookmarkStart w:id="8" w:name="_Toc405473760"/>
      <w:bookmarkStart w:id="9" w:name="_Toc419364917"/>
      <w:bookmarkStart w:id="10" w:name="_Toc474229785"/>
      <w:r>
        <w:rPr>
          <w:rFonts w:hint="eastAsia"/>
        </w:rPr>
        <w:lastRenderedPageBreak/>
        <w:t>流程描述</w:t>
      </w:r>
      <w:bookmarkEnd w:id="8"/>
      <w:bookmarkEnd w:id="9"/>
      <w:bookmarkEnd w:id="10"/>
    </w:p>
    <w:p w:rsidR="00357440" w:rsidRPr="009E45E1" w:rsidRDefault="00357440" w:rsidP="00357440">
      <w:pPr>
        <w:pStyle w:val="3"/>
        <w:tabs>
          <w:tab w:val="clear" w:pos="720"/>
          <w:tab w:val="num" w:pos="567"/>
        </w:tabs>
        <w:spacing w:before="120" w:after="120" w:line="240" w:lineRule="auto"/>
        <w:jc w:val="left"/>
      </w:pPr>
      <w:bookmarkStart w:id="11" w:name="_Toc279655423"/>
      <w:bookmarkStart w:id="12" w:name="_Toc474229786"/>
      <w:r>
        <w:rPr>
          <w:rFonts w:hint="eastAsia"/>
        </w:rPr>
        <w:t>甲醇装置</w:t>
      </w:r>
      <w:bookmarkEnd w:id="11"/>
      <w:bookmarkEnd w:id="12"/>
    </w:p>
    <w:p w:rsidR="00357440" w:rsidRPr="00357440" w:rsidRDefault="00357440" w:rsidP="00357440">
      <w:pPr>
        <w:spacing w:line="360" w:lineRule="atLeast"/>
        <w:ind w:firstLineChars="200" w:firstLine="480"/>
        <w:rPr>
          <w:sz w:val="24"/>
          <w:lang w:val="en-US"/>
        </w:rPr>
      </w:pPr>
      <w:r w:rsidRPr="00357440">
        <w:rPr>
          <w:rFonts w:hint="eastAsia"/>
          <w:sz w:val="24"/>
          <w:lang w:val="en-US"/>
        </w:rPr>
        <w:t>来自界外甲醇合成装置的新鲜合成气～</w:t>
      </w:r>
      <w:r w:rsidRPr="00357440">
        <w:rPr>
          <w:sz w:val="24"/>
          <w:lang w:val="en-US"/>
        </w:rPr>
        <w:t>30</w:t>
      </w:r>
      <w:r w:rsidRPr="00357440">
        <w:rPr>
          <w:rFonts w:hint="eastAsia"/>
          <w:sz w:val="24"/>
          <w:lang w:val="en-US"/>
        </w:rPr>
        <w:t>℃、～</w:t>
      </w:r>
      <w:r w:rsidRPr="00357440">
        <w:rPr>
          <w:sz w:val="24"/>
          <w:lang w:val="en-US"/>
        </w:rPr>
        <w:t>5.2MPaG</w:t>
      </w:r>
      <w:r w:rsidRPr="00357440">
        <w:rPr>
          <w:rFonts w:hint="eastAsia"/>
          <w:sz w:val="24"/>
          <w:lang w:val="en-US"/>
        </w:rPr>
        <w:t>，</w:t>
      </w:r>
      <w:proofErr w:type="gramStart"/>
      <w:r w:rsidRPr="00357440">
        <w:rPr>
          <w:rFonts w:hint="eastAsia"/>
          <w:sz w:val="24"/>
          <w:lang w:val="en-US"/>
        </w:rPr>
        <w:t>与自氢回收</w:t>
      </w:r>
      <w:proofErr w:type="gramEnd"/>
      <w:r w:rsidRPr="00357440">
        <w:rPr>
          <w:rFonts w:hint="eastAsia"/>
          <w:sz w:val="24"/>
          <w:lang w:val="en-US"/>
        </w:rPr>
        <w:t>单元（</w:t>
      </w:r>
      <w:r w:rsidRPr="00357440">
        <w:rPr>
          <w:sz w:val="24"/>
          <w:lang w:val="en-US"/>
        </w:rPr>
        <w:t>956</w:t>
      </w:r>
      <w:r w:rsidRPr="00357440">
        <w:rPr>
          <w:rFonts w:hint="eastAsia"/>
          <w:sz w:val="24"/>
          <w:lang w:val="en-US"/>
        </w:rPr>
        <w:t>）回收的富氢气混合后，依次进入合成气分离器</w:t>
      </w:r>
      <w:r w:rsidRPr="00357440">
        <w:rPr>
          <w:sz w:val="24"/>
          <w:lang w:val="en-US"/>
        </w:rPr>
        <w:t xml:space="preserve">952D201 </w:t>
      </w:r>
      <w:r w:rsidRPr="00357440">
        <w:rPr>
          <w:rFonts w:hint="eastAsia"/>
          <w:sz w:val="24"/>
          <w:lang w:val="en-US"/>
        </w:rPr>
        <w:t>和合成气压缩机</w:t>
      </w:r>
      <w:r w:rsidRPr="00357440">
        <w:rPr>
          <w:sz w:val="24"/>
          <w:lang w:val="en-US"/>
        </w:rPr>
        <w:t>952K201</w:t>
      </w:r>
      <w:r w:rsidRPr="00357440">
        <w:rPr>
          <w:rFonts w:hint="eastAsia"/>
          <w:sz w:val="24"/>
          <w:lang w:val="en-US"/>
        </w:rPr>
        <w:t>，并在合成气压缩机中增压至～</w:t>
      </w:r>
      <w:r w:rsidRPr="00357440">
        <w:rPr>
          <w:sz w:val="24"/>
          <w:lang w:val="en-US"/>
        </w:rPr>
        <w:t>7.8MPaG</w:t>
      </w:r>
      <w:r w:rsidRPr="00357440">
        <w:rPr>
          <w:rFonts w:hint="eastAsia"/>
          <w:sz w:val="24"/>
          <w:lang w:val="en-US"/>
        </w:rPr>
        <w:t>。增压后的合成气进入合成气净化预热器</w:t>
      </w:r>
      <w:r w:rsidRPr="00357440">
        <w:rPr>
          <w:sz w:val="24"/>
          <w:lang w:val="en-US"/>
        </w:rPr>
        <w:t>951HE101</w:t>
      </w:r>
      <w:r w:rsidRPr="00357440">
        <w:rPr>
          <w:rFonts w:hint="eastAsia"/>
          <w:sz w:val="24"/>
          <w:lang w:val="en-US"/>
        </w:rPr>
        <w:t>，用甲醇合成副产的蒸汽加热至～</w:t>
      </w:r>
      <w:smartTag w:uri="urn:schemas-microsoft-com:office:smarttags" w:element="chmetcnv">
        <w:smartTagPr>
          <w:attr w:name="UnitName" w:val="℃"/>
          <w:attr w:name="SourceValue" w:val="190"/>
          <w:attr w:name="HasSpace" w:val="False"/>
          <w:attr w:name="Negative" w:val="False"/>
          <w:attr w:name="NumberType" w:val="1"/>
          <w:attr w:name="TCSC" w:val="0"/>
        </w:smartTagPr>
        <w:r w:rsidRPr="00357440">
          <w:rPr>
            <w:sz w:val="24"/>
            <w:lang w:val="en-US"/>
          </w:rPr>
          <w:t>190</w:t>
        </w:r>
        <w:r w:rsidRPr="00357440">
          <w:rPr>
            <w:rFonts w:hint="eastAsia"/>
            <w:sz w:val="24"/>
            <w:lang w:val="en-US"/>
          </w:rPr>
          <w:t>℃</w:t>
        </w:r>
      </w:smartTag>
      <w:r w:rsidRPr="00357440">
        <w:rPr>
          <w:rFonts w:hint="eastAsia"/>
          <w:sz w:val="24"/>
          <w:lang w:val="en-US"/>
        </w:rPr>
        <w:t>后，进入合成气净化槽</w:t>
      </w:r>
      <w:r w:rsidRPr="00357440">
        <w:rPr>
          <w:sz w:val="24"/>
          <w:lang w:val="en-US"/>
        </w:rPr>
        <w:t>951D101</w:t>
      </w:r>
      <w:r w:rsidRPr="00357440">
        <w:rPr>
          <w:rFonts w:hint="eastAsia"/>
          <w:sz w:val="24"/>
          <w:lang w:val="en-US"/>
        </w:rPr>
        <w:t>，脱除残留的对合成催化剂有毒害的微量组份。合成气净化槽中装填有净化催化剂。净化后的合成气分为两股，其中大部分合成气和循环气混合，经过合成回路</w:t>
      </w:r>
      <w:r w:rsidRPr="00357440">
        <w:rPr>
          <w:sz w:val="24"/>
          <w:lang w:val="en-US"/>
        </w:rPr>
        <w:t xml:space="preserve">1 </w:t>
      </w:r>
      <w:r w:rsidRPr="00357440">
        <w:rPr>
          <w:rFonts w:hint="eastAsia"/>
          <w:sz w:val="24"/>
          <w:lang w:val="en-US"/>
        </w:rPr>
        <w:t>号中间换热器</w:t>
      </w:r>
      <w:r w:rsidRPr="00357440">
        <w:rPr>
          <w:sz w:val="24"/>
          <w:lang w:val="en-US"/>
        </w:rPr>
        <w:t>951HE102</w:t>
      </w:r>
      <w:r w:rsidRPr="00357440">
        <w:rPr>
          <w:rFonts w:hint="eastAsia"/>
          <w:sz w:val="24"/>
          <w:lang w:val="en-US"/>
        </w:rPr>
        <w:t>加热后，进入</w:t>
      </w:r>
      <w:r w:rsidRPr="00357440">
        <w:rPr>
          <w:sz w:val="24"/>
          <w:lang w:val="en-US"/>
        </w:rPr>
        <w:t xml:space="preserve">1 </w:t>
      </w:r>
      <w:r w:rsidRPr="00357440">
        <w:rPr>
          <w:rFonts w:hint="eastAsia"/>
          <w:sz w:val="24"/>
          <w:lang w:val="en-US"/>
        </w:rPr>
        <w:t>号甲醇合成反应器</w:t>
      </w:r>
      <w:r w:rsidRPr="00357440">
        <w:rPr>
          <w:sz w:val="24"/>
          <w:lang w:val="en-US"/>
        </w:rPr>
        <w:t xml:space="preserve">951S101 </w:t>
      </w:r>
      <w:r w:rsidRPr="00357440">
        <w:rPr>
          <w:rFonts w:hint="eastAsia"/>
          <w:sz w:val="24"/>
          <w:lang w:val="en-US"/>
        </w:rPr>
        <w:t>进行甲醇合成反应。</w:t>
      </w:r>
    </w:p>
    <w:p w:rsidR="00357440" w:rsidRPr="00357440" w:rsidRDefault="00357440" w:rsidP="00357440">
      <w:pPr>
        <w:spacing w:line="360" w:lineRule="atLeast"/>
        <w:ind w:firstLineChars="200" w:firstLine="480"/>
        <w:rPr>
          <w:sz w:val="24"/>
          <w:lang w:val="en-US"/>
        </w:rPr>
      </w:pPr>
      <w:r w:rsidRPr="00357440">
        <w:rPr>
          <w:rFonts w:hint="eastAsia"/>
          <w:sz w:val="24"/>
          <w:lang w:val="en-US"/>
        </w:rPr>
        <w:t>反应热副产～</w:t>
      </w:r>
      <w:r w:rsidRPr="00357440">
        <w:rPr>
          <w:sz w:val="24"/>
          <w:lang w:val="en-US"/>
        </w:rPr>
        <w:t>2.1MPaG</w:t>
      </w:r>
      <w:r w:rsidRPr="00357440">
        <w:rPr>
          <w:rFonts w:hint="eastAsia"/>
          <w:sz w:val="24"/>
          <w:lang w:val="en-US"/>
        </w:rPr>
        <w:t>的中压饱和蒸汽，经</w:t>
      </w:r>
      <w:r w:rsidRPr="00357440">
        <w:rPr>
          <w:sz w:val="24"/>
          <w:lang w:val="en-US"/>
        </w:rPr>
        <w:t>1</w:t>
      </w:r>
      <w:r w:rsidRPr="00357440">
        <w:rPr>
          <w:rFonts w:hint="eastAsia"/>
          <w:sz w:val="24"/>
          <w:lang w:val="en-US"/>
        </w:rPr>
        <w:t>号甲醇合成汽包</w:t>
      </w:r>
      <w:r w:rsidRPr="00357440">
        <w:rPr>
          <w:sz w:val="24"/>
          <w:lang w:val="en-US"/>
        </w:rPr>
        <w:t>951D102</w:t>
      </w:r>
      <w:r w:rsidRPr="00357440">
        <w:rPr>
          <w:rFonts w:hint="eastAsia"/>
          <w:sz w:val="24"/>
          <w:lang w:val="en-US"/>
        </w:rPr>
        <w:t>分离后，进入装置内副产蒸汽总管。</w:t>
      </w:r>
      <w:r w:rsidRPr="00357440">
        <w:rPr>
          <w:sz w:val="24"/>
          <w:lang w:val="en-US"/>
        </w:rPr>
        <w:t>1</w:t>
      </w:r>
      <w:r w:rsidRPr="00357440">
        <w:rPr>
          <w:rFonts w:hint="eastAsia"/>
          <w:sz w:val="24"/>
          <w:lang w:val="en-US"/>
        </w:rPr>
        <w:t>号甲醇合成反应器</w:t>
      </w:r>
      <w:r w:rsidRPr="00357440">
        <w:rPr>
          <w:sz w:val="24"/>
          <w:lang w:val="en-US"/>
        </w:rPr>
        <w:t>951S101</w:t>
      </w:r>
      <w:r w:rsidRPr="00357440">
        <w:rPr>
          <w:rFonts w:hint="eastAsia"/>
          <w:sz w:val="24"/>
          <w:lang w:val="en-US"/>
        </w:rPr>
        <w:t>出口气体～</w:t>
      </w:r>
      <w:smartTag w:uri="urn:schemas-microsoft-com:office:smarttags" w:element="chmetcnv">
        <w:smartTagPr>
          <w:attr w:name="UnitName" w:val="℃"/>
          <w:attr w:name="SourceValue" w:val="263"/>
          <w:attr w:name="HasSpace" w:val="False"/>
          <w:attr w:name="Negative" w:val="False"/>
          <w:attr w:name="NumberType" w:val="1"/>
          <w:attr w:name="TCSC" w:val="0"/>
        </w:smartTagPr>
        <w:r w:rsidRPr="00357440">
          <w:rPr>
            <w:sz w:val="24"/>
            <w:lang w:val="en-US"/>
          </w:rPr>
          <w:t>263</w:t>
        </w:r>
        <w:r w:rsidRPr="00357440">
          <w:rPr>
            <w:rFonts w:hint="eastAsia"/>
            <w:sz w:val="24"/>
            <w:lang w:val="en-US"/>
          </w:rPr>
          <w:t>℃</w:t>
        </w:r>
      </w:smartTag>
      <w:r w:rsidRPr="00357440">
        <w:rPr>
          <w:rFonts w:hint="eastAsia"/>
          <w:sz w:val="24"/>
          <w:lang w:val="en-US"/>
        </w:rPr>
        <w:t>、</w:t>
      </w:r>
      <w:r w:rsidRPr="00357440">
        <w:rPr>
          <w:sz w:val="24"/>
          <w:lang w:val="en-US"/>
        </w:rPr>
        <w:t>7.46MPaG</w:t>
      </w:r>
      <w:r w:rsidRPr="00357440">
        <w:rPr>
          <w:rFonts w:hint="eastAsia"/>
          <w:sz w:val="24"/>
          <w:lang w:val="en-US"/>
        </w:rPr>
        <w:t>，经过合成回路</w:t>
      </w:r>
      <w:r w:rsidRPr="00357440">
        <w:rPr>
          <w:sz w:val="24"/>
          <w:lang w:val="en-US"/>
        </w:rPr>
        <w:t xml:space="preserve">1 </w:t>
      </w:r>
      <w:r w:rsidRPr="00357440">
        <w:rPr>
          <w:rFonts w:hint="eastAsia"/>
          <w:sz w:val="24"/>
          <w:lang w:val="en-US"/>
        </w:rPr>
        <w:t>号中间换热器</w:t>
      </w:r>
      <w:r w:rsidRPr="00357440">
        <w:rPr>
          <w:sz w:val="24"/>
          <w:lang w:val="en-US"/>
        </w:rPr>
        <w:t>951HE102</w:t>
      </w:r>
      <w:r w:rsidRPr="00357440">
        <w:rPr>
          <w:rFonts w:hint="eastAsia"/>
          <w:sz w:val="24"/>
          <w:lang w:val="en-US"/>
        </w:rPr>
        <w:t>预热反应器入口气体后，依次进入</w:t>
      </w:r>
      <w:r w:rsidRPr="00357440">
        <w:rPr>
          <w:sz w:val="24"/>
          <w:lang w:val="en-US"/>
        </w:rPr>
        <w:t>1</w:t>
      </w:r>
      <w:r w:rsidRPr="00357440">
        <w:rPr>
          <w:rFonts w:hint="eastAsia"/>
          <w:sz w:val="24"/>
          <w:lang w:val="en-US"/>
        </w:rPr>
        <w:t>号粗甲醇冷凝器</w:t>
      </w:r>
      <w:r w:rsidRPr="00357440">
        <w:rPr>
          <w:sz w:val="24"/>
          <w:lang w:val="en-US"/>
        </w:rPr>
        <w:t>951EA101</w:t>
      </w:r>
      <w:r w:rsidRPr="00357440">
        <w:rPr>
          <w:rFonts w:hint="eastAsia"/>
          <w:sz w:val="24"/>
          <w:lang w:val="en-US"/>
        </w:rPr>
        <w:t>和</w:t>
      </w:r>
      <w:r w:rsidRPr="00357440">
        <w:rPr>
          <w:sz w:val="24"/>
          <w:lang w:val="en-US"/>
        </w:rPr>
        <w:t>1</w:t>
      </w:r>
      <w:r w:rsidRPr="00357440">
        <w:rPr>
          <w:rFonts w:hint="eastAsia"/>
          <w:sz w:val="24"/>
          <w:lang w:val="en-US"/>
        </w:rPr>
        <w:t>号粗甲醇调节冷凝器</w:t>
      </w:r>
      <w:r w:rsidRPr="00357440">
        <w:rPr>
          <w:sz w:val="24"/>
          <w:lang w:val="en-US"/>
        </w:rPr>
        <w:t>951HE104</w:t>
      </w:r>
      <w:r w:rsidRPr="00357440">
        <w:rPr>
          <w:rFonts w:hint="eastAsia"/>
          <w:sz w:val="24"/>
          <w:lang w:val="en-US"/>
        </w:rPr>
        <w:t>，冷却至～</w:t>
      </w:r>
      <w:smartTag w:uri="urn:schemas-microsoft-com:office:smarttags" w:element="chmetcnv">
        <w:smartTagPr>
          <w:attr w:name="UnitName" w:val="℃"/>
          <w:attr w:name="SourceValue" w:val="45"/>
          <w:attr w:name="HasSpace" w:val="False"/>
          <w:attr w:name="Negative" w:val="False"/>
          <w:attr w:name="NumberType" w:val="1"/>
          <w:attr w:name="TCSC" w:val="0"/>
        </w:smartTagPr>
        <w:r w:rsidRPr="00357440">
          <w:rPr>
            <w:sz w:val="24"/>
            <w:lang w:val="en-US"/>
          </w:rPr>
          <w:t>45</w:t>
        </w:r>
        <w:r w:rsidRPr="00357440">
          <w:rPr>
            <w:rFonts w:hint="eastAsia"/>
            <w:sz w:val="24"/>
            <w:lang w:val="en-US"/>
          </w:rPr>
          <w:t>℃</w:t>
        </w:r>
      </w:smartTag>
      <w:r w:rsidRPr="00357440">
        <w:rPr>
          <w:rFonts w:hint="eastAsia"/>
          <w:sz w:val="24"/>
          <w:lang w:val="en-US"/>
        </w:rPr>
        <w:t>后，进入</w:t>
      </w:r>
      <w:r w:rsidRPr="00357440">
        <w:rPr>
          <w:sz w:val="24"/>
          <w:lang w:val="en-US"/>
        </w:rPr>
        <w:t xml:space="preserve">1 </w:t>
      </w:r>
      <w:proofErr w:type="gramStart"/>
      <w:r w:rsidRPr="00357440">
        <w:rPr>
          <w:rFonts w:hint="eastAsia"/>
          <w:sz w:val="24"/>
          <w:lang w:val="en-US"/>
        </w:rPr>
        <w:t>号粗甲醇</w:t>
      </w:r>
      <w:proofErr w:type="gramEnd"/>
      <w:r w:rsidRPr="00357440">
        <w:rPr>
          <w:rFonts w:hint="eastAsia"/>
          <w:sz w:val="24"/>
          <w:lang w:val="en-US"/>
        </w:rPr>
        <w:t>分离器</w:t>
      </w:r>
      <w:r w:rsidRPr="00357440">
        <w:rPr>
          <w:sz w:val="24"/>
          <w:lang w:val="en-US"/>
        </w:rPr>
        <w:t xml:space="preserve">951D104 </w:t>
      </w:r>
      <w:r w:rsidRPr="00357440">
        <w:rPr>
          <w:rFonts w:hint="eastAsia"/>
          <w:sz w:val="24"/>
          <w:lang w:val="en-US"/>
        </w:rPr>
        <w:t>进行气液分离。</w:t>
      </w:r>
      <w:r w:rsidRPr="00357440">
        <w:rPr>
          <w:sz w:val="24"/>
          <w:lang w:val="en-US"/>
        </w:rPr>
        <w:t xml:space="preserve">1 </w:t>
      </w:r>
      <w:proofErr w:type="gramStart"/>
      <w:r w:rsidRPr="00357440">
        <w:rPr>
          <w:rFonts w:hint="eastAsia"/>
          <w:sz w:val="24"/>
          <w:lang w:val="en-US"/>
        </w:rPr>
        <w:t>号粗甲醇</w:t>
      </w:r>
      <w:proofErr w:type="gramEnd"/>
      <w:r w:rsidRPr="00357440">
        <w:rPr>
          <w:rFonts w:hint="eastAsia"/>
          <w:sz w:val="24"/>
          <w:lang w:val="en-US"/>
        </w:rPr>
        <w:t>分离器</w:t>
      </w:r>
      <w:r w:rsidRPr="00357440">
        <w:rPr>
          <w:sz w:val="24"/>
          <w:lang w:val="en-US"/>
        </w:rPr>
        <w:t>951D104</w:t>
      </w:r>
      <w:r w:rsidRPr="00357440">
        <w:rPr>
          <w:rFonts w:hint="eastAsia"/>
          <w:sz w:val="24"/>
          <w:lang w:val="en-US"/>
        </w:rPr>
        <w:t>液相出口～</w:t>
      </w:r>
      <w:smartTag w:uri="urn:schemas-microsoft-com:office:smarttags" w:element="chmetcnv">
        <w:smartTagPr>
          <w:attr w:name="UnitName" w:val="℃"/>
          <w:attr w:name="SourceValue" w:val="45"/>
          <w:attr w:name="HasSpace" w:val="False"/>
          <w:attr w:name="Negative" w:val="False"/>
          <w:attr w:name="NumberType" w:val="1"/>
          <w:attr w:name="TCSC" w:val="0"/>
        </w:smartTagPr>
        <w:r w:rsidRPr="00357440">
          <w:rPr>
            <w:sz w:val="24"/>
            <w:lang w:val="en-US"/>
          </w:rPr>
          <w:t>45</w:t>
        </w:r>
        <w:r w:rsidRPr="00357440">
          <w:rPr>
            <w:rFonts w:hint="eastAsia"/>
            <w:sz w:val="24"/>
            <w:lang w:val="en-US"/>
          </w:rPr>
          <w:t>℃</w:t>
        </w:r>
      </w:smartTag>
      <w:r w:rsidRPr="00357440">
        <w:rPr>
          <w:rFonts w:hint="eastAsia"/>
          <w:sz w:val="24"/>
          <w:lang w:val="en-US"/>
        </w:rPr>
        <w:t>，送至粗甲醇闪蒸罐</w:t>
      </w:r>
      <w:r w:rsidRPr="00357440">
        <w:rPr>
          <w:sz w:val="24"/>
          <w:lang w:val="en-US"/>
        </w:rPr>
        <w:t>951D106</w:t>
      </w:r>
      <w:r w:rsidRPr="00357440">
        <w:rPr>
          <w:rFonts w:hint="eastAsia"/>
          <w:sz w:val="24"/>
          <w:lang w:val="en-US"/>
        </w:rPr>
        <w:t>；气相出口压力～</w:t>
      </w:r>
      <w:r w:rsidRPr="00357440">
        <w:rPr>
          <w:sz w:val="24"/>
          <w:lang w:val="en-US"/>
        </w:rPr>
        <w:t>7.1MPaG</w:t>
      </w:r>
      <w:r w:rsidRPr="00357440">
        <w:rPr>
          <w:rFonts w:hint="eastAsia"/>
          <w:sz w:val="24"/>
          <w:lang w:val="en-US"/>
        </w:rPr>
        <w:t>，与另一股净化后的合成气混合，进入循环气压缩机</w:t>
      </w:r>
      <w:r w:rsidRPr="00357440">
        <w:rPr>
          <w:sz w:val="24"/>
          <w:lang w:val="en-US"/>
        </w:rPr>
        <w:t>952K202</w:t>
      </w:r>
      <w:r w:rsidRPr="00357440">
        <w:rPr>
          <w:rFonts w:hint="eastAsia"/>
          <w:sz w:val="24"/>
          <w:lang w:val="en-US"/>
        </w:rPr>
        <w:t>，加压至～</w:t>
      </w:r>
      <w:r w:rsidRPr="00357440">
        <w:rPr>
          <w:sz w:val="24"/>
          <w:lang w:val="en-US"/>
        </w:rPr>
        <w:t>8.0MPaG</w:t>
      </w:r>
      <w:r w:rsidRPr="00357440">
        <w:rPr>
          <w:rFonts w:hint="eastAsia"/>
          <w:sz w:val="24"/>
          <w:lang w:val="en-US"/>
        </w:rPr>
        <w:t>。经过循环气压缩机</w:t>
      </w:r>
      <w:r w:rsidRPr="00357440">
        <w:rPr>
          <w:sz w:val="24"/>
          <w:lang w:val="en-US"/>
        </w:rPr>
        <w:t>952K202</w:t>
      </w:r>
      <w:r w:rsidRPr="00357440">
        <w:rPr>
          <w:rFonts w:hint="eastAsia"/>
          <w:sz w:val="24"/>
          <w:lang w:val="en-US"/>
        </w:rPr>
        <w:t>加压的气体，经过合成回路</w:t>
      </w:r>
      <w:r w:rsidRPr="00357440">
        <w:rPr>
          <w:sz w:val="24"/>
          <w:lang w:val="en-US"/>
        </w:rPr>
        <w:t>2</w:t>
      </w:r>
      <w:r w:rsidRPr="00357440">
        <w:rPr>
          <w:rFonts w:hint="eastAsia"/>
          <w:sz w:val="24"/>
          <w:lang w:val="en-US"/>
        </w:rPr>
        <w:t>号中间换热器</w:t>
      </w:r>
      <w:r w:rsidRPr="00357440">
        <w:rPr>
          <w:sz w:val="24"/>
          <w:lang w:val="en-US"/>
        </w:rPr>
        <w:t>951HE103</w:t>
      </w:r>
      <w:r w:rsidRPr="00357440">
        <w:rPr>
          <w:rFonts w:hint="eastAsia"/>
          <w:sz w:val="24"/>
          <w:lang w:val="en-US"/>
        </w:rPr>
        <w:t>加热后，进入</w:t>
      </w:r>
      <w:r w:rsidRPr="00357440">
        <w:rPr>
          <w:sz w:val="24"/>
          <w:lang w:val="en-US"/>
        </w:rPr>
        <w:t>2</w:t>
      </w:r>
      <w:r w:rsidRPr="00357440">
        <w:rPr>
          <w:rFonts w:hint="eastAsia"/>
          <w:sz w:val="24"/>
          <w:lang w:val="en-US"/>
        </w:rPr>
        <w:t>号甲醇合成反应器</w:t>
      </w:r>
      <w:r w:rsidRPr="00357440">
        <w:rPr>
          <w:sz w:val="24"/>
          <w:lang w:val="en-US"/>
        </w:rPr>
        <w:t>951S102</w:t>
      </w:r>
      <w:r w:rsidRPr="00357440">
        <w:rPr>
          <w:rFonts w:hint="eastAsia"/>
          <w:sz w:val="24"/>
          <w:lang w:val="en-US"/>
        </w:rPr>
        <w:t>进行甲醇合成反应。反应在～</w:t>
      </w:r>
      <w:smartTag w:uri="urn:schemas-microsoft-com:office:smarttags" w:element="chmetcnv">
        <w:smartTagPr>
          <w:attr w:name="UnitName" w:val="℃"/>
          <w:attr w:name="SourceValue" w:val="275"/>
          <w:attr w:name="HasSpace" w:val="False"/>
          <w:attr w:name="Negative" w:val="False"/>
          <w:attr w:name="NumberType" w:val="1"/>
          <w:attr w:name="TCSC" w:val="0"/>
        </w:smartTagPr>
        <w:r w:rsidRPr="00357440">
          <w:rPr>
            <w:sz w:val="24"/>
            <w:lang w:val="en-US"/>
          </w:rPr>
          <w:t>275</w:t>
        </w:r>
        <w:r w:rsidRPr="00357440">
          <w:rPr>
            <w:rFonts w:hint="eastAsia"/>
            <w:sz w:val="24"/>
            <w:lang w:val="en-US"/>
          </w:rPr>
          <w:t>℃</w:t>
        </w:r>
      </w:smartTag>
      <w:r w:rsidRPr="00357440">
        <w:rPr>
          <w:rFonts w:hint="eastAsia"/>
          <w:sz w:val="24"/>
          <w:lang w:val="en-US"/>
        </w:rPr>
        <w:t>、</w:t>
      </w:r>
      <w:r w:rsidRPr="00357440">
        <w:rPr>
          <w:sz w:val="24"/>
          <w:lang w:val="en-US"/>
        </w:rPr>
        <w:t>7.9MPaG</w:t>
      </w:r>
      <w:r w:rsidRPr="00357440">
        <w:rPr>
          <w:rFonts w:hint="eastAsia"/>
          <w:sz w:val="24"/>
          <w:lang w:val="en-US"/>
        </w:rPr>
        <w:t>下，在催化剂的作用下进行。反应热副产～</w:t>
      </w:r>
      <w:r w:rsidRPr="00357440">
        <w:rPr>
          <w:sz w:val="24"/>
          <w:lang w:val="en-US"/>
        </w:rPr>
        <w:t>2.1MPaG</w:t>
      </w:r>
      <w:r w:rsidRPr="00357440">
        <w:rPr>
          <w:rFonts w:hint="eastAsia"/>
          <w:sz w:val="24"/>
          <w:lang w:val="en-US"/>
        </w:rPr>
        <w:t>的中压饱和蒸汽，经</w:t>
      </w:r>
      <w:r w:rsidRPr="00357440">
        <w:rPr>
          <w:sz w:val="24"/>
          <w:lang w:val="en-US"/>
        </w:rPr>
        <w:t xml:space="preserve">2 </w:t>
      </w:r>
      <w:r w:rsidRPr="00357440">
        <w:rPr>
          <w:rFonts w:hint="eastAsia"/>
          <w:sz w:val="24"/>
          <w:lang w:val="en-US"/>
        </w:rPr>
        <w:t>号甲醇合成汽包</w:t>
      </w:r>
      <w:r w:rsidRPr="00357440">
        <w:rPr>
          <w:sz w:val="24"/>
          <w:lang w:val="en-US"/>
        </w:rPr>
        <w:t>951D103</w:t>
      </w:r>
      <w:r w:rsidRPr="00357440">
        <w:rPr>
          <w:rFonts w:hint="eastAsia"/>
          <w:sz w:val="24"/>
          <w:lang w:val="en-US"/>
        </w:rPr>
        <w:t>分离后，进入装置内副产蒸汽总管，在与</w:t>
      </w:r>
      <w:r w:rsidRPr="00357440">
        <w:rPr>
          <w:sz w:val="24"/>
          <w:lang w:val="en-US"/>
        </w:rPr>
        <w:t>1</w:t>
      </w:r>
      <w:r w:rsidRPr="00357440">
        <w:rPr>
          <w:rFonts w:hint="eastAsia"/>
          <w:sz w:val="24"/>
          <w:lang w:val="en-US"/>
        </w:rPr>
        <w:t>号甲醇合成汽包产生的蒸汽混合后，一部分用来预热合成气，其余经蒸汽过热炉</w:t>
      </w:r>
      <w:smartTag w:uri="urn:schemas-microsoft-com:office:smarttags" w:element="chmetcnv">
        <w:smartTagPr>
          <w:attr w:name="UnitName" w:val="F"/>
          <w:attr w:name="SourceValue" w:val="955"/>
          <w:attr w:name="HasSpace" w:val="False"/>
          <w:attr w:name="Negative" w:val="False"/>
          <w:attr w:name="NumberType" w:val="1"/>
          <w:attr w:name="TCSC" w:val="0"/>
        </w:smartTagPr>
        <w:r w:rsidRPr="00357440">
          <w:rPr>
            <w:sz w:val="24"/>
            <w:lang w:val="en-US"/>
          </w:rPr>
          <w:t>955F</w:t>
        </w:r>
      </w:smartTag>
      <w:r w:rsidRPr="00357440">
        <w:rPr>
          <w:sz w:val="24"/>
          <w:lang w:val="en-US"/>
        </w:rPr>
        <w:t>501</w:t>
      </w:r>
      <w:r w:rsidRPr="00357440">
        <w:rPr>
          <w:rFonts w:hint="eastAsia"/>
          <w:sz w:val="24"/>
          <w:lang w:val="en-US"/>
        </w:rPr>
        <w:t>加热至</w:t>
      </w:r>
      <w:smartTag w:uri="urn:schemas-microsoft-com:office:smarttags" w:element="chmetcnv">
        <w:smartTagPr>
          <w:attr w:name="UnitName" w:val="℃"/>
          <w:attr w:name="SourceValue" w:val="300"/>
          <w:attr w:name="HasSpace" w:val="False"/>
          <w:attr w:name="Negative" w:val="False"/>
          <w:attr w:name="NumberType" w:val="1"/>
          <w:attr w:name="TCSC" w:val="0"/>
        </w:smartTagPr>
        <w:r w:rsidRPr="00357440">
          <w:rPr>
            <w:sz w:val="24"/>
            <w:lang w:val="en-US"/>
          </w:rPr>
          <w:t>3</w:t>
        </w:r>
        <w:r w:rsidRPr="00357440">
          <w:rPr>
            <w:rFonts w:hint="eastAsia"/>
            <w:sz w:val="24"/>
            <w:lang w:val="en-US"/>
          </w:rPr>
          <w:t>00</w:t>
        </w:r>
        <w:r w:rsidRPr="00357440">
          <w:rPr>
            <w:rFonts w:hint="eastAsia"/>
            <w:sz w:val="24"/>
            <w:lang w:val="en-US"/>
          </w:rPr>
          <w:t>℃</w:t>
        </w:r>
      </w:smartTag>
      <w:r w:rsidRPr="00357440">
        <w:rPr>
          <w:rFonts w:hint="eastAsia"/>
          <w:sz w:val="24"/>
          <w:lang w:val="en-US"/>
        </w:rPr>
        <w:t>后，送出界区。</w:t>
      </w:r>
    </w:p>
    <w:p w:rsidR="00357440" w:rsidRPr="00357440" w:rsidRDefault="00357440" w:rsidP="00357440">
      <w:pPr>
        <w:spacing w:line="360" w:lineRule="atLeast"/>
        <w:ind w:firstLineChars="200" w:firstLine="480"/>
        <w:rPr>
          <w:sz w:val="24"/>
          <w:lang w:val="en-US"/>
        </w:rPr>
      </w:pPr>
      <w:r w:rsidRPr="00357440">
        <w:rPr>
          <w:sz w:val="24"/>
          <w:lang w:val="en-US"/>
        </w:rPr>
        <w:t>2</w:t>
      </w:r>
      <w:r w:rsidRPr="00357440">
        <w:rPr>
          <w:rFonts w:hint="eastAsia"/>
          <w:sz w:val="24"/>
          <w:lang w:val="en-US"/>
        </w:rPr>
        <w:t>号甲醇合成反应器</w:t>
      </w:r>
      <w:r w:rsidRPr="00357440">
        <w:rPr>
          <w:sz w:val="24"/>
          <w:lang w:val="en-US"/>
        </w:rPr>
        <w:t>951S102</w:t>
      </w:r>
      <w:r w:rsidRPr="00357440">
        <w:rPr>
          <w:rFonts w:hint="eastAsia"/>
          <w:sz w:val="24"/>
          <w:lang w:val="en-US"/>
        </w:rPr>
        <w:t>出口气体～</w:t>
      </w:r>
      <w:smartTag w:uri="urn:schemas-microsoft-com:office:smarttags" w:element="chmetcnv">
        <w:smartTagPr>
          <w:attr w:name="UnitName" w:val="℃"/>
          <w:attr w:name="SourceValue" w:val="275"/>
          <w:attr w:name="HasSpace" w:val="False"/>
          <w:attr w:name="Negative" w:val="False"/>
          <w:attr w:name="NumberType" w:val="1"/>
          <w:attr w:name="TCSC" w:val="0"/>
        </w:smartTagPr>
        <w:r w:rsidRPr="00357440">
          <w:rPr>
            <w:sz w:val="24"/>
            <w:lang w:val="en-US"/>
          </w:rPr>
          <w:t>275</w:t>
        </w:r>
        <w:r w:rsidRPr="00357440">
          <w:rPr>
            <w:rFonts w:hint="eastAsia"/>
            <w:sz w:val="24"/>
            <w:lang w:val="en-US"/>
          </w:rPr>
          <w:t>℃</w:t>
        </w:r>
      </w:smartTag>
      <w:r w:rsidRPr="00357440">
        <w:rPr>
          <w:rFonts w:hint="eastAsia"/>
          <w:sz w:val="24"/>
          <w:lang w:val="en-US"/>
        </w:rPr>
        <w:t>、</w:t>
      </w:r>
      <w:r w:rsidRPr="00357440">
        <w:rPr>
          <w:sz w:val="24"/>
          <w:lang w:val="en-US"/>
        </w:rPr>
        <w:t>7.9MPaG</w:t>
      </w:r>
      <w:r w:rsidRPr="00357440">
        <w:rPr>
          <w:rFonts w:hint="eastAsia"/>
          <w:sz w:val="24"/>
          <w:lang w:val="en-US"/>
        </w:rPr>
        <w:t>，经过合成回路</w:t>
      </w:r>
      <w:r w:rsidRPr="00357440">
        <w:rPr>
          <w:sz w:val="24"/>
          <w:lang w:val="en-US"/>
        </w:rPr>
        <w:t>2</w:t>
      </w:r>
      <w:r w:rsidRPr="00357440">
        <w:rPr>
          <w:rFonts w:hint="eastAsia"/>
          <w:sz w:val="24"/>
          <w:lang w:val="en-US"/>
        </w:rPr>
        <w:t>号中间换热器</w:t>
      </w:r>
      <w:r w:rsidRPr="00357440">
        <w:rPr>
          <w:sz w:val="24"/>
          <w:lang w:val="en-US"/>
        </w:rPr>
        <w:t>951HE103</w:t>
      </w:r>
      <w:r w:rsidRPr="00357440">
        <w:rPr>
          <w:rFonts w:hint="eastAsia"/>
          <w:sz w:val="24"/>
          <w:lang w:val="en-US"/>
        </w:rPr>
        <w:t>预热反应器入口气体后，依次进入</w:t>
      </w:r>
      <w:r w:rsidRPr="00357440">
        <w:rPr>
          <w:sz w:val="24"/>
          <w:lang w:val="en-US"/>
        </w:rPr>
        <w:t>2</w:t>
      </w:r>
      <w:r w:rsidRPr="00357440">
        <w:rPr>
          <w:rFonts w:hint="eastAsia"/>
          <w:sz w:val="24"/>
          <w:lang w:val="en-US"/>
        </w:rPr>
        <w:t>号粗甲醇冷凝器</w:t>
      </w:r>
      <w:r w:rsidRPr="00357440">
        <w:rPr>
          <w:sz w:val="24"/>
          <w:lang w:val="en-US"/>
        </w:rPr>
        <w:t>951EA102</w:t>
      </w:r>
      <w:r w:rsidRPr="00357440">
        <w:rPr>
          <w:rFonts w:hint="eastAsia"/>
          <w:sz w:val="24"/>
          <w:lang w:val="en-US"/>
        </w:rPr>
        <w:t>和</w:t>
      </w:r>
      <w:r w:rsidRPr="00357440">
        <w:rPr>
          <w:sz w:val="24"/>
          <w:lang w:val="en-US"/>
        </w:rPr>
        <w:t>2</w:t>
      </w:r>
      <w:r w:rsidRPr="00357440">
        <w:rPr>
          <w:rFonts w:hint="eastAsia"/>
          <w:sz w:val="24"/>
          <w:lang w:val="en-US"/>
        </w:rPr>
        <w:t>号粗甲醇调节冷凝器</w:t>
      </w:r>
      <w:r w:rsidRPr="00357440">
        <w:rPr>
          <w:sz w:val="24"/>
          <w:lang w:val="en-US"/>
        </w:rPr>
        <w:t>951HE105</w:t>
      </w:r>
      <w:r w:rsidRPr="00357440">
        <w:rPr>
          <w:rFonts w:hint="eastAsia"/>
          <w:sz w:val="24"/>
          <w:lang w:val="en-US"/>
        </w:rPr>
        <w:t>冷却至～</w:t>
      </w:r>
      <w:smartTag w:uri="urn:schemas-microsoft-com:office:smarttags" w:element="chmetcnv">
        <w:smartTagPr>
          <w:attr w:name="UnitName" w:val="℃"/>
          <w:attr w:name="SourceValue" w:val="45"/>
          <w:attr w:name="HasSpace" w:val="False"/>
          <w:attr w:name="Negative" w:val="False"/>
          <w:attr w:name="NumberType" w:val="1"/>
          <w:attr w:name="TCSC" w:val="0"/>
        </w:smartTagPr>
        <w:r w:rsidRPr="00357440">
          <w:rPr>
            <w:sz w:val="24"/>
            <w:lang w:val="en-US"/>
          </w:rPr>
          <w:t>45</w:t>
        </w:r>
        <w:r w:rsidRPr="00357440">
          <w:rPr>
            <w:rFonts w:hint="eastAsia"/>
            <w:sz w:val="24"/>
            <w:lang w:val="en-US"/>
          </w:rPr>
          <w:t>℃</w:t>
        </w:r>
      </w:smartTag>
      <w:r w:rsidRPr="00357440">
        <w:rPr>
          <w:rFonts w:hint="eastAsia"/>
          <w:sz w:val="24"/>
          <w:lang w:val="en-US"/>
        </w:rPr>
        <w:t>后，进入</w:t>
      </w:r>
      <w:r w:rsidRPr="00357440">
        <w:rPr>
          <w:sz w:val="24"/>
          <w:lang w:val="en-US"/>
        </w:rPr>
        <w:t>2</w:t>
      </w:r>
      <w:r w:rsidRPr="00357440">
        <w:rPr>
          <w:rFonts w:hint="eastAsia"/>
          <w:sz w:val="24"/>
          <w:lang w:val="en-US"/>
        </w:rPr>
        <w:t>号粗甲醇分离器</w:t>
      </w:r>
      <w:r w:rsidRPr="00357440">
        <w:rPr>
          <w:sz w:val="24"/>
          <w:lang w:val="en-US"/>
        </w:rPr>
        <w:t>951D105</w:t>
      </w:r>
      <w:r w:rsidRPr="00357440">
        <w:rPr>
          <w:rFonts w:hint="eastAsia"/>
          <w:sz w:val="24"/>
          <w:lang w:val="en-US"/>
        </w:rPr>
        <w:t>进行气液分离。</w:t>
      </w:r>
      <w:r w:rsidRPr="00357440">
        <w:rPr>
          <w:sz w:val="24"/>
          <w:lang w:val="en-US"/>
        </w:rPr>
        <w:t>2</w:t>
      </w:r>
      <w:r w:rsidRPr="00357440">
        <w:rPr>
          <w:rFonts w:hint="eastAsia"/>
          <w:sz w:val="24"/>
          <w:lang w:val="en-US"/>
        </w:rPr>
        <w:t>号粗甲醇分离器</w:t>
      </w:r>
      <w:r w:rsidRPr="00357440">
        <w:rPr>
          <w:sz w:val="24"/>
          <w:lang w:val="en-US"/>
        </w:rPr>
        <w:t>951D104</w:t>
      </w:r>
      <w:r w:rsidRPr="00357440">
        <w:rPr>
          <w:rFonts w:hint="eastAsia"/>
          <w:sz w:val="24"/>
          <w:lang w:val="en-US"/>
        </w:rPr>
        <w:t>液相出口～</w:t>
      </w:r>
      <w:smartTag w:uri="urn:schemas-microsoft-com:office:smarttags" w:element="chmetcnv">
        <w:smartTagPr>
          <w:attr w:name="UnitName" w:val="℃"/>
          <w:attr w:name="SourceValue" w:val="45"/>
          <w:attr w:name="HasSpace" w:val="False"/>
          <w:attr w:name="Negative" w:val="False"/>
          <w:attr w:name="NumberType" w:val="1"/>
          <w:attr w:name="TCSC" w:val="0"/>
        </w:smartTagPr>
        <w:r w:rsidRPr="00357440">
          <w:rPr>
            <w:sz w:val="24"/>
            <w:lang w:val="en-US"/>
          </w:rPr>
          <w:t>45</w:t>
        </w:r>
        <w:r w:rsidRPr="00357440">
          <w:rPr>
            <w:rFonts w:hint="eastAsia"/>
            <w:sz w:val="24"/>
            <w:lang w:val="en-US"/>
          </w:rPr>
          <w:t>℃</w:t>
        </w:r>
      </w:smartTag>
      <w:r w:rsidRPr="00357440">
        <w:rPr>
          <w:rFonts w:hint="eastAsia"/>
          <w:sz w:val="24"/>
          <w:lang w:val="en-US"/>
        </w:rPr>
        <w:t>，送至粗甲醇闪蒸罐</w:t>
      </w:r>
      <w:r w:rsidRPr="00357440">
        <w:rPr>
          <w:sz w:val="24"/>
          <w:lang w:val="en-US"/>
        </w:rPr>
        <w:t>951D106</w:t>
      </w:r>
      <w:r w:rsidRPr="00357440">
        <w:rPr>
          <w:rFonts w:hint="eastAsia"/>
          <w:sz w:val="24"/>
          <w:lang w:val="en-US"/>
        </w:rPr>
        <w:t>；气相出口压力～</w:t>
      </w:r>
      <w:r w:rsidRPr="00357440">
        <w:rPr>
          <w:sz w:val="24"/>
          <w:lang w:val="en-US"/>
        </w:rPr>
        <w:t>7.6MPaG</w:t>
      </w:r>
      <w:r w:rsidRPr="00357440">
        <w:rPr>
          <w:rFonts w:hint="eastAsia"/>
          <w:sz w:val="24"/>
          <w:lang w:val="en-US"/>
        </w:rPr>
        <w:t>，一部分返回到</w:t>
      </w:r>
      <w:r w:rsidRPr="00357440">
        <w:rPr>
          <w:sz w:val="24"/>
          <w:lang w:val="en-US"/>
        </w:rPr>
        <w:t>1</w:t>
      </w:r>
      <w:r w:rsidRPr="00357440">
        <w:rPr>
          <w:rFonts w:hint="eastAsia"/>
          <w:sz w:val="24"/>
          <w:lang w:val="en-US"/>
        </w:rPr>
        <w:t>号甲醇合成反应器系统，另一部分气体作为</w:t>
      </w:r>
      <w:proofErr w:type="gramStart"/>
      <w:r w:rsidRPr="00357440">
        <w:rPr>
          <w:rFonts w:hint="eastAsia"/>
          <w:sz w:val="24"/>
          <w:lang w:val="en-US"/>
        </w:rPr>
        <w:t>弛</w:t>
      </w:r>
      <w:proofErr w:type="gramEnd"/>
      <w:r w:rsidRPr="00357440">
        <w:rPr>
          <w:rFonts w:hint="eastAsia"/>
          <w:sz w:val="24"/>
          <w:lang w:val="en-US"/>
        </w:rPr>
        <w:t>放气送往氢回收单元回收氢气，以调节合成循环回路内的惰性气体含量。</w:t>
      </w:r>
    </w:p>
    <w:p w:rsidR="00357440" w:rsidRPr="00357440" w:rsidRDefault="00357440" w:rsidP="00357440">
      <w:pPr>
        <w:spacing w:line="360" w:lineRule="atLeast"/>
        <w:ind w:firstLineChars="200" w:firstLine="480"/>
        <w:rPr>
          <w:sz w:val="24"/>
          <w:lang w:val="en-US"/>
        </w:rPr>
      </w:pPr>
      <w:r w:rsidRPr="00357440">
        <w:rPr>
          <w:rFonts w:hint="eastAsia"/>
          <w:sz w:val="24"/>
          <w:lang w:val="en-US"/>
        </w:rPr>
        <w:t>工况</w:t>
      </w:r>
      <w:proofErr w:type="gramStart"/>
      <w:r w:rsidRPr="00357440">
        <w:rPr>
          <w:rFonts w:hint="eastAsia"/>
          <w:sz w:val="24"/>
          <w:lang w:val="en-US"/>
        </w:rPr>
        <w:t>一</w:t>
      </w:r>
      <w:proofErr w:type="gramEnd"/>
      <w:r w:rsidRPr="00357440">
        <w:rPr>
          <w:rFonts w:hint="eastAsia"/>
          <w:sz w:val="24"/>
          <w:lang w:val="en-US"/>
        </w:rPr>
        <w:t>：自</w:t>
      </w:r>
      <w:r w:rsidRPr="00357440">
        <w:rPr>
          <w:sz w:val="24"/>
          <w:lang w:val="en-US"/>
        </w:rPr>
        <w:t>1</w:t>
      </w:r>
      <w:r w:rsidRPr="00357440">
        <w:rPr>
          <w:rFonts w:hint="eastAsia"/>
          <w:sz w:val="24"/>
          <w:lang w:val="en-US"/>
        </w:rPr>
        <w:t>号、</w:t>
      </w:r>
      <w:r w:rsidRPr="00357440">
        <w:rPr>
          <w:sz w:val="24"/>
          <w:lang w:val="en-US"/>
        </w:rPr>
        <w:t>2</w:t>
      </w:r>
      <w:r w:rsidRPr="00357440">
        <w:rPr>
          <w:rFonts w:hint="eastAsia"/>
          <w:sz w:val="24"/>
          <w:lang w:val="en-US"/>
        </w:rPr>
        <w:t>号粗甲醇分离器的粗甲醇进入粗甲醇闪蒸罐</w:t>
      </w:r>
      <w:r w:rsidRPr="00357440">
        <w:rPr>
          <w:sz w:val="24"/>
          <w:lang w:val="en-US"/>
        </w:rPr>
        <w:t>951D106</w:t>
      </w:r>
      <w:r w:rsidRPr="00357440">
        <w:rPr>
          <w:rFonts w:hint="eastAsia"/>
          <w:sz w:val="24"/>
          <w:lang w:val="en-US"/>
        </w:rPr>
        <w:t>，减压至</w:t>
      </w:r>
      <w:r w:rsidRPr="00357440">
        <w:rPr>
          <w:sz w:val="24"/>
          <w:lang w:val="en-US"/>
        </w:rPr>
        <w:t>0.6MPaG</w:t>
      </w:r>
      <w:r w:rsidRPr="00357440">
        <w:rPr>
          <w:rFonts w:hint="eastAsia"/>
          <w:sz w:val="24"/>
          <w:lang w:val="en-US"/>
        </w:rPr>
        <w:t>后，闪蒸气体经过粗甲醇排放槽</w:t>
      </w:r>
      <w:r w:rsidRPr="00357440">
        <w:rPr>
          <w:sz w:val="24"/>
          <w:lang w:val="en-US"/>
        </w:rPr>
        <w:t>951D107</w:t>
      </w:r>
      <w:r w:rsidRPr="00357440">
        <w:rPr>
          <w:rFonts w:hint="eastAsia"/>
          <w:sz w:val="24"/>
          <w:lang w:val="en-US"/>
        </w:rPr>
        <w:t>排入界外燃料气管网，闪蒸后的粗甲醇经过液位、流量调节后，送入稳定塔</w:t>
      </w:r>
      <w:r w:rsidRPr="00357440">
        <w:rPr>
          <w:sz w:val="24"/>
          <w:lang w:val="en-US"/>
        </w:rPr>
        <w:t>951T101</w:t>
      </w:r>
      <w:r w:rsidRPr="00357440">
        <w:rPr>
          <w:rFonts w:hint="eastAsia"/>
          <w:sz w:val="24"/>
          <w:lang w:val="en-US"/>
        </w:rPr>
        <w:t>，除去粗甲醇中残留的溶解气体及少量低沸物。稳定塔顶设置稳定塔回流冷凝器</w:t>
      </w:r>
      <w:r w:rsidRPr="00357440">
        <w:rPr>
          <w:sz w:val="24"/>
          <w:lang w:val="en-US"/>
        </w:rPr>
        <w:t>951HE107</w:t>
      </w:r>
      <w:r w:rsidRPr="00357440">
        <w:rPr>
          <w:rFonts w:hint="eastAsia"/>
          <w:sz w:val="24"/>
          <w:lang w:val="en-US"/>
        </w:rPr>
        <w:t>，～</w:t>
      </w:r>
      <w:smartTag w:uri="urn:schemas-microsoft-com:office:smarttags" w:element="chmetcnv">
        <w:smartTagPr>
          <w:attr w:name="UnitName" w:val="℃"/>
          <w:attr w:name="SourceValue" w:val="88"/>
          <w:attr w:name="HasSpace" w:val="False"/>
          <w:attr w:name="Negative" w:val="False"/>
          <w:attr w:name="NumberType" w:val="1"/>
          <w:attr w:name="TCSC" w:val="0"/>
        </w:smartTagPr>
        <w:r w:rsidRPr="00357440">
          <w:rPr>
            <w:sz w:val="24"/>
            <w:lang w:val="en-US"/>
          </w:rPr>
          <w:t>88</w:t>
        </w:r>
        <w:r w:rsidRPr="00357440">
          <w:rPr>
            <w:rFonts w:hint="eastAsia"/>
            <w:sz w:val="24"/>
            <w:lang w:val="en-US"/>
          </w:rPr>
          <w:t>℃</w:t>
        </w:r>
      </w:smartTag>
      <w:r w:rsidRPr="00357440">
        <w:rPr>
          <w:rFonts w:hint="eastAsia"/>
          <w:sz w:val="24"/>
          <w:lang w:val="en-US"/>
        </w:rPr>
        <w:t>的</w:t>
      </w:r>
      <w:proofErr w:type="gramStart"/>
      <w:r w:rsidRPr="00357440">
        <w:rPr>
          <w:rFonts w:hint="eastAsia"/>
          <w:sz w:val="24"/>
          <w:lang w:val="en-US"/>
        </w:rPr>
        <w:t>出塔气</w:t>
      </w:r>
      <w:proofErr w:type="gramEnd"/>
      <w:r w:rsidRPr="00357440">
        <w:rPr>
          <w:rFonts w:hint="eastAsia"/>
          <w:sz w:val="24"/>
          <w:lang w:val="en-US"/>
        </w:rPr>
        <w:t>进入</w:t>
      </w:r>
      <w:r w:rsidRPr="00357440">
        <w:rPr>
          <w:sz w:val="24"/>
          <w:lang w:val="en-US"/>
        </w:rPr>
        <w:t>951HE107</w:t>
      </w:r>
      <w:r w:rsidRPr="00357440">
        <w:rPr>
          <w:rFonts w:hint="eastAsia"/>
          <w:sz w:val="24"/>
          <w:lang w:val="en-US"/>
        </w:rPr>
        <w:t>，在其中冷却至～</w:t>
      </w:r>
      <w:smartTag w:uri="urn:schemas-microsoft-com:office:smarttags" w:element="chmetcnv">
        <w:smartTagPr>
          <w:attr w:name="UnitName" w:val="℃"/>
          <w:attr w:name="SourceValue" w:val="45"/>
          <w:attr w:name="HasSpace" w:val="False"/>
          <w:attr w:name="Negative" w:val="False"/>
          <w:attr w:name="NumberType" w:val="1"/>
          <w:attr w:name="TCSC" w:val="0"/>
        </w:smartTagPr>
        <w:r w:rsidRPr="00357440">
          <w:rPr>
            <w:sz w:val="24"/>
            <w:lang w:val="en-US"/>
          </w:rPr>
          <w:t>45</w:t>
        </w:r>
        <w:r w:rsidRPr="00357440">
          <w:rPr>
            <w:rFonts w:hint="eastAsia"/>
            <w:sz w:val="24"/>
            <w:lang w:val="en-US"/>
          </w:rPr>
          <w:t>℃</w:t>
        </w:r>
      </w:smartTag>
      <w:r w:rsidRPr="00357440">
        <w:rPr>
          <w:rFonts w:hint="eastAsia"/>
          <w:sz w:val="24"/>
          <w:lang w:val="en-US"/>
        </w:rPr>
        <w:t>，这时可将</w:t>
      </w:r>
      <w:proofErr w:type="gramStart"/>
      <w:r w:rsidRPr="00357440">
        <w:rPr>
          <w:rFonts w:hint="eastAsia"/>
          <w:sz w:val="24"/>
          <w:lang w:val="en-US"/>
        </w:rPr>
        <w:t>出塔气</w:t>
      </w:r>
      <w:proofErr w:type="gramEnd"/>
      <w:r w:rsidRPr="00357440">
        <w:rPr>
          <w:rFonts w:hint="eastAsia"/>
          <w:sz w:val="24"/>
          <w:lang w:val="en-US"/>
        </w:rPr>
        <w:t>中大部分甲醇冷凝下来，并进入稳定塔回流罐</w:t>
      </w:r>
      <w:r w:rsidRPr="00357440">
        <w:rPr>
          <w:sz w:val="24"/>
          <w:lang w:val="en-US"/>
        </w:rPr>
        <w:t>951D108</w:t>
      </w:r>
      <w:r w:rsidRPr="00357440">
        <w:rPr>
          <w:rFonts w:hint="eastAsia"/>
          <w:sz w:val="24"/>
          <w:lang w:val="en-US"/>
        </w:rPr>
        <w:t>，再由稳定塔回</w:t>
      </w:r>
      <w:r w:rsidRPr="00357440">
        <w:rPr>
          <w:rFonts w:hint="eastAsia"/>
          <w:sz w:val="24"/>
          <w:lang w:val="en-US"/>
        </w:rPr>
        <w:lastRenderedPageBreak/>
        <w:t>流泵</w:t>
      </w:r>
      <w:r w:rsidRPr="00357440">
        <w:rPr>
          <w:sz w:val="24"/>
          <w:lang w:val="en-US"/>
        </w:rPr>
        <w:t>951P</w:t>
      </w:r>
      <w:smartTag w:uri="urn:schemas-microsoft-com:office:smarttags" w:element="chmetcnv">
        <w:smartTagPr>
          <w:attr w:name="UnitName" w:val="a"/>
          <w:attr w:name="SourceValue" w:val="101"/>
          <w:attr w:name="HasSpace" w:val="False"/>
          <w:attr w:name="Negative" w:val="False"/>
          <w:attr w:name="NumberType" w:val="1"/>
          <w:attr w:name="TCSC" w:val="0"/>
        </w:smartTagPr>
        <w:r w:rsidRPr="00357440">
          <w:rPr>
            <w:sz w:val="24"/>
            <w:lang w:val="en-US"/>
          </w:rPr>
          <w:t>101A</w:t>
        </w:r>
      </w:smartTag>
      <w:r w:rsidRPr="00357440">
        <w:rPr>
          <w:sz w:val="24"/>
          <w:lang w:val="en-US"/>
        </w:rPr>
        <w:t>/B</w:t>
      </w:r>
      <w:r w:rsidRPr="00357440">
        <w:rPr>
          <w:rFonts w:hint="eastAsia"/>
          <w:sz w:val="24"/>
          <w:lang w:val="en-US"/>
        </w:rPr>
        <w:t>加压至～</w:t>
      </w:r>
      <w:r w:rsidRPr="00357440">
        <w:rPr>
          <w:sz w:val="24"/>
          <w:lang w:val="en-US"/>
        </w:rPr>
        <w:t>0.15MPaG</w:t>
      </w:r>
      <w:r w:rsidRPr="00357440">
        <w:rPr>
          <w:rFonts w:hint="eastAsia"/>
          <w:sz w:val="24"/>
          <w:lang w:val="en-US"/>
        </w:rPr>
        <w:t>后，送回稳定塔</w:t>
      </w:r>
      <w:smartTag w:uri="urn:schemas-microsoft-com:office:smarttags" w:element="chmetcnv">
        <w:smartTagPr>
          <w:attr w:name="UnitName" w:val="C"/>
          <w:attr w:name="SourceValue" w:val="951"/>
          <w:attr w:name="HasSpace" w:val="False"/>
          <w:attr w:name="Negative" w:val="False"/>
          <w:attr w:name="NumberType" w:val="1"/>
          <w:attr w:name="TCSC" w:val="0"/>
        </w:smartTagPr>
        <w:r w:rsidRPr="00357440">
          <w:rPr>
            <w:sz w:val="24"/>
            <w:lang w:val="en-US"/>
          </w:rPr>
          <w:t>951C</w:t>
        </w:r>
      </w:smartTag>
      <w:r w:rsidRPr="00357440">
        <w:rPr>
          <w:sz w:val="24"/>
          <w:lang w:val="en-US"/>
        </w:rPr>
        <w:t>101</w:t>
      </w:r>
      <w:r w:rsidRPr="00357440">
        <w:rPr>
          <w:rFonts w:hint="eastAsia"/>
          <w:sz w:val="24"/>
          <w:lang w:val="en-US"/>
        </w:rPr>
        <w:t>作为回流。自稳定塔回流罐</w:t>
      </w:r>
      <w:r w:rsidRPr="00357440">
        <w:rPr>
          <w:sz w:val="24"/>
          <w:lang w:val="en-US"/>
        </w:rPr>
        <w:t>951D108</w:t>
      </w:r>
      <w:r w:rsidRPr="00357440">
        <w:rPr>
          <w:rFonts w:hint="eastAsia"/>
          <w:sz w:val="24"/>
          <w:lang w:val="en-US"/>
        </w:rPr>
        <w:t>的含</w:t>
      </w:r>
      <w:proofErr w:type="gramStart"/>
      <w:r w:rsidRPr="00357440">
        <w:rPr>
          <w:rFonts w:hint="eastAsia"/>
          <w:sz w:val="24"/>
          <w:lang w:val="en-US"/>
        </w:rPr>
        <w:t>低沸物及</w:t>
      </w:r>
      <w:proofErr w:type="gramEnd"/>
      <w:r w:rsidRPr="00357440">
        <w:rPr>
          <w:rFonts w:hint="eastAsia"/>
          <w:sz w:val="24"/>
          <w:lang w:val="en-US"/>
        </w:rPr>
        <w:t>少量甲醇的</w:t>
      </w:r>
      <w:proofErr w:type="gramStart"/>
      <w:r w:rsidRPr="00357440">
        <w:rPr>
          <w:rFonts w:hint="eastAsia"/>
          <w:sz w:val="24"/>
          <w:lang w:val="en-US"/>
        </w:rPr>
        <w:t>不</w:t>
      </w:r>
      <w:proofErr w:type="gramEnd"/>
      <w:r w:rsidRPr="00357440">
        <w:rPr>
          <w:rFonts w:hint="eastAsia"/>
          <w:sz w:val="24"/>
          <w:lang w:val="en-US"/>
        </w:rPr>
        <w:t>凝气，送入蒸汽过热炉</w:t>
      </w:r>
      <w:smartTag w:uri="urn:schemas-microsoft-com:office:smarttags" w:element="chmetcnv">
        <w:smartTagPr>
          <w:attr w:name="UnitName" w:val="F"/>
          <w:attr w:name="SourceValue" w:val="955"/>
          <w:attr w:name="HasSpace" w:val="False"/>
          <w:attr w:name="Negative" w:val="False"/>
          <w:attr w:name="NumberType" w:val="1"/>
          <w:attr w:name="TCSC" w:val="0"/>
        </w:smartTagPr>
        <w:r w:rsidRPr="00357440">
          <w:rPr>
            <w:sz w:val="24"/>
            <w:lang w:val="en-US"/>
          </w:rPr>
          <w:t>955F</w:t>
        </w:r>
      </w:smartTag>
      <w:r w:rsidRPr="00357440">
        <w:rPr>
          <w:sz w:val="24"/>
          <w:lang w:val="en-US"/>
        </w:rPr>
        <w:t>501</w:t>
      </w:r>
      <w:r w:rsidRPr="00357440">
        <w:rPr>
          <w:rFonts w:hint="eastAsia"/>
          <w:sz w:val="24"/>
          <w:lang w:val="en-US"/>
        </w:rPr>
        <w:t>做燃料气。稳定塔</w:t>
      </w:r>
      <w:smartTag w:uri="urn:schemas-microsoft-com:office:smarttags" w:element="chmetcnv">
        <w:smartTagPr>
          <w:attr w:name="UnitName" w:val="C"/>
          <w:attr w:name="SourceValue" w:val="951"/>
          <w:attr w:name="HasSpace" w:val="False"/>
          <w:attr w:name="Negative" w:val="False"/>
          <w:attr w:name="NumberType" w:val="1"/>
          <w:attr w:name="TCSC" w:val="0"/>
        </w:smartTagPr>
        <w:r w:rsidRPr="00357440">
          <w:rPr>
            <w:sz w:val="24"/>
            <w:lang w:val="en-US"/>
          </w:rPr>
          <w:t>951C</w:t>
        </w:r>
      </w:smartTag>
      <w:r w:rsidRPr="00357440">
        <w:rPr>
          <w:sz w:val="24"/>
          <w:lang w:val="en-US"/>
        </w:rPr>
        <w:t>101</w:t>
      </w:r>
      <w:r w:rsidRPr="00357440">
        <w:rPr>
          <w:rFonts w:hint="eastAsia"/>
          <w:sz w:val="24"/>
          <w:lang w:val="en-US"/>
        </w:rPr>
        <w:t>塔底甲醇经过</w:t>
      </w:r>
      <w:r w:rsidRPr="00357440">
        <w:rPr>
          <w:sz w:val="24"/>
          <w:lang w:val="en-US"/>
        </w:rPr>
        <w:t>MTO</w:t>
      </w:r>
      <w:r w:rsidRPr="00357440">
        <w:rPr>
          <w:rFonts w:hint="eastAsia"/>
          <w:sz w:val="24"/>
          <w:lang w:val="en-US"/>
        </w:rPr>
        <w:t>级甲醇泵</w:t>
      </w:r>
      <w:smartTag w:uri="urn:schemas-microsoft-com:office:smarttags" w:element="chmetcnv">
        <w:smartTagPr>
          <w:attr w:name="UnitName" w:val="g"/>
          <w:attr w:name="SourceValue" w:val="951"/>
          <w:attr w:name="HasSpace" w:val="False"/>
          <w:attr w:name="Negative" w:val="False"/>
          <w:attr w:name="NumberType" w:val="1"/>
          <w:attr w:name="TCSC" w:val="0"/>
        </w:smartTagPr>
        <w:r w:rsidRPr="00357440">
          <w:rPr>
            <w:sz w:val="24"/>
            <w:lang w:val="en-US"/>
          </w:rPr>
          <w:t>951G</w:t>
        </w:r>
      </w:smartTag>
      <w:smartTag w:uri="urn:schemas-microsoft-com:office:smarttags" w:element="chmetcnv">
        <w:smartTagPr>
          <w:attr w:name="UnitName" w:val="a"/>
          <w:attr w:name="SourceValue" w:val="102"/>
          <w:attr w:name="HasSpace" w:val="False"/>
          <w:attr w:name="Negative" w:val="False"/>
          <w:attr w:name="NumberType" w:val="1"/>
          <w:attr w:name="TCSC" w:val="0"/>
        </w:smartTagPr>
        <w:r w:rsidRPr="00357440">
          <w:rPr>
            <w:sz w:val="24"/>
            <w:lang w:val="en-US"/>
          </w:rPr>
          <w:t>102A</w:t>
        </w:r>
      </w:smartTag>
      <w:r w:rsidRPr="00357440">
        <w:rPr>
          <w:sz w:val="24"/>
          <w:lang w:val="en-US"/>
        </w:rPr>
        <w:t>/B</w:t>
      </w:r>
      <w:r w:rsidRPr="00357440">
        <w:rPr>
          <w:rFonts w:hint="eastAsia"/>
          <w:sz w:val="24"/>
          <w:lang w:val="en-US"/>
        </w:rPr>
        <w:t>加压和</w:t>
      </w:r>
      <w:r w:rsidRPr="00357440">
        <w:rPr>
          <w:sz w:val="24"/>
          <w:lang w:val="en-US"/>
        </w:rPr>
        <w:t xml:space="preserve">MTO </w:t>
      </w:r>
      <w:r w:rsidRPr="00357440">
        <w:rPr>
          <w:rFonts w:hint="eastAsia"/>
          <w:sz w:val="24"/>
          <w:lang w:val="en-US"/>
        </w:rPr>
        <w:t>级甲醇冷却器</w:t>
      </w:r>
      <w:r w:rsidRPr="00357440">
        <w:rPr>
          <w:sz w:val="24"/>
          <w:lang w:val="en-US"/>
        </w:rPr>
        <w:t>951E108</w:t>
      </w:r>
      <w:r w:rsidRPr="00357440">
        <w:rPr>
          <w:rFonts w:hint="eastAsia"/>
          <w:sz w:val="24"/>
          <w:lang w:val="en-US"/>
        </w:rPr>
        <w:t>冷却至</w:t>
      </w:r>
      <w:smartTag w:uri="urn:schemas-microsoft-com:office:smarttags" w:element="chmetcnv">
        <w:smartTagPr>
          <w:attr w:name="UnitName" w:val="℃"/>
          <w:attr w:name="SourceValue" w:val="40"/>
          <w:attr w:name="HasSpace" w:val="False"/>
          <w:attr w:name="Negative" w:val="False"/>
          <w:attr w:name="NumberType" w:val="1"/>
          <w:attr w:name="TCSC" w:val="0"/>
        </w:smartTagPr>
        <w:r w:rsidRPr="00357440">
          <w:rPr>
            <w:sz w:val="24"/>
            <w:lang w:val="en-US"/>
          </w:rPr>
          <w:t>40</w:t>
        </w:r>
        <w:r w:rsidRPr="00357440">
          <w:rPr>
            <w:rFonts w:hint="eastAsia"/>
            <w:sz w:val="24"/>
            <w:lang w:val="en-US"/>
          </w:rPr>
          <w:t>℃</w:t>
        </w:r>
      </w:smartTag>
      <w:r w:rsidRPr="00357440">
        <w:rPr>
          <w:rFonts w:hint="eastAsia"/>
          <w:sz w:val="24"/>
          <w:lang w:val="en-US"/>
        </w:rPr>
        <w:t>后，作为</w:t>
      </w:r>
      <w:r w:rsidRPr="00357440">
        <w:rPr>
          <w:sz w:val="24"/>
          <w:lang w:val="en-US"/>
        </w:rPr>
        <w:t>MTO</w:t>
      </w:r>
      <w:r w:rsidRPr="00357440">
        <w:rPr>
          <w:rFonts w:hint="eastAsia"/>
          <w:sz w:val="24"/>
          <w:lang w:val="en-US"/>
        </w:rPr>
        <w:t>级甲醇送至甲醇罐区。</w:t>
      </w:r>
    </w:p>
    <w:p w:rsidR="00357440" w:rsidRPr="00357440" w:rsidRDefault="00357440" w:rsidP="00357440">
      <w:pPr>
        <w:spacing w:line="360" w:lineRule="atLeast"/>
        <w:ind w:firstLineChars="200" w:firstLine="480"/>
        <w:rPr>
          <w:sz w:val="24"/>
          <w:lang w:val="en-US"/>
        </w:rPr>
      </w:pPr>
      <w:r w:rsidRPr="00357440">
        <w:rPr>
          <w:rFonts w:hint="eastAsia"/>
          <w:sz w:val="24"/>
          <w:lang w:val="en-US"/>
        </w:rPr>
        <w:t>工况二：自</w:t>
      </w:r>
      <w:r w:rsidRPr="00357440">
        <w:rPr>
          <w:sz w:val="24"/>
          <w:lang w:val="en-US"/>
        </w:rPr>
        <w:t>1</w:t>
      </w:r>
      <w:r w:rsidRPr="00357440">
        <w:rPr>
          <w:rFonts w:hint="eastAsia"/>
          <w:sz w:val="24"/>
          <w:lang w:val="en-US"/>
        </w:rPr>
        <w:t>号、</w:t>
      </w:r>
      <w:r w:rsidRPr="00357440">
        <w:rPr>
          <w:sz w:val="24"/>
          <w:lang w:val="en-US"/>
        </w:rPr>
        <w:t>2</w:t>
      </w:r>
      <w:r w:rsidRPr="00357440">
        <w:rPr>
          <w:rFonts w:hint="eastAsia"/>
          <w:sz w:val="24"/>
          <w:lang w:val="en-US"/>
        </w:rPr>
        <w:t>号粗甲醇分离器的粗甲醇进入粗甲醇闪蒸罐</w:t>
      </w:r>
      <w:r w:rsidRPr="00357440">
        <w:rPr>
          <w:sz w:val="24"/>
          <w:lang w:val="en-US"/>
        </w:rPr>
        <w:t>951D106</w:t>
      </w:r>
      <w:r w:rsidRPr="00357440">
        <w:rPr>
          <w:rFonts w:hint="eastAsia"/>
          <w:sz w:val="24"/>
          <w:lang w:val="en-US"/>
        </w:rPr>
        <w:t>，减压至</w:t>
      </w:r>
      <w:r w:rsidRPr="00357440">
        <w:rPr>
          <w:sz w:val="24"/>
          <w:lang w:val="en-US"/>
        </w:rPr>
        <w:t>0.6MPaG</w:t>
      </w:r>
      <w:r w:rsidRPr="00357440">
        <w:rPr>
          <w:rFonts w:hint="eastAsia"/>
          <w:sz w:val="24"/>
          <w:lang w:val="en-US"/>
        </w:rPr>
        <w:t>后，闪蒸气体经过粗甲醇排放槽</w:t>
      </w:r>
      <w:r w:rsidRPr="00357440">
        <w:rPr>
          <w:sz w:val="24"/>
          <w:lang w:val="en-US"/>
        </w:rPr>
        <w:t>951D107</w:t>
      </w:r>
      <w:r w:rsidRPr="00357440">
        <w:rPr>
          <w:rFonts w:hint="eastAsia"/>
          <w:sz w:val="24"/>
          <w:lang w:val="en-US"/>
        </w:rPr>
        <w:t>洗涤后排入界外燃料气管网，洗涤液为来自甲醇精馏单元的工艺废水。闪蒸后的粗甲醇经过液位、流量调节后，～</w:t>
      </w:r>
      <w:r w:rsidRPr="00357440">
        <w:rPr>
          <w:sz w:val="24"/>
          <w:lang w:val="en-US"/>
        </w:rPr>
        <w:t>2/3</w:t>
      </w:r>
      <w:r w:rsidRPr="00357440">
        <w:rPr>
          <w:rFonts w:hint="eastAsia"/>
          <w:sz w:val="24"/>
          <w:lang w:val="en-US"/>
        </w:rPr>
        <w:t>送入稳定塔</w:t>
      </w:r>
      <w:smartTag w:uri="urn:schemas-microsoft-com:office:smarttags" w:element="chmetcnv">
        <w:smartTagPr>
          <w:attr w:name="UnitName" w:val="C"/>
          <w:attr w:name="SourceValue" w:val="951"/>
          <w:attr w:name="HasSpace" w:val="False"/>
          <w:attr w:name="Negative" w:val="False"/>
          <w:attr w:name="NumberType" w:val="1"/>
          <w:attr w:name="TCSC" w:val="0"/>
        </w:smartTagPr>
        <w:r w:rsidRPr="00357440">
          <w:rPr>
            <w:sz w:val="24"/>
            <w:lang w:val="en-US"/>
          </w:rPr>
          <w:t>951C</w:t>
        </w:r>
      </w:smartTag>
      <w:r w:rsidRPr="00357440">
        <w:rPr>
          <w:sz w:val="24"/>
          <w:lang w:val="en-US"/>
        </w:rPr>
        <w:t>101</w:t>
      </w:r>
      <w:r w:rsidRPr="00357440">
        <w:rPr>
          <w:rFonts w:hint="eastAsia"/>
          <w:sz w:val="24"/>
          <w:lang w:val="en-US"/>
        </w:rPr>
        <w:t>，在除去粗甲醇中残留的溶解气体及少量低沸物、加压、冷却至</w:t>
      </w:r>
      <w:smartTag w:uri="urn:schemas-microsoft-com:office:smarttags" w:element="chmetcnv">
        <w:smartTagPr>
          <w:attr w:name="UnitName" w:val="℃"/>
          <w:attr w:name="SourceValue" w:val="40"/>
          <w:attr w:name="HasSpace" w:val="False"/>
          <w:attr w:name="Negative" w:val="False"/>
          <w:attr w:name="NumberType" w:val="1"/>
          <w:attr w:name="TCSC" w:val="0"/>
        </w:smartTagPr>
        <w:r w:rsidRPr="00357440">
          <w:rPr>
            <w:sz w:val="24"/>
            <w:lang w:val="en-US"/>
          </w:rPr>
          <w:t>40</w:t>
        </w:r>
        <w:r w:rsidRPr="00357440">
          <w:rPr>
            <w:rFonts w:hint="eastAsia"/>
            <w:sz w:val="24"/>
            <w:lang w:val="en-US"/>
          </w:rPr>
          <w:t>℃</w:t>
        </w:r>
      </w:smartTag>
      <w:r w:rsidRPr="00357440">
        <w:rPr>
          <w:rFonts w:hint="eastAsia"/>
          <w:sz w:val="24"/>
          <w:lang w:val="en-US"/>
        </w:rPr>
        <w:t>后，作为</w:t>
      </w:r>
      <w:r w:rsidRPr="00357440">
        <w:rPr>
          <w:sz w:val="24"/>
          <w:lang w:val="en-US"/>
        </w:rPr>
        <w:t>MTO</w:t>
      </w:r>
      <w:r w:rsidRPr="00357440">
        <w:rPr>
          <w:rFonts w:hint="eastAsia"/>
          <w:sz w:val="24"/>
          <w:lang w:val="en-US"/>
        </w:rPr>
        <w:t>级甲醇送至甲醇罐区。其余～</w:t>
      </w:r>
      <w:r w:rsidRPr="00357440">
        <w:rPr>
          <w:sz w:val="24"/>
          <w:lang w:val="en-US"/>
        </w:rPr>
        <w:t>1/3</w:t>
      </w:r>
      <w:r w:rsidRPr="00357440">
        <w:rPr>
          <w:rFonts w:hint="eastAsia"/>
          <w:sz w:val="24"/>
          <w:lang w:val="en-US"/>
        </w:rPr>
        <w:t>的粗甲醇进入粗甲醇排放槽</w:t>
      </w:r>
      <w:r w:rsidRPr="00357440">
        <w:rPr>
          <w:sz w:val="24"/>
          <w:lang w:val="en-US"/>
        </w:rPr>
        <w:t>951D107</w:t>
      </w:r>
      <w:r w:rsidRPr="00357440">
        <w:rPr>
          <w:rFonts w:hint="eastAsia"/>
          <w:sz w:val="24"/>
          <w:lang w:val="en-US"/>
        </w:rPr>
        <w:t>，与洗涤液混合后送至甲醇精馏单元。</w:t>
      </w:r>
    </w:p>
    <w:p w:rsidR="00357440" w:rsidRPr="00357440" w:rsidRDefault="00357440" w:rsidP="00357440">
      <w:pPr>
        <w:pStyle w:val="3"/>
        <w:tabs>
          <w:tab w:val="clear" w:pos="720"/>
          <w:tab w:val="num" w:pos="567"/>
        </w:tabs>
        <w:spacing w:before="120" w:after="120" w:line="240" w:lineRule="auto"/>
        <w:jc w:val="left"/>
      </w:pPr>
      <w:bookmarkStart w:id="13" w:name="_Toc231119071"/>
      <w:bookmarkStart w:id="14" w:name="_Toc279655424"/>
      <w:bookmarkStart w:id="15" w:name="_Toc474229787"/>
      <w:r w:rsidRPr="00357440">
        <w:rPr>
          <w:rFonts w:hint="eastAsia"/>
        </w:rPr>
        <w:t>合成气压缩</w:t>
      </w:r>
      <w:bookmarkEnd w:id="13"/>
      <w:bookmarkEnd w:id="14"/>
      <w:bookmarkEnd w:id="15"/>
    </w:p>
    <w:p w:rsidR="003937D6" w:rsidRPr="00002BBE" w:rsidRDefault="00357440" w:rsidP="00002BBE">
      <w:pPr>
        <w:spacing w:line="360" w:lineRule="atLeast"/>
        <w:ind w:firstLineChars="200" w:firstLine="480"/>
        <w:rPr>
          <w:sz w:val="24"/>
          <w:lang w:val="en-US"/>
        </w:rPr>
      </w:pPr>
      <w:r w:rsidRPr="00357440">
        <w:rPr>
          <w:rFonts w:hint="eastAsia"/>
          <w:sz w:val="24"/>
          <w:lang w:val="en-US"/>
        </w:rPr>
        <w:t>合成气压缩单元设合成气压缩机</w:t>
      </w:r>
      <w:r w:rsidRPr="00357440">
        <w:rPr>
          <w:sz w:val="24"/>
          <w:lang w:val="en-US"/>
        </w:rPr>
        <w:t>952K201</w:t>
      </w:r>
      <w:r w:rsidRPr="00357440">
        <w:rPr>
          <w:rFonts w:hint="eastAsia"/>
          <w:sz w:val="24"/>
          <w:lang w:val="en-US"/>
        </w:rPr>
        <w:t>和循环气压缩机</w:t>
      </w:r>
      <w:r w:rsidRPr="00357440">
        <w:rPr>
          <w:sz w:val="24"/>
          <w:lang w:val="en-US"/>
        </w:rPr>
        <w:t>952K202</w:t>
      </w:r>
      <w:r w:rsidRPr="00357440">
        <w:rPr>
          <w:rFonts w:hint="eastAsia"/>
          <w:sz w:val="24"/>
          <w:lang w:val="en-US"/>
        </w:rPr>
        <w:t>，两台压缩机均设有防喘振旁路，其中合成气压缩机</w:t>
      </w:r>
      <w:r w:rsidRPr="00357440">
        <w:rPr>
          <w:sz w:val="24"/>
          <w:lang w:val="en-US"/>
        </w:rPr>
        <w:t>952K201</w:t>
      </w:r>
      <w:r w:rsidRPr="00357440">
        <w:rPr>
          <w:rFonts w:hint="eastAsia"/>
          <w:sz w:val="24"/>
          <w:lang w:val="en-US"/>
        </w:rPr>
        <w:t>的防喘振旁路中设有</w:t>
      </w:r>
      <w:proofErr w:type="gramStart"/>
      <w:r w:rsidRPr="00357440">
        <w:rPr>
          <w:rFonts w:hint="eastAsia"/>
          <w:sz w:val="24"/>
          <w:lang w:val="en-US"/>
        </w:rPr>
        <w:t>新鲜气</w:t>
      </w:r>
      <w:proofErr w:type="gramEnd"/>
      <w:r w:rsidRPr="00357440">
        <w:rPr>
          <w:rFonts w:hint="eastAsia"/>
          <w:sz w:val="24"/>
          <w:lang w:val="en-US"/>
        </w:rPr>
        <w:t>压缩机回流冷却器</w:t>
      </w:r>
      <w:r w:rsidRPr="00357440">
        <w:rPr>
          <w:sz w:val="24"/>
          <w:lang w:val="en-US"/>
        </w:rPr>
        <w:t>952HE201</w:t>
      </w:r>
      <w:r w:rsidRPr="00357440">
        <w:rPr>
          <w:rFonts w:hint="eastAsia"/>
          <w:sz w:val="24"/>
          <w:lang w:val="en-US"/>
        </w:rPr>
        <w:t>，压缩机出口气体可通过</w:t>
      </w:r>
      <w:r w:rsidRPr="00357440">
        <w:rPr>
          <w:sz w:val="24"/>
          <w:lang w:val="en-US"/>
        </w:rPr>
        <w:t>952HE201</w:t>
      </w:r>
      <w:r w:rsidRPr="00357440">
        <w:rPr>
          <w:rFonts w:hint="eastAsia"/>
          <w:sz w:val="24"/>
          <w:lang w:val="en-US"/>
        </w:rPr>
        <w:t>冷却后返回到压缩机的入口；而循环气压缩机</w:t>
      </w:r>
      <w:r w:rsidRPr="00357440">
        <w:rPr>
          <w:sz w:val="24"/>
          <w:lang w:val="en-US"/>
        </w:rPr>
        <w:t>952K202</w:t>
      </w:r>
      <w:r w:rsidRPr="00357440">
        <w:rPr>
          <w:rFonts w:hint="eastAsia"/>
          <w:sz w:val="24"/>
          <w:lang w:val="en-US"/>
        </w:rPr>
        <w:t>防喘振旁路气体，将返回到</w:t>
      </w:r>
      <w:r w:rsidRPr="00357440">
        <w:rPr>
          <w:sz w:val="24"/>
          <w:lang w:val="en-US"/>
        </w:rPr>
        <w:t xml:space="preserve">1 </w:t>
      </w:r>
      <w:proofErr w:type="gramStart"/>
      <w:r w:rsidRPr="00357440">
        <w:rPr>
          <w:rFonts w:hint="eastAsia"/>
          <w:sz w:val="24"/>
          <w:lang w:val="en-US"/>
        </w:rPr>
        <w:t>号粗甲醇</w:t>
      </w:r>
      <w:proofErr w:type="gramEnd"/>
      <w:r w:rsidRPr="00357440">
        <w:rPr>
          <w:rFonts w:hint="eastAsia"/>
          <w:sz w:val="24"/>
          <w:lang w:val="en-US"/>
        </w:rPr>
        <w:t>冷凝器</w:t>
      </w:r>
      <w:r w:rsidRPr="00357440">
        <w:rPr>
          <w:sz w:val="24"/>
          <w:lang w:val="en-US"/>
        </w:rPr>
        <w:t>951EA101</w:t>
      </w:r>
      <w:r w:rsidRPr="00357440">
        <w:rPr>
          <w:rFonts w:hint="eastAsia"/>
          <w:sz w:val="24"/>
          <w:lang w:val="en-US"/>
        </w:rPr>
        <w:t>入口，混合进入合成循环回路。两台压缩机均由合成气压缩机</w:t>
      </w:r>
      <w:r w:rsidRPr="00357440">
        <w:rPr>
          <w:sz w:val="24"/>
          <w:lang w:val="en-US"/>
        </w:rPr>
        <w:t>/</w:t>
      </w:r>
      <w:r w:rsidRPr="00357440">
        <w:rPr>
          <w:rFonts w:hint="eastAsia"/>
          <w:sz w:val="24"/>
          <w:lang w:val="en-US"/>
        </w:rPr>
        <w:t>循环气压缩机透平</w:t>
      </w:r>
      <w:r w:rsidRPr="00357440">
        <w:rPr>
          <w:sz w:val="24"/>
          <w:lang w:val="en-US"/>
        </w:rPr>
        <w:t>952KT201</w:t>
      </w:r>
      <w:r w:rsidRPr="00357440">
        <w:rPr>
          <w:rFonts w:hint="eastAsia"/>
          <w:sz w:val="24"/>
          <w:lang w:val="en-US"/>
        </w:rPr>
        <w:t>驱动，透平采用蒸汽驱动，透平蒸汽通过透平冷凝器</w:t>
      </w:r>
      <w:r w:rsidRPr="00357440">
        <w:rPr>
          <w:sz w:val="24"/>
          <w:lang w:val="en-US"/>
        </w:rPr>
        <w:t>952HE202</w:t>
      </w:r>
      <w:r w:rsidRPr="00357440">
        <w:rPr>
          <w:rFonts w:hint="eastAsia"/>
          <w:sz w:val="24"/>
          <w:lang w:val="en-US"/>
        </w:rPr>
        <w:t>用循环冷却水冷凝冷却至～</w:t>
      </w:r>
      <w:smartTag w:uri="urn:schemas-microsoft-com:office:smarttags" w:element="chmetcnv">
        <w:smartTagPr>
          <w:attr w:name="UnitName" w:val="℃"/>
          <w:attr w:name="SourceValue" w:val="53"/>
          <w:attr w:name="HasSpace" w:val="False"/>
          <w:attr w:name="Negative" w:val="False"/>
          <w:attr w:name="NumberType" w:val="1"/>
          <w:attr w:name="TCSC" w:val="0"/>
        </w:smartTagPr>
        <w:r w:rsidRPr="00357440">
          <w:rPr>
            <w:sz w:val="24"/>
            <w:lang w:val="en-US"/>
          </w:rPr>
          <w:t>53</w:t>
        </w:r>
        <w:r w:rsidRPr="00357440">
          <w:rPr>
            <w:rFonts w:hint="eastAsia"/>
            <w:sz w:val="24"/>
            <w:lang w:val="en-US"/>
          </w:rPr>
          <w:t>℃</w:t>
        </w:r>
      </w:smartTag>
      <w:r w:rsidRPr="00357440">
        <w:rPr>
          <w:rFonts w:hint="eastAsia"/>
          <w:sz w:val="24"/>
          <w:lang w:val="en-US"/>
        </w:rPr>
        <w:t>后，经透平冷凝液泵</w:t>
      </w:r>
      <w:smartTag w:uri="urn:schemas-microsoft-com:office:smarttags" w:element="chmetcnv">
        <w:smartTagPr>
          <w:attr w:name="UnitName" w:val="g"/>
          <w:attr w:name="SourceValue" w:val="952"/>
          <w:attr w:name="HasSpace" w:val="False"/>
          <w:attr w:name="Negative" w:val="False"/>
          <w:attr w:name="NumberType" w:val="1"/>
          <w:attr w:name="TCSC" w:val="0"/>
        </w:smartTagPr>
        <w:r w:rsidRPr="00357440">
          <w:rPr>
            <w:sz w:val="24"/>
            <w:lang w:val="en-US"/>
          </w:rPr>
          <w:t>952G</w:t>
        </w:r>
      </w:smartTag>
      <w:smartTag w:uri="urn:schemas-microsoft-com:office:smarttags" w:element="chmetcnv">
        <w:smartTagPr>
          <w:attr w:name="UnitName" w:val="a"/>
          <w:attr w:name="SourceValue" w:val="201"/>
          <w:attr w:name="HasSpace" w:val="False"/>
          <w:attr w:name="Negative" w:val="False"/>
          <w:attr w:name="NumberType" w:val="1"/>
          <w:attr w:name="TCSC" w:val="0"/>
        </w:smartTagPr>
        <w:r w:rsidRPr="00357440">
          <w:rPr>
            <w:sz w:val="24"/>
            <w:lang w:val="en-US"/>
          </w:rPr>
          <w:t>201A</w:t>
        </w:r>
      </w:smartTag>
      <w:r w:rsidRPr="00357440">
        <w:rPr>
          <w:sz w:val="24"/>
          <w:lang w:val="en-US"/>
        </w:rPr>
        <w:t>/B</w:t>
      </w:r>
      <w:r w:rsidRPr="00357440">
        <w:rPr>
          <w:rFonts w:hint="eastAsia"/>
          <w:sz w:val="24"/>
          <w:lang w:val="en-US"/>
        </w:rPr>
        <w:t>加压送至界外。</w:t>
      </w:r>
    </w:p>
    <w:p w:rsidR="002D2202" w:rsidRPr="003937D6" w:rsidRDefault="002D2202" w:rsidP="003937D6">
      <w:pPr>
        <w:ind w:firstLine="480"/>
      </w:pPr>
    </w:p>
    <w:p w:rsidR="002F6076" w:rsidRDefault="002F6076" w:rsidP="002F6076">
      <w:pPr>
        <w:pStyle w:val="2"/>
      </w:pPr>
      <w:bookmarkStart w:id="16" w:name="_Toc405473761"/>
      <w:bookmarkStart w:id="17" w:name="_Toc419364918"/>
      <w:bookmarkStart w:id="18" w:name="_Toc474229788"/>
      <w:r>
        <w:rPr>
          <w:rFonts w:hint="eastAsia"/>
        </w:rPr>
        <w:t>设备一览</w:t>
      </w:r>
      <w:bookmarkEnd w:id="16"/>
      <w:bookmarkEnd w:id="17"/>
      <w:bookmarkEnd w:id="18"/>
    </w:p>
    <w:p w:rsidR="002F6076" w:rsidRDefault="002F6076" w:rsidP="002076A6">
      <w:pPr>
        <w:pStyle w:val="3"/>
      </w:pPr>
      <w:bookmarkStart w:id="19" w:name="_Toc419364919"/>
      <w:bookmarkStart w:id="20" w:name="_Toc474229789"/>
      <w:r>
        <w:rPr>
          <w:rFonts w:hint="eastAsia"/>
        </w:rPr>
        <w:t>机泵类</w:t>
      </w:r>
      <w:bookmarkEnd w:id="19"/>
      <w:bookmarkEnd w:id="20"/>
    </w:p>
    <w:p w:rsidR="002F6076" w:rsidRDefault="002F6076" w:rsidP="00E85D40">
      <w:pPr>
        <w:ind w:firstLine="480"/>
      </w:pPr>
    </w:p>
    <w:p w:rsidR="00205F85" w:rsidRDefault="00205F85" w:rsidP="00E85D40">
      <w:pPr>
        <w:ind w:firstLine="480"/>
      </w:pPr>
    </w:p>
    <w:tbl>
      <w:tblPr>
        <w:tblStyle w:val="af6"/>
        <w:tblW w:w="5000" w:type="pct"/>
        <w:tblLook w:val="0000"/>
      </w:tblPr>
      <w:tblGrid>
        <w:gridCol w:w="534"/>
        <w:gridCol w:w="3264"/>
        <w:gridCol w:w="2572"/>
        <w:gridCol w:w="2153"/>
      </w:tblGrid>
      <w:tr w:rsidR="00D813C3" w:rsidRPr="008218F4" w:rsidTr="008218F4">
        <w:trPr>
          <w:trHeight w:val="496"/>
          <w:tblHeader/>
        </w:trPr>
        <w:tc>
          <w:tcPr>
            <w:tcW w:w="313" w:type="pct"/>
            <w:shd w:val="clear" w:color="auto" w:fill="EEECE1" w:themeFill="background2"/>
          </w:tcPr>
          <w:p w:rsidR="00D813C3" w:rsidRPr="008218F4" w:rsidRDefault="00D813C3" w:rsidP="000546E8">
            <w:pPr>
              <w:pStyle w:val="af8"/>
              <w:rPr>
                <w:b/>
                <w:szCs w:val="21"/>
              </w:rPr>
            </w:pPr>
            <w:r w:rsidRPr="008218F4">
              <w:rPr>
                <w:b/>
                <w:szCs w:val="21"/>
              </w:rPr>
              <w:t>序号</w:t>
            </w:r>
          </w:p>
        </w:tc>
        <w:tc>
          <w:tcPr>
            <w:tcW w:w="1915" w:type="pct"/>
            <w:shd w:val="clear" w:color="auto" w:fill="EEECE1" w:themeFill="background2"/>
          </w:tcPr>
          <w:p w:rsidR="00D813C3" w:rsidRPr="008218F4" w:rsidRDefault="00D813C3" w:rsidP="000546E8">
            <w:pPr>
              <w:pStyle w:val="af8"/>
              <w:rPr>
                <w:b/>
                <w:szCs w:val="21"/>
              </w:rPr>
            </w:pPr>
            <w:r w:rsidRPr="008218F4">
              <w:rPr>
                <w:b/>
                <w:szCs w:val="21"/>
              </w:rPr>
              <w:t>设备位号</w:t>
            </w:r>
          </w:p>
        </w:tc>
        <w:tc>
          <w:tcPr>
            <w:tcW w:w="1509" w:type="pct"/>
            <w:shd w:val="clear" w:color="auto" w:fill="EEECE1" w:themeFill="background2"/>
          </w:tcPr>
          <w:p w:rsidR="00D813C3" w:rsidRPr="008218F4" w:rsidRDefault="00D813C3" w:rsidP="000546E8">
            <w:pPr>
              <w:pStyle w:val="af8"/>
              <w:rPr>
                <w:b/>
                <w:szCs w:val="21"/>
              </w:rPr>
            </w:pPr>
            <w:r w:rsidRPr="008218F4">
              <w:rPr>
                <w:b/>
                <w:szCs w:val="21"/>
              </w:rPr>
              <w:t>设备名称</w:t>
            </w:r>
          </w:p>
        </w:tc>
        <w:tc>
          <w:tcPr>
            <w:tcW w:w="1263" w:type="pct"/>
            <w:shd w:val="clear" w:color="auto" w:fill="EEECE1" w:themeFill="background2"/>
          </w:tcPr>
          <w:p w:rsidR="00D813C3" w:rsidRPr="008218F4" w:rsidRDefault="00D813C3" w:rsidP="000546E8">
            <w:pPr>
              <w:pStyle w:val="af8"/>
              <w:rPr>
                <w:b/>
                <w:szCs w:val="21"/>
              </w:rPr>
            </w:pPr>
            <w:r w:rsidRPr="008218F4">
              <w:rPr>
                <w:b/>
                <w:szCs w:val="21"/>
              </w:rPr>
              <w:t>介质名称</w:t>
            </w:r>
          </w:p>
        </w:tc>
      </w:tr>
      <w:tr w:rsidR="00D813C3" w:rsidRPr="008218F4" w:rsidTr="008218F4">
        <w:trPr>
          <w:trHeight w:val="496"/>
        </w:trPr>
        <w:tc>
          <w:tcPr>
            <w:tcW w:w="313" w:type="pct"/>
          </w:tcPr>
          <w:p w:rsidR="00D813C3" w:rsidRPr="008218F4" w:rsidRDefault="00D813C3" w:rsidP="00686832">
            <w:pPr>
              <w:pStyle w:val="af8"/>
              <w:numPr>
                <w:ilvl w:val="0"/>
                <w:numId w:val="16"/>
              </w:numPr>
              <w:rPr>
                <w:szCs w:val="21"/>
              </w:rPr>
            </w:pPr>
          </w:p>
        </w:tc>
        <w:tc>
          <w:tcPr>
            <w:tcW w:w="1915" w:type="pct"/>
          </w:tcPr>
          <w:p w:rsidR="00D813C3" w:rsidRPr="008218F4" w:rsidRDefault="00E308B1" w:rsidP="00E308B1">
            <w:pPr>
              <w:pStyle w:val="af8"/>
              <w:rPr>
                <w:szCs w:val="21"/>
              </w:rPr>
            </w:pPr>
            <w:r w:rsidRPr="008218F4">
              <w:rPr>
                <w:rFonts w:hint="eastAsia"/>
                <w:szCs w:val="21"/>
              </w:rPr>
              <w:t>952G201</w:t>
            </w:r>
            <w:r w:rsidR="00D813C3" w:rsidRPr="008218F4">
              <w:rPr>
                <w:szCs w:val="21"/>
              </w:rPr>
              <w:t>A/B</w:t>
            </w:r>
          </w:p>
        </w:tc>
        <w:tc>
          <w:tcPr>
            <w:tcW w:w="1509" w:type="pct"/>
          </w:tcPr>
          <w:p w:rsidR="00D813C3" w:rsidRPr="008218F4" w:rsidRDefault="000869ED" w:rsidP="000869ED">
            <w:pPr>
              <w:pStyle w:val="af8"/>
              <w:rPr>
                <w:szCs w:val="21"/>
              </w:rPr>
            </w:pPr>
            <w:r w:rsidRPr="008218F4">
              <w:rPr>
                <w:rFonts w:hint="eastAsia"/>
                <w:szCs w:val="21"/>
              </w:rPr>
              <w:t>透平冷凝液泵</w:t>
            </w:r>
          </w:p>
        </w:tc>
        <w:tc>
          <w:tcPr>
            <w:tcW w:w="1263" w:type="pct"/>
          </w:tcPr>
          <w:p w:rsidR="00D813C3" w:rsidRPr="008218F4" w:rsidRDefault="0047106D" w:rsidP="00D813C3">
            <w:pPr>
              <w:pStyle w:val="af8"/>
              <w:rPr>
                <w:szCs w:val="21"/>
              </w:rPr>
            </w:pPr>
            <w:r w:rsidRPr="008218F4">
              <w:rPr>
                <w:rFonts w:hint="eastAsia"/>
                <w:szCs w:val="21"/>
              </w:rPr>
              <w:t>冷凝液</w:t>
            </w:r>
          </w:p>
        </w:tc>
      </w:tr>
      <w:tr w:rsidR="00D813C3" w:rsidRPr="008218F4" w:rsidTr="008218F4">
        <w:trPr>
          <w:trHeight w:val="496"/>
        </w:trPr>
        <w:tc>
          <w:tcPr>
            <w:tcW w:w="313" w:type="pct"/>
          </w:tcPr>
          <w:p w:rsidR="00D813C3" w:rsidRPr="008218F4" w:rsidRDefault="00D813C3" w:rsidP="00686832">
            <w:pPr>
              <w:pStyle w:val="af8"/>
              <w:numPr>
                <w:ilvl w:val="0"/>
                <w:numId w:val="16"/>
              </w:numPr>
              <w:rPr>
                <w:szCs w:val="21"/>
              </w:rPr>
            </w:pPr>
          </w:p>
        </w:tc>
        <w:tc>
          <w:tcPr>
            <w:tcW w:w="1915" w:type="pct"/>
          </w:tcPr>
          <w:p w:rsidR="00D813C3" w:rsidRPr="008218F4" w:rsidRDefault="00EC4219" w:rsidP="00EC4219">
            <w:pPr>
              <w:pStyle w:val="af8"/>
              <w:rPr>
                <w:szCs w:val="21"/>
              </w:rPr>
            </w:pPr>
            <w:r w:rsidRPr="008218F4">
              <w:rPr>
                <w:szCs w:val="21"/>
              </w:rPr>
              <w:t>952G2001A/B</w:t>
            </w:r>
          </w:p>
        </w:tc>
        <w:tc>
          <w:tcPr>
            <w:tcW w:w="1509" w:type="pct"/>
          </w:tcPr>
          <w:p w:rsidR="00D813C3" w:rsidRPr="008218F4" w:rsidRDefault="00EC4219" w:rsidP="00EC4219">
            <w:pPr>
              <w:pStyle w:val="af8"/>
              <w:rPr>
                <w:szCs w:val="21"/>
              </w:rPr>
            </w:pPr>
            <w:r w:rsidRPr="008218F4">
              <w:rPr>
                <w:rFonts w:hint="eastAsia"/>
                <w:szCs w:val="21"/>
              </w:rPr>
              <w:t>主油泵</w:t>
            </w:r>
          </w:p>
        </w:tc>
        <w:tc>
          <w:tcPr>
            <w:tcW w:w="1263" w:type="pct"/>
          </w:tcPr>
          <w:p w:rsidR="00D813C3" w:rsidRPr="008218F4" w:rsidRDefault="00EC4219" w:rsidP="00D813C3">
            <w:pPr>
              <w:pStyle w:val="af8"/>
              <w:rPr>
                <w:szCs w:val="21"/>
              </w:rPr>
            </w:pPr>
            <w:r w:rsidRPr="008218F4">
              <w:rPr>
                <w:rFonts w:hint="eastAsia"/>
                <w:szCs w:val="21"/>
              </w:rPr>
              <w:t>润滑油</w:t>
            </w:r>
          </w:p>
        </w:tc>
      </w:tr>
      <w:tr w:rsidR="00D813C3" w:rsidRPr="008218F4" w:rsidTr="008218F4">
        <w:trPr>
          <w:trHeight w:val="496"/>
        </w:trPr>
        <w:tc>
          <w:tcPr>
            <w:tcW w:w="313" w:type="pct"/>
          </w:tcPr>
          <w:p w:rsidR="00D813C3" w:rsidRPr="008218F4" w:rsidRDefault="00D813C3" w:rsidP="00686832">
            <w:pPr>
              <w:pStyle w:val="af8"/>
              <w:numPr>
                <w:ilvl w:val="0"/>
                <w:numId w:val="16"/>
              </w:numPr>
              <w:rPr>
                <w:szCs w:val="21"/>
              </w:rPr>
            </w:pPr>
          </w:p>
        </w:tc>
        <w:tc>
          <w:tcPr>
            <w:tcW w:w="1915" w:type="pct"/>
          </w:tcPr>
          <w:p w:rsidR="00D813C3" w:rsidRPr="008218F4" w:rsidRDefault="00EC4219" w:rsidP="00EC4219">
            <w:pPr>
              <w:pStyle w:val="af8"/>
              <w:rPr>
                <w:szCs w:val="21"/>
              </w:rPr>
            </w:pPr>
            <w:r w:rsidRPr="008218F4">
              <w:rPr>
                <w:szCs w:val="21"/>
              </w:rPr>
              <w:t>952G2002</w:t>
            </w:r>
          </w:p>
        </w:tc>
        <w:tc>
          <w:tcPr>
            <w:tcW w:w="1509" w:type="pct"/>
          </w:tcPr>
          <w:p w:rsidR="00D813C3" w:rsidRPr="008218F4" w:rsidRDefault="00EC4219" w:rsidP="00002BBE">
            <w:pPr>
              <w:pStyle w:val="af8"/>
              <w:jc w:val="both"/>
              <w:rPr>
                <w:szCs w:val="21"/>
              </w:rPr>
            </w:pPr>
            <w:r w:rsidRPr="008218F4">
              <w:rPr>
                <w:rFonts w:hint="eastAsia"/>
                <w:szCs w:val="21"/>
              </w:rPr>
              <w:t>紧急油泵</w:t>
            </w:r>
          </w:p>
        </w:tc>
        <w:tc>
          <w:tcPr>
            <w:tcW w:w="1263" w:type="pct"/>
          </w:tcPr>
          <w:p w:rsidR="00D813C3" w:rsidRPr="008218F4" w:rsidRDefault="00EC4219" w:rsidP="00D813C3">
            <w:pPr>
              <w:pStyle w:val="af8"/>
              <w:rPr>
                <w:szCs w:val="21"/>
              </w:rPr>
            </w:pPr>
            <w:r w:rsidRPr="008218F4">
              <w:rPr>
                <w:rFonts w:hint="eastAsia"/>
                <w:szCs w:val="21"/>
              </w:rPr>
              <w:t>润滑油</w:t>
            </w:r>
          </w:p>
        </w:tc>
      </w:tr>
    </w:tbl>
    <w:p w:rsidR="002F6076" w:rsidRDefault="002F6076" w:rsidP="00D813C3">
      <w:pPr>
        <w:ind w:firstLine="480"/>
      </w:pPr>
    </w:p>
    <w:p w:rsidR="00E85D40" w:rsidRDefault="00E85D40" w:rsidP="003D3712">
      <w:pPr>
        <w:ind w:firstLineChars="83" w:firstLine="166"/>
      </w:pPr>
    </w:p>
    <w:p w:rsidR="00E85D40" w:rsidRDefault="00E85D40" w:rsidP="002076A6">
      <w:pPr>
        <w:pStyle w:val="3"/>
      </w:pPr>
      <w:bookmarkStart w:id="21" w:name="_Toc419364920"/>
      <w:bookmarkStart w:id="22" w:name="_Toc474229790"/>
      <w:r>
        <w:rPr>
          <w:rFonts w:hint="eastAsia"/>
        </w:rPr>
        <w:lastRenderedPageBreak/>
        <w:t>换热器</w:t>
      </w:r>
      <w:r w:rsidR="002076A6">
        <w:rPr>
          <w:rFonts w:hint="eastAsia"/>
        </w:rPr>
        <w:t>类</w:t>
      </w:r>
      <w:bookmarkEnd w:id="21"/>
      <w:bookmarkEnd w:id="22"/>
    </w:p>
    <w:p w:rsidR="001D2A1C" w:rsidRDefault="001D2A1C" w:rsidP="003D3712">
      <w:pPr>
        <w:ind w:firstLineChars="83" w:firstLine="166"/>
      </w:pPr>
    </w:p>
    <w:tbl>
      <w:tblPr>
        <w:tblStyle w:val="af6"/>
        <w:tblW w:w="5000" w:type="pct"/>
        <w:tblLook w:val="01E0"/>
      </w:tblPr>
      <w:tblGrid>
        <w:gridCol w:w="533"/>
        <w:gridCol w:w="1988"/>
        <w:gridCol w:w="3718"/>
        <w:gridCol w:w="856"/>
        <w:gridCol w:w="1428"/>
      </w:tblGrid>
      <w:tr w:rsidR="00D3660F" w:rsidRPr="008218F4" w:rsidTr="008218F4">
        <w:trPr>
          <w:trHeight w:val="1286"/>
          <w:tblHeader/>
        </w:trPr>
        <w:tc>
          <w:tcPr>
            <w:tcW w:w="313" w:type="pct"/>
            <w:tcBorders>
              <w:left w:val="single" w:sz="6" w:space="0" w:color="auto"/>
            </w:tcBorders>
            <w:shd w:val="clear" w:color="auto" w:fill="EEECE1" w:themeFill="background2"/>
            <w:vAlign w:val="center"/>
          </w:tcPr>
          <w:p w:rsidR="00D3660F" w:rsidRPr="008218F4" w:rsidRDefault="00D3660F" w:rsidP="001D2A1C">
            <w:pPr>
              <w:pStyle w:val="af8"/>
              <w:rPr>
                <w:b/>
                <w:szCs w:val="21"/>
              </w:rPr>
            </w:pPr>
            <w:r w:rsidRPr="008218F4">
              <w:rPr>
                <w:b/>
                <w:szCs w:val="21"/>
              </w:rPr>
              <w:t>序号</w:t>
            </w:r>
          </w:p>
        </w:tc>
        <w:tc>
          <w:tcPr>
            <w:tcW w:w="1166" w:type="pct"/>
            <w:shd w:val="clear" w:color="auto" w:fill="EEECE1" w:themeFill="background2"/>
            <w:vAlign w:val="center"/>
          </w:tcPr>
          <w:p w:rsidR="00D3660F" w:rsidRPr="008218F4" w:rsidRDefault="00D3660F" w:rsidP="001D2A1C">
            <w:pPr>
              <w:pStyle w:val="af8"/>
              <w:rPr>
                <w:b/>
                <w:szCs w:val="21"/>
              </w:rPr>
            </w:pPr>
            <w:r w:rsidRPr="008218F4">
              <w:rPr>
                <w:b/>
                <w:szCs w:val="21"/>
              </w:rPr>
              <w:t>设备位号</w:t>
            </w:r>
          </w:p>
        </w:tc>
        <w:tc>
          <w:tcPr>
            <w:tcW w:w="2181" w:type="pct"/>
            <w:shd w:val="clear" w:color="auto" w:fill="EEECE1" w:themeFill="background2"/>
            <w:vAlign w:val="center"/>
          </w:tcPr>
          <w:p w:rsidR="00D3660F" w:rsidRPr="008218F4" w:rsidRDefault="00D3660F" w:rsidP="001D2A1C">
            <w:pPr>
              <w:pStyle w:val="af8"/>
              <w:rPr>
                <w:b/>
                <w:szCs w:val="21"/>
              </w:rPr>
            </w:pPr>
            <w:r w:rsidRPr="008218F4">
              <w:rPr>
                <w:b/>
                <w:szCs w:val="21"/>
              </w:rPr>
              <w:t>设备名称</w:t>
            </w:r>
          </w:p>
        </w:tc>
        <w:tc>
          <w:tcPr>
            <w:tcW w:w="502" w:type="pct"/>
            <w:shd w:val="clear" w:color="auto" w:fill="EEECE1" w:themeFill="background2"/>
            <w:vAlign w:val="center"/>
          </w:tcPr>
          <w:p w:rsidR="00D3660F" w:rsidRPr="008218F4" w:rsidRDefault="00D3660F" w:rsidP="001D2A1C">
            <w:pPr>
              <w:pStyle w:val="af8"/>
              <w:rPr>
                <w:b/>
                <w:szCs w:val="21"/>
              </w:rPr>
            </w:pPr>
            <w:proofErr w:type="gramStart"/>
            <w:r w:rsidRPr="008218F4">
              <w:rPr>
                <w:b/>
                <w:szCs w:val="21"/>
              </w:rPr>
              <w:t>程别</w:t>
            </w:r>
            <w:proofErr w:type="gramEnd"/>
          </w:p>
        </w:tc>
        <w:tc>
          <w:tcPr>
            <w:tcW w:w="838" w:type="pct"/>
            <w:shd w:val="clear" w:color="auto" w:fill="EEECE1" w:themeFill="background2"/>
            <w:vAlign w:val="center"/>
          </w:tcPr>
          <w:p w:rsidR="00D3660F" w:rsidRPr="008218F4" w:rsidRDefault="00D3660F" w:rsidP="001D2A1C">
            <w:pPr>
              <w:pStyle w:val="af8"/>
              <w:rPr>
                <w:b/>
                <w:szCs w:val="21"/>
              </w:rPr>
            </w:pPr>
            <w:r w:rsidRPr="008218F4">
              <w:rPr>
                <w:b/>
                <w:szCs w:val="21"/>
              </w:rPr>
              <w:t>介质名称</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E22603" w:rsidP="00E22603">
            <w:pPr>
              <w:pStyle w:val="af8"/>
              <w:rPr>
                <w:szCs w:val="21"/>
              </w:rPr>
            </w:pPr>
            <w:r w:rsidRPr="008218F4">
              <w:rPr>
                <w:szCs w:val="21"/>
              </w:rPr>
              <w:t>951HE101</w:t>
            </w:r>
          </w:p>
        </w:tc>
        <w:tc>
          <w:tcPr>
            <w:tcW w:w="2181" w:type="pct"/>
            <w:vAlign w:val="center"/>
          </w:tcPr>
          <w:p w:rsidR="00D3660F" w:rsidRPr="008218F4" w:rsidRDefault="00E22603" w:rsidP="001D2A1C">
            <w:pPr>
              <w:pStyle w:val="af8"/>
              <w:rPr>
                <w:szCs w:val="21"/>
              </w:rPr>
            </w:pPr>
            <w:r w:rsidRPr="008218F4">
              <w:rPr>
                <w:rFonts w:hint="eastAsia"/>
                <w:szCs w:val="21"/>
              </w:rPr>
              <w:t>合成器净化预热器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6A4DCD" w:rsidP="001D2A1C">
            <w:pPr>
              <w:pStyle w:val="af8"/>
              <w:rPr>
                <w:szCs w:val="21"/>
              </w:rPr>
            </w:pPr>
            <w:r w:rsidRPr="008218F4">
              <w:rPr>
                <w:rFonts w:hint="eastAsia"/>
                <w:szCs w:val="21"/>
              </w:rPr>
              <w:t>蒸汽</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6A4DCD"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951HE104</w:t>
            </w:r>
          </w:p>
        </w:tc>
        <w:tc>
          <w:tcPr>
            <w:tcW w:w="2181" w:type="pct"/>
            <w:vAlign w:val="center"/>
          </w:tcPr>
          <w:p w:rsidR="00D3660F" w:rsidRPr="008218F4" w:rsidRDefault="00A90622" w:rsidP="001D2A1C">
            <w:pPr>
              <w:pStyle w:val="af8"/>
              <w:rPr>
                <w:szCs w:val="21"/>
              </w:rPr>
            </w:pPr>
            <w:r w:rsidRPr="008218F4">
              <w:rPr>
                <w:rFonts w:hint="eastAsia"/>
                <w:szCs w:val="21"/>
              </w:rPr>
              <w:t>1</w:t>
            </w:r>
            <w:r w:rsidRPr="008218F4">
              <w:rPr>
                <w:rFonts w:hint="eastAsia"/>
                <w:szCs w:val="21"/>
              </w:rPr>
              <w:t>号粗甲醇调节冷凝器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6A4DCD" w:rsidP="001D2A1C">
            <w:pPr>
              <w:pStyle w:val="af8"/>
              <w:rPr>
                <w:szCs w:val="21"/>
              </w:rPr>
            </w:pPr>
            <w:r w:rsidRPr="008218F4">
              <w:rPr>
                <w:rFonts w:hint="eastAsia"/>
                <w:szCs w:val="21"/>
              </w:rPr>
              <w:t>循环水</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6A4DCD"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951EA101</w:t>
            </w:r>
          </w:p>
        </w:tc>
        <w:tc>
          <w:tcPr>
            <w:tcW w:w="2181" w:type="pct"/>
            <w:vAlign w:val="center"/>
          </w:tcPr>
          <w:p w:rsidR="00D3660F" w:rsidRPr="008218F4" w:rsidRDefault="00A90622" w:rsidP="001D2A1C">
            <w:pPr>
              <w:pStyle w:val="af8"/>
              <w:rPr>
                <w:szCs w:val="21"/>
              </w:rPr>
            </w:pPr>
            <w:r w:rsidRPr="008218F4">
              <w:rPr>
                <w:rFonts w:hint="eastAsia"/>
                <w:szCs w:val="21"/>
              </w:rPr>
              <w:t>1</w:t>
            </w:r>
            <w:r w:rsidRPr="008218F4">
              <w:rPr>
                <w:rFonts w:hint="eastAsia"/>
                <w:szCs w:val="21"/>
              </w:rPr>
              <w:t>号粗甲醇冷凝器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6F48B2"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6F48B2" w:rsidP="001D2A1C">
            <w:pPr>
              <w:pStyle w:val="af8"/>
              <w:rPr>
                <w:szCs w:val="21"/>
              </w:rPr>
            </w:pPr>
            <w:r w:rsidRPr="008218F4">
              <w:rPr>
                <w:rFonts w:hint="eastAsia"/>
                <w:szCs w:val="21"/>
              </w:rPr>
              <w:t>空气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951HE102</w:t>
            </w:r>
          </w:p>
        </w:tc>
        <w:tc>
          <w:tcPr>
            <w:tcW w:w="2181" w:type="pct"/>
            <w:vAlign w:val="center"/>
          </w:tcPr>
          <w:p w:rsidR="00D3660F" w:rsidRPr="008218F4" w:rsidRDefault="00A90622" w:rsidP="001D2A1C">
            <w:pPr>
              <w:pStyle w:val="af8"/>
              <w:rPr>
                <w:szCs w:val="21"/>
              </w:rPr>
            </w:pPr>
            <w:r w:rsidRPr="008218F4">
              <w:rPr>
                <w:rFonts w:hint="eastAsia"/>
                <w:szCs w:val="21"/>
              </w:rPr>
              <w:t>1</w:t>
            </w:r>
            <w:r w:rsidRPr="008218F4">
              <w:rPr>
                <w:rFonts w:hint="eastAsia"/>
                <w:szCs w:val="21"/>
              </w:rPr>
              <w:t>号粗甲醇冷凝器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5549F8"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087F37"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951HE105</w:t>
            </w:r>
          </w:p>
        </w:tc>
        <w:tc>
          <w:tcPr>
            <w:tcW w:w="2181" w:type="pct"/>
            <w:vAlign w:val="center"/>
          </w:tcPr>
          <w:p w:rsidR="00D3660F" w:rsidRPr="008218F4" w:rsidRDefault="00A90622" w:rsidP="001D2A1C">
            <w:pPr>
              <w:pStyle w:val="af8"/>
              <w:rPr>
                <w:szCs w:val="21"/>
              </w:rPr>
            </w:pPr>
            <w:r w:rsidRPr="008218F4">
              <w:rPr>
                <w:rFonts w:hint="eastAsia"/>
                <w:szCs w:val="21"/>
              </w:rPr>
              <w:t>2</w:t>
            </w:r>
            <w:r w:rsidRPr="008218F4">
              <w:rPr>
                <w:rFonts w:hint="eastAsia"/>
                <w:szCs w:val="21"/>
              </w:rPr>
              <w:t>号粗甲醇调节冷凝器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BB2527" w:rsidP="001D2A1C">
            <w:pPr>
              <w:pStyle w:val="af8"/>
              <w:rPr>
                <w:szCs w:val="21"/>
              </w:rPr>
            </w:pPr>
            <w:r w:rsidRPr="008218F4">
              <w:rPr>
                <w:rFonts w:hint="eastAsia"/>
                <w:szCs w:val="21"/>
              </w:rPr>
              <w:t>循环水</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BB2527"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951EA102</w:t>
            </w:r>
          </w:p>
        </w:tc>
        <w:tc>
          <w:tcPr>
            <w:tcW w:w="2181" w:type="pct"/>
            <w:vAlign w:val="center"/>
          </w:tcPr>
          <w:p w:rsidR="00D3660F" w:rsidRPr="008218F4" w:rsidRDefault="00A90622" w:rsidP="001D2A1C">
            <w:pPr>
              <w:pStyle w:val="af8"/>
              <w:rPr>
                <w:szCs w:val="21"/>
              </w:rPr>
            </w:pPr>
            <w:r w:rsidRPr="008218F4">
              <w:rPr>
                <w:rFonts w:hint="eastAsia"/>
                <w:szCs w:val="21"/>
              </w:rPr>
              <w:t>2</w:t>
            </w:r>
            <w:r w:rsidRPr="008218F4">
              <w:rPr>
                <w:rFonts w:hint="eastAsia"/>
                <w:szCs w:val="21"/>
              </w:rPr>
              <w:t>号粗甲醇冷凝器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BB2527"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BB2527" w:rsidP="001D2A1C">
            <w:pPr>
              <w:pStyle w:val="af8"/>
              <w:rPr>
                <w:szCs w:val="21"/>
              </w:rPr>
            </w:pPr>
            <w:r w:rsidRPr="008218F4">
              <w:rPr>
                <w:rFonts w:hint="eastAsia"/>
                <w:szCs w:val="21"/>
              </w:rPr>
              <w:t>空气</w:t>
            </w:r>
          </w:p>
        </w:tc>
      </w:tr>
      <w:tr w:rsidR="00D3660F" w:rsidRPr="008218F4" w:rsidTr="008218F4">
        <w:tc>
          <w:tcPr>
            <w:tcW w:w="313" w:type="pct"/>
            <w:vAlign w:val="center"/>
          </w:tcPr>
          <w:p w:rsidR="00D3660F" w:rsidRPr="008218F4" w:rsidRDefault="00D3660F" w:rsidP="00686832">
            <w:pPr>
              <w:pStyle w:val="af8"/>
              <w:numPr>
                <w:ilvl w:val="0"/>
                <w:numId w:val="17"/>
              </w:numPr>
              <w:rPr>
                <w:szCs w:val="21"/>
              </w:rPr>
            </w:pPr>
          </w:p>
        </w:tc>
        <w:tc>
          <w:tcPr>
            <w:tcW w:w="1166" w:type="pct"/>
            <w:vAlign w:val="center"/>
          </w:tcPr>
          <w:p w:rsidR="00D3660F" w:rsidRPr="008218F4" w:rsidRDefault="00A90622" w:rsidP="00A90622">
            <w:pPr>
              <w:pStyle w:val="af8"/>
              <w:rPr>
                <w:szCs w:val="21"/>
              </w:rPr>
            </w:pPr>
            <w:r w:rsidRPr="008218F4">
              <w:rPr>
                <w:szCs w:val="21"/>
              </w:rPr>
              <w:t>951HE103</w:t>
            </w:r>
          </w:p>
        </w:tc>
        <w:tc>
          <w:tcPr>
            <w:tcW w:w="2181" w:type="pct"/>
            <w:vAlign w:val="center"/>
          </w:tcPr>
          <w:p w:rsidR="00D3660F" w:rsidRPr="008218F4" w:rsidRDefault="00A90622" w:rsidP="001D2A1C">
            <w:pPr>
              <w:pStyle w:val="af8"/>
              <w:rPr>
                <w:szCs w:val="21"/>
              </w:rPr>
            </w:pPr>
            <w:r w:rsidRPr="008218F4">
              <w:rPr>
                <w:rFonts w:hint="eastAsia"/>
                <w:szCs w:val="21"/>
              </w:rPr>
              <w:t>合成回路</w:t>
            </w:r>
            <w:r w:rsidRPr="008218F4">
              <w:rPr>
                <w:rFonts w:hint="eastAsia"/>
                <w:szCs w:val="21"/>
              </w:rPr>
              <w:t>2</w:t>
            </w:r>
            <w:r w:rsidRPr="008218F4">
              <w:rPr>
                <w:rFonts w:hint="eastAsia"/>
                <w:szCs w:val="21"/>
              </w:rPr>
              <w:t>号中间换热器</w:t>
            </w:r>
          </w:p>
        </w:tc>
        <w:tc>
          <w:tcPr>
            <w:tcW w:w="502" w:type="pct"/>
            <w:vAlign w:val="center"/>
          </w:tcPr>
          <w:p w:rsidR="00D3660F" w:rsidRPr="008218F4" w:rsidRDefault="00D3660F" w:rsidP="001D2A1C">
            <w:pPr>
              <w:pStyle w:val="af8"/>
              <w:rPr>
                <w:szCs w:val="21"/>
              </w:rPr>
            </w:pPr>
            <w:r w:rsidRPr="008218F4">
              <w:rPr>
                <w:szCs w:val="21"/>
              </w:rPr>
              <w:t>管程</w:t>
            </w:r>
          </w:p>
        </w:tc>
        <w:tc>
          <w:tcPr>
            <w:tcW w:w="838" w:type="pct"/>
            <w:vAlign w:val="center"/>
          </w:tcPr>
          <w:p w:rsidR="00D3660F" w:rsidRPr="008218F4" w:rsidRDefault="00BB2527" w:rsidP="001D2A1C">
            <w:pPr>
              <w:pStyle w:val="af8"/>
              <w:rPr>
                <w:szCs w:val="21"/>
              </w:rPr>
            </w:pPr>
            <w:r w:rsidRPr="008218F4">
              <w:rPr>
                <w:rFonts w:hint="eastAsia"/>
                <w:szCs w:val="21"/>
              </w:rPr>
              <w:t>合成气</w:t>
            </w:r>
          </w:p>
        </w:tc>
      </w:tr>
      <w:tr w:rsidR="00D3660F" w:rsidRPr="008218F4" w:rsidTr="008218F4">
        <w:tc>
          <w:tcPr>
            <w:tcW w:w="313" w:type="pct"/>
            <w:vAlign w:val="center"/>
          </w:tcPr>
          <w:p w:rsidR="00D3660F" w:rsidRPr="008218F4" w:rsidRDefault="00D3660F" w:rsidP="001D2A1C">
            <w:pPr>
              <w:pStyle w:val="af8"/>
              <w:rPr>
                <w:szCs w:val="21"/>
              </w:rPr>
            </w:pPr>
          </w:p>
        </w:tc>
        <w:tc>
          <w:tcPr>
            <w:tcW w:w="1166" w:type="pct"/>
            <w:vAlign w:val="center"/>
          </w:tcPr>
          <w:p w:rsidR="00D3660F" w:rsidRPr="008218F4" w:rsidRDefault="00D3660F" w:rsidP="001D2A1C">
            <w:pPr>
              <w:pStyle w:val="af8"/>
              <w:rPr>
                <w:szCs w:val="21"/>
              </w:rPr>
            </w:pPr>
          </w:p>
        </w:tc>
        <w:tc>
          <w:tcPr>
            <w:tcW w:w="2181" w:type="pct"/>
            <w:vAlign w:val="center"/>
          </w:tcPr>
          <w:p w:rsidR="00D3660F" w:rsidRPr="008218F4" w:rsidRDefault="00D3660F" w:rsidP="001D2A1C">
            <w:pPr>
              <w:pStyle w:val="af8"/>
              <w:rPr>
                <w:szCs w:val="21"/>
              </w:rPr>
            </w:pPr>
          </w:p>
        </w:tc>
        <w:tc>
          <w:tcPr>
            <w:tcW w:w="502" w:type="pct"/>
            <w:vAlign w:val="center"/>
          </w:tcPr>
          <w:p w:rsidR="00D3660F" w:rsidRPr="008218F4" w:rsidRDefault="00D3660F" w:rsidP="001D2A1C">
            <w:pPr>
              <w:pStyle w:val="af8"/>
              <w:rPr>
                <w:szCs w:val="21"/>
              </w:rPr>
            </w:pPr>
            <w:r w:rsidRPr="008218F4">
              <w:rPr>
                <w:szCs w:val="21"/>
              </w:rPr>
              <w:t>壳程</w:t>
            </w:r>
          </w:p>
        </w:tc>
        <w:tc>
          <w:tcPr>
            <w:tcW w:w="838" w:type="pct"/>
            <w:vAlign w:val="center"/>
          </w:tcPr>
          <w:p w:rsidR="00D3660F" w:rsidRPr="008218F4" w:rsidRDefault="00BB2527" w:rsidP="001D2A1C">
            <w:pPr>
              <w:pStyle w:val="af8"/>
              <w:rPr>
                <w:szCs w:val="21"/>
              </w:rPr>
            </w:pPr>
            <w:r w:rsidRPr="008218F4">
              <w:rPr>
                <w:rFonts w:hint="eastAsia"/>
                <w:szCs w:val="21"/>
              </w:rPr>
              <w:t>合成气</w:t>
            </w:r>
          </w:p>
        </w:tc>
      </w:tr>
      <w:tr w:rsidR="00AB259E" w:rsidRPr="008218F4" w:rsidTr="008218F4">
        <w:tc>
          <w:tcPr>
            <w:tcW w:w="313" w:type="pct"/>
            <w:vAlign w:val="center"/>
          </w:tcPr>
          <w:p w:rsidR="00AB259E" w:rsidRPr="008218F4" w:rsidRDefault="00AB259E" w:rsidP="00686832">
            <w:pPr>
              <w:pStyle w:val="af8"/>
              <w:numPr>
                <w:ilvl w:val="0"/>
                <w:numId w:val="17"/>
              </w:numPr>
              <w:rPr>
                <w:szCs w:val="21"/>
              </w:rPr>
            </w:pPr>
          </w:p>
        </w:tc>
        <w:tc>
          <w:tcPr>
            <w:tcW w:w="1166" w:type="pct"/>
            <w:vAlign w:val="center"/>
          </w:tcPr>
          <w:p w:rsidR="00AB259E" w:rsidRPr="008218F4" w:rsidRDefault="00FE0153" w:rsidP="00FE0153">
            <w:pPr>
              <w:pStyle w:val="af8"/>
              <w:rPr>
                <w:szCs w:val="21"/>
              </w:rPr>
            </w:pPr>
            <w:r w:rsidRPr="008218F4">
              <w:rPr>
                <w:szCs w:val="21"/>
              </w:rPr>
              <w:t>952HE201</w:t>
            </w:r>
          </w:p>
        </w:tc>
        <w:tc>
          <w:tcPr>
            <w:tcW w:w="2181" w:type="pct"/>
            <w:vAlign w:val="center"/>
          </w:tcPr>
          <w:p w:rsidR="00AB259E" w:rsidRPr="008218F4" w:rsidRDefault="00FE0153" w:rsidP="001D2A1C">
            <w:pPr>
              <w:pStyle w:val="af8"/>
              <w:rPr>
                <w:szCs w:val="21"/>
              </w:rPr>
            </w:pPr>
            <w:proofErr w:type="gramStart"/>
            <w:r w:rsidRPr="008218F4">
              <w:rPr>
                <w:rFonts w:hint="eastAsia"/>
                <w:szCs w:val="21"/>
              </w:rPr>
              <w:t>新鲜气</w:t>
            </w:r>
            <w:proofErr w:type="gramEnd"/>
            <w:r w:rsidRPr="008218F4">
              <w:rPr>
                <w:rFonts w:hint="eastAsia"/>
                <w:szCs w:val="21"/>
              </w:rPr>
              <w:t>压缩机回流冷却器</w:t>
            </w:r>
          </w:p>
        </w:tc>
        <w:tc>
          <w:tcPr>
            <w:tcW w:w="502" w:type="pct"/>
            <w:vAlign w:val="center"/>
          </w:tcPr>
          <w:p w:rsidR="00AB259E" w:rsidRPr="008218F4" w:rsidRDefault="00FE0153" w:rsidP="001D2A1C">
            <w:pPr>
              <w:pStyle w:val="af8"/>
              <w:rPr>
                <w:szCs w:val="21"/>
              </w:rPr>
            </w:pPr>
            <w:r w:rsidRPr="008218F4">
              <w:rPr>
                <w:szCs w:val="21"/>
              </w:rPr>
              <w:t>管程</w:t>
            </w:r>
          </w:p>
        </w:tc>
        <w:tc>
          <w:tcPr>
            <w:tcW w:w="838" w:type="pct"/>
            <w:vAlign w:val="center"/>
          </w:tcPr>
          <w:p w:rsidR="00AB259E" w:rsidRPr="008218F4" w:rsidRDefault="00BE0D93" w:rsidP="001D2A1C">
            <w:pPr>
              <w:pStyle w:val="af8"/>
              <w:rPr>
                <w:szCs w:val="21"/>
              </w:rPr>
            </w:pPr>
            <w:r w:rsidRPr="008218F4">
              <w:rPr>
                <w:rFonts w:hint="eastAsia"/>
                <w:szCs w:val="21"/>
              </w:rPr>
              <w:t>冷却水</w:t>
            </w:r>
          </w:p>
        </w:tc>
      </w:tr>
      <w:tr w:rsidR="00AB259E" w:rsidRPr="008218F4" w:rsidTr="008218F4">
        <w:tc>
          <w:tcPr>
            <w:tcW w:w="313" w:type="pct"/>
            <w:vAlign w:val="center"/>
          </w:tcPr>
          <w:p w:rsidR="00AB259E" w:rsidRPr="008218F4" w:rsidRDefault="00AB259E" w:rsidP="001D2A1C">
            <w:pPr>
              <w:pStyle w:val="af8"/>
              <w:rPr>
                <w:szCs w:val="21"/>
              </w:rPr>
            </w:pPr>
          </w:p>
        </w:tc>
        <w:tc>
          <w:tcPr>
            <w:tcW w:w="1166" w:type="pct"/>
            <w:vAlign w:val="center"/>
          </w:tcPr>
          <w:p w:rsidR="00AB259E" w:rsidRPr="008218F4" w:rsidRDefault="00AB259E" w:rsidP="001D2A1C">
            <w:pPr>
              <w:pStyle w:val="af8"/>
              <w:rPr>
                <w:szCs w:val="21"/>
              </w:rPr>
            </w:pPr>
          </w:p>
        </w:tc>
        <w:tc>
          <w:tcPr>
            <w:tcW w:w="2181" w:type="pct"/>
            <w:vAlign w:val="center"/>
          </w:tcPr>
          <w:p w:rsidR="00AB259E" w:rsidRPr="008218F4" w:rsidRDefault="00AB259E" w:rsidP="001D2A1C">
            <w:pPr>
              <w:pStyle w:val="af8"/>
              <w:rPr>
                <w:szCs w:val="21"/>
              </w:rPr>
            </w:pPr>
          </w:p>
        </w:tc>
        <w:tc>
          <w:tcPr>
            <w:tcW w:w="502" w:type="pct"/>
            <w:vAlign w:val="center"/>
          </w:tcPr>
          <w:p w:rsidR="00AB259E" w:rsidRPr="008218F4" w:rsidRDefault="009E52CB" w:rsidP="001D2A1C">
            <w:pPr>
              <w:pStyle w:val="af8"/>
              <w:rPr>
                <w:szCs w:val="21"/>
              </w:rPr>
            </w:pPr>
            <w:r w:rsidRPr="008218F4">
              <w:rPr>
                <w:szCs w:val="21"/>
              </w:rPr>
              <w:t>壳程</w:t>
            </w:r>
          </w:p>
        </w:tc>
        <w:tc>
          <w:tcPr>
            <w:tcW w:w="838" w:type="pct"/>
            <w:vAlign w:val="center"/>
          </w:tcPr>
          <w:p w:rsidR="00AB259E" w:rsidRPr="008218F4" w:rsidRDefault="00BE0D93" w:rsidP="001D2A1C">
            <w:pPr>
              <w:pStyle w:val="af8"/>
              <w:rPr>
                <w:szCs w:val="21"/>
              </w:rPr>
            </w:pPr>
            <w:r w:rsidRPr="008218F4">
              <w:rPr>
                <w:rFonts w:hint="eastAsia"/>
                <w:szCs w:val="21"/>
              </w:rPr>
              <w:t>循环气</w:t>
            </w:r>
          </w:p>
        </w:tc>
      </w:tr>
      <w:tr w:rsidR="00AB259E" w:rsidRPr="008218F4" w:rsidTr="008218F4">
        <w:tc>
          <w:tcPr>
            <w:tcW w:w="313" w:type="pct"/>
            <w:vAlign w:val="center"/>
          </w:tcPr>
          <w:p w:rsidR="00AB259E" w:rsidRPr="008218F4" w:rsidRDefault="00AB259E" w:rsidP="00686832">
            <w:pPr>
              <w:pStyle w:val="af8"/>
              <w:numPr>
                <w:ilvl w:val="0"/>
                <w:numId w:val="17"/>
              </w:numPr>
              <w:rPr>
                <w:szCs w:val="21"/>
              </w:rPr>
            </w:pPr>
          </w:p>
        </w:tc>
        <w:tc>
          <w:tcPr>
            <w:tcW w:w="1166" w:type="pct"/>
            <w:vAlign w:val="center"/>
          </w:tcPr>
          <w:p w:rsidR="00AB259E" w:rsidRPr="008218F4" w:rsidRDefault="00CD1B2B" w:rsidP="00CD1B2B">
            <w:pPr>
              <w:pStyle w:val="af8"/>
              <w:rPr>
                <w:szCs w:val="21"/>
              </w:rPr>
            </w:pPr>
            <w:r w:rsidRPr="008218F4">
              <w:rPr>
                <w:szCs w:val="21"/>
              </w:rPr>
              <w:t>952HE202</w:t>
            </w:r>
          </w:p>
        </w:tc>
        <w:tc>
          <w:tcPr>
            <w:tcW w:w="2181" w:type="pct"/>
            <w:vAlign w:val="center"/>
          </w:tcPr>
          <w:p w:rsidR="00AB259E" w:rsidRPr="008218F4" w:rsidRDefault="00CD1B2B" w:rsidP="001D2A1C">
            <w:pPr>
              <w:pStyle w:val="af8"/>
              <w:rPr>
                <w:szCs w:val="21"/>
              </w:rPr>
            </w:pPr>
            <w:r w:rsidRPr="008218F4">
              <w:rPr>
                <w:rFonts w:hint="eastAsia"/>
                <w:szCs w:val="21"/>
              </w:rPr>
              <w:t>透平冷凝器</w:t>
            </w:r>
          </w:p>
        </w:tc>
        <w:tc>
          <w:tcPr>
            <w:tcW w:w="502" w:type="pct"/>
            <w:vAlign w:val="center"/>
          </w:tcPr>
          <w:p w:rsidR="00AB259E" w:rsidRPr="008218F4" w:rsidRDefault="00FE0153" w:rsidP="001D2A1C">
            <w:pPr>
              <w:pStyle w:val="af8"/>
              <w:rPr>
                <w:szCs w:val="21"/>
              </w:rPr>
            </w:pPr>
            <w:r w:rsidRPr="008218F4">
              <w:rPr>
                <w:szCs w:val="21"/>
              </w:rPr>
              <w:t>管程</w:t>
            </w:r>
          </w:p>
        </w:tc>
        <w:tc>
          <w:tcPr>
            <w:tcW w:w="838" w:type="pct"/>
            <w:vAlign w:val="center"/>
          </w:tcPr>
          <w:p w:rsidR="00AB259E" w:rsidRPr="008218F4" w:rsidRDefault="00164DBA" w:rsidP="001D2A1C">
            <w:pPr>
              <w:pStyle w:val="af8"/>
              <w:rPr>
                <w:szCs w:val="21"/>
              </w:rPr>
            </w:pPr>
            <w:r w:rsidRPr="008218F4">
              <w:rPr>
                <w:rFonts w:hint="eastAsia"/>
                <w:szCs w:val="21"/>
              </w:rPr>
              <w:t>凝液</w:t>
            </w:r>
          </w:p>
        </w:tc>
      </w:tr>
      <w:tr w:rsidR="00AB259E" w:rsidRPr="008218F4" w:rsidTr="008218F4">
        <w:tc>
          <w:tcPr>
            <w:tcW w:w="313" w:type="pct"/>
            <w:vAlign w:val="center"/>
          </w:tcPr>
          <w:p w:rsidR="00AB259E" w:rsidRPr="008218F4" w:rsidRDefault="00AB259E" w:rsidP="001D2A1C">
            <w:pPr>
              <w:pStyle w:val="af8"/>
              <w:rPr>
                <w:szCs w:val="21"/>
              </w:rPr>
            </w:pPr>
          </w:p>
        </w:tc>
        <w:tc>
          <w:tcPr>
            <w:tcW w:w="1166" w:type="pct"/>
            <w:vAlign w:val="center"/>
          </w:tcPr>
          <w:p w:rsidR="00AB259E" w:rsidRPr="008218F4" w:rsidRDefault="00AB259E" w:rsidP="001D2A1C">
            <w:pPr>
              <w:pStyle w:val="af8"/>
              <w:rPr>
                <w:szCs w:val="21"/>
              </w:rPr>
            </w:pPr>
          </w:p>
        </w:tc>
        <w:tc>
          <w:tcPr>
            <w:tcW w:w="2181" w:type="pct"/>
            <w:vAlign w:val="center"/>
          </w:tcPr>
          <w:p w:rsidR="00AB259E" w:rsidRPr="008218F4" w:rsidRDefault="00AB259E" w:rsidP="001D2A1C">
            <w:pPr>
              <w:pStyle w:val="af8"/>
              <w:rPr>
                <w:szCs w:val="21"/>
              </w:rPr>
            </w:pPr>
          </w:p>
        </w:tc>
        <w:tc>
          <w:tcPr>
            <w:tcW w:w="502" w:type="pct"/>
            <w:vAlign w:val="center"/>
          </w:tcPr>
          <w:p w:rsidR="00AB259E" w:rsidRPr="008218F4" w:rsidRDefault="009E52CB" w:rsidP="001D2A1C">
            <w:pPr>
              <w:pStyle w:val="af8"/>
              <w:rPr>
                <w:szCs w:val="21"/>
              </w:rPr>
            </w:pPr>
            <w:r w:rsidRPr="008218F4">
              <w:rPr>
                <w:szCs w:val="21"/>
              </w:rPr>
              <w:t>壳程</w:t>
            </w:r>
          </w:p>
        </w:tc>
        <w:tc>
          <w:tcPr>
            <w:tcW w:w="838" w:type="pct"/>
            <w:vAlign w:val="center"/>
          </w:tcPr>
          <w:p w:rsidR="00AB259E" w:rsidRPr="008218F4" w:rsidRDefault="00164DBA" w:rsidP="001D2A1C">
            <w:pPr>
              <w:pStyle w:val="af8"/>
              <w:rPr>
                <w:szCs w:val="21"/>
              </w:rPr>
            </w:pPr>
            <w:r w:rsidRPr="008218F4">
              <w:rPr>
                <w:rFonts w:hint="eastAsia"/>
                <w:szCs w:val="21"/>
              </w:rPr>
              <w:t>低压蒸汽</w:t>
            </w:r>
          </w:p>
        </w:tc>
      </w:tr>
      <w:tr w:rsidR="00AB259E" w:rsidRPr="008218F4" w:rsidTr="008218F4">
        <w:tc>
          <w:tcPr>
            <w:tcW w:w="313" w:type="pct"/>
            <w:vAlign w:val="center"/>
          </w:tcPr>
          <w:p w:rsidR="00AB259E" w:rsidRPr="008218F4" w:rsidRDefault="00AB259E" w:rsidP="00686832">
            <w:pPr>
              <w:pStyle w:val="af8"/>
              <w:numPr>
                <w:ilvl w:val="0"/>
                <w:numId w:val="17"/>
              </w:numPr>
              <w:rPr>
                <w:szCs w:val="21"/>
              </w:rPr>
            </w:pPr>
          </w:p>
        </w:tc>
        <w:tc>
          <w:tcPr>
            <w:tcW w:w="1166" w:type="pct"/>
            <w:vAlign w:val="center"/>
          </w:tcPr>
          <w:p w:rsidR="00AB259E" w:rsidRPr="008218F4" w:rsidRDefault="00CD1B2B" w:rsidP="00CD1B2B">
            <w:pPr>
              <w:pStyle w:val="af8"/>
              <w:rPr>
                <w:szCs w:val="21"/>
              </w:rPr>
            </w:pPr>
            <w:r w:rsidRPr="008218F4">
              <w:rPr>
                <w:szCs w:val="21"/>
              </w:rPr>
              <w:t>952HE2001A/B</w:t>
            </w:r>
          </w:p>
        </w:tc>
        <w:tc>
          <w:tcPr>
            <w:tcW w:w="2181" w:type="pct"/>
            <w:vAlign w:val="center"/>
          </w:tcPr>
          <w:p w:rsidR="00AB259E" w:rsidRPr="008218F4" w:rsidRDefault="00CD1B2B" w:rsidP="001D2A1C">
            <w:pPr>
              <w:pStyle w:val="af8"/>
              <w:rPr>
                <w:szCs w:val="21"/>
              </w:rPr>
            </w:pPr>
            <w:proofErr w:type="gramStart"/>
            <w:r w:rsidRPr="008218F4">
              <w:rPr>
                <w:rFonts w:hint="eastAsia"/>
                <w:szCs w:val="21"/>
              </w:rPr>
              <w:t>油冷器</w:t>
            </w:r>
            <w:proofErr w:type="gramEnd"/>
          </w:p>
        </w:tc>
        <w:tc>
          <w:tcPr>
            <w:tcW w:w="502" w:type="pct"/>
            <w:vAlign w:val="center"/>
          </w:tcPr>
          <w:p w:rsidR="00AB259E" w:rsidRPr="008218F4" w:rsidRDefault="00FE0153" w:rsidP="001D2A1C">
            <w:pPr>
              <w:pStyle w:val="af8"/>
              <w:rPr>
                <w:szCs w:val="21"/>
              </w:rPr>
            </w:pPr>
            <w:r w:rsidRPr="008218F4">
              <w:rPr>
                <w:szCs w:val="21"/>
              </w:rPr>
              <w:t>管程</w:t>
            </w:r>
          </w:p>
        </w:tc>
        <w:tc>
          <w:tcPr>
            <w:tcW w:w="838" w:type="pct"/>
            <w:vAlign w:val="center"/>
          </w:tcPr>
          <w:p w:rsidR="00AB259E" w:rsidRPr="008218F4" w:rsidRDefault="000D169D" w:rsidP="001D2A1C">
            <w:pPr>
              <w:pStyle w:val="af8"/>
              <w:rPr>
                <w:szCs w:val="21"/>
              </w:rPr>
            </w:pPr>
            <w:r w:rsidRPr="008218F4">
              <w:rPr>
                <w:rFonts w:hint="eastAsia"/>
                <w:szCs w:val="21"/>
              </w:rPr>
              <w:t>冷却水</w:t>
            </w:r>
          </w:p>
        </w:tc>
      </w:tr>
      <w:tr w:rsidR="00AB259E" w:rsidRPr="008218F4" w:rsidTr="008218F4">
        <w:tc>
          <w:tcPr>
            <w:tcW w:w="313" w:type="pct"/>
            <w:vAlign w:val="center"/>
          </w:tcPr>
          <w:p w:rsidR="00AB259E" w:rsidRPr="008218F4" w:rsidRDefault="00AB259E" w:rsidP="001D2A1C">
            <w:pPr>
              <w:pStyle w:val="af8"/>
              <w:rPr>
                <w:szCs w:val="21"/>
              </w:rPr>
            </w:pPr>
          </w:p>
        </w:tc>
        <w:tc>
          <w:tcPr>
            <w:tcW w:w="1166" w:type="pct"/>
            <w:vAlign w:val="center"/>
          </w:tcPr>
          <w:p w:rsidR="00AB259E" w:rsidRPr="008218F4" w:rsidRDefault="00AB259E" w:rsidP="001D2A1C">
            <w:pPr>
              <w:pStyle w:val="af8"/>
              <w:rPr>
                <w:szCs w:val="21"/>
              </w:rPr>
            </w:pPr>
          </w:p>
        </w:tc>
        <w:tc>
          <w:tcPr>
            <w:tcW w:w="2181" w:type="pct"/>
            <w:vAlign w:val="center"/>
          </w:tcPr>
          <w:p w:rsidR="00AB259E" w:rsidRPr="008218F4" w:rsidRDefault="00AB259E" w:rsidP="001D2A1C">
            <w:pPr>
              <w:pStyle w:val="af8"/>
              <w:rPr>
                <w:szCs w:val="21"/>
              </w:rPr>
            </w:pPr>
          </w:p>
        </w:tc>
        <w:tc>
          <w:tcPr>
            <w:tcW w:w="502" w:type="pct"/>
            <w:vAlign w:val="center"/>
          </w:tcPr>
          <w:p w:rsidR="00AB259E" w:rsidRPr="008218F4" w:rsidRDefault="009E52CB" w:rsidP="001D2A1C">
            <w:pPr>
              <w:pStyle w:val="af8"/>
              <w:rPr>
                <w:szCs w:val="21"/>
              </w:rPr>
            </w:pPr>
            <w:r w:rsidRPr="008218F4">
              <w:rPr>
                <w:szCs w:val="21"/>
              </w:rPr>
              <w:t>壳程</w:t>
            </w:r>
          </w:p>
        </w:tc>
        <w:tc>
          <w:tcPr>
            <w:tcW w:w="838" w:type="pct"/>
            <w:vAlign w:val="center"/>
          </w:tcPr>
          <w:p w:rsidR="00AB259E" w:rsidRPr="008218F4" w:rsidRDefault="000D169D" w:rsidP="001D2A1C">
            <w:pPr>
              <w:pStyle w:val="af8"/>
              <w:rPr>
                <w:szCs w:val="21"/>
              </w:rPr>
            </w:pPr>
            <w:r w:rsidRPr="008218F4">
              <w:rPr>
                <w:rFonts w:hint="eastAsia"/>
                <w:szCs w:val="21"/>
              </w:rPr>
              <w:t>润滑油</w:t>
            </w:r>
          </w:p>
        </w:tc>
      </w:tr>
    </w:tbl>
    <w:p w:rsidR="002076A6" w:rsidRDefault="002076A6" w:rsidP="00025CDE"/>
    <w:p w:rsidR="002076A6" w:rsidRDefault="002076A6" w:rsidP="002076A6">
      <w:pPr>
        <w:pStyle w:val="3"/>
      </w:pPr>
      <w:bookmarkStart w:id="23" w:name="_Toc419364921"/>
      <w:bookmarkStart w:id="24" w:name="_Toc474229791"/>
      <w:r>
        <w:rPr>
          <w:rFonts w:hint="eastAsia"/>
        </w:rPr>
        <w:t>容器类</w:t>
      </w:r>
      <w:bookmarkEnd w:id="23"/>
      <w:bookmarkEnd w:id="24"/>
    </w:p>
    <w:p w:rsidR="002076A6" w:rsidRPr="002076A6" w:rsidRDefault="002076A6" w:rsidP="001D2A1C">
      <w:pPr>
        <w:ind w:firstLine="480"/>
      </w:pPr>
    </w:p>
    <w:tbl>
      <w:tblPr>
        <w:tblStyle w:val="af6"/>
        <w:tblW w:w="5000" w:type="pct"/>
        <w:tblLook w:val="0000"/>
      </w:tblPr>
      <w:tblGrid>
        <w:gridCol w:w="533"/>
        <w:gridCol w:w="1838"/>
        <w:gridCol w:w="2005"/>
        <w:gridCol w:w="2074"/>
        <w:gridCol w:w="2073"/>
      </w:tblGrid>
      <w:tr w:rsidR="00C839F5" w:rsidRPr="008218F4" w:rsidTr="008218F4">
        <w:trPr>
          <w:trHeight w:val="897"/>
          <w:tblHeader/>
        </w:trPr>
        <w:tc>
          <w:tcPr>
            <w:tcW w:w="313" w:type="pct"/>
            <w:shd w:val="clear" w:color="auto" w:fill="EEECE1" w:themeFill="background2"/>
            <w:vAlign w:val="center"/>
          </w:tcPr>
          <w:p w:rsidR="00FD5FF1" w:rsidRPr="008218F4" w:rsidRDefault="00FD5FF1" w:rsidP="002076A6">
            <w:pPr>
              <w:pStyle w:val="af8"/>
              <w:rPr>
                <w:b/>
                <w:szCs w:val="21"/>
              </w:rPr>
            </w:pPr>
            <w:r w:rsidRPr="008218F4">
              <w:rPr>
                <w:b/>
                <w:szCs w:val="21"/>
              </w:rPr>
              <w:t>序号</w:t>
            </w:r>
          </w:p>
        </w:tc>
        <w:tc>
          <w:tcPr>
            <w:tcW w:w="1078" w:type="pct"/>
            <w:shd w:val="clear" w:color="auto" w:fill="EEECE1" w:themeFill="background2"/>
            <w:vAlign w:val="center"/>
          </w:tcPr>
          <w:p w:rsidR="00FD5FF1" w:rsidRPr="008218F4" w:rsidRDefault="00FD5FF1" w:rsidP="002076A6">
            <w:pPr>
              <w:pStyle w:val="af8"/>
              <w:rPr>
                <w:b/>
                <w:szCs w:val="21"/>
              </w:rPr>
            </w:pPr>
            <w:r w:rsidRPr="008218F4">
              <w:rPr>
                <w:b/>
                <w:szCs w:val="21"/>
              </w:rPr>
              <w:t>设备位号</w:t>
            </w:r>
          </w:p>
        </w:tc>
        <w:tc>
          <w:tcPr>
            <w:tcW w:w="1176" w:type="pct"/>
            <w:shd w:val="clear" w:color="auto" w:fill="EEECE1" w:themeFill="background2"/>
            <w:vAlign w:val="center"/>
          </w:tcPr>
          <w:p w:rsidR="00FD5FF1" w:rsidRPr="008218F4" w:rsidRDefault="00FD5FF1" w:rsidP="002076A6">
            <w:pPr>
              <w:pStyle w:val="af8"/>
              <w:rPr>
                <w:b/>
                <w:szCs w:val="21"/>
              </w:rPr>
            </w:pPr>
            <w:r w:rsidRPr="008218F4">
              <w:rPr>
                <w:b/>
                <w:szCs w:val="21"/>
              </w:rPr>
              <w:t>设备名称</w:t>
            </w:r>
          </w:p>
        </w:tc>
        <w:tc>
          <w:tcPr>
            <w:tcW w:w="1217" w:type="pct"/>
            <w:shd w:val="clear" w:color="auto" w:fill="EEECE1" w:themeFill="background2"/>
            <w:vAlign w:val="center"/>
          </w:tcPr>
          <w:p w:rsidR="00FD5FF1" w:rsidRPr="008218F4" w:rsidRDefault="00FD5FF1" w:rsidP="002076A6">
            <w:pPr>
              <w:pStyle w:val="af8"/>
              <w:rPr>
                <w:b/>
                <w:szCs w:val="21"/>
              </w:rPr>
            </w:pPr>
            <w:r w:rsidRPr="008218F4">
              <w:rPr>
                <w:b/>
                <w:szCs w:val="21"/>
              </w:rPr>
              <w:t>操作介质</w:t>
            </w:r>
          </w:p>
        </w:tc>
        <w:tc>
          <w:tcPr>
            <w:tcW w:w="1216" w:type="pct"/>
            <w:shd w:val="clear" w:color="auto" w:fill="EEECE1" w:themeFill="background2"/>
            <w:vAlign w:val="center"/>
          </w:tcPr>
          <w:p w:rsidR="00FD5FF1" w:rsidRPr="008218F4" w:rsidRDefault="00FD5FF1" w:rsidP="00FD5FF1">
            <w:pPr>
              <w:pStyle w:val="af8"/>
              <w:rPr>
                <w:b/>
                <w:szCs w:val="21"/>
              </w:rPr>
            </w:pPr>
            <w:r w:rsidRPr="008218F4">
              <w:rPr>
                <w:b/>
                <w:szCs w:val="21"/>
              </w:rPr>
              <w:t>设备尺寸</w:t>
            </w:r>
            <w:r w:rsidR="00B37BF8" w:rsidRPr="008218F4">
              <w:rPr>
                <w:rFonts w:hint="eastAsia"/>
                <w:b/>
                <w:szCs w:val="21"/>
              </w:rPr>
              <w:t>(m)</w:t>
            </w:r>
          </w:p>
        </w:tc>
      </w:tr>
      <w:tr w:rsidR="00FD5FF1" w:rsidRPr="008218F4" w:rsidTr="008218F4">
        <w:trPr>
          <w:trHeight w:val="461"/>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DC603C" w:rsidP="00DC603C">
            <w:pPr>
              <w:pStyle w:val="af8"/>
              <w:rPr>
                <w:rFonts w:eastAsiaTheme="minorEastAsia"/>
                <w:szCs w:val="21"/>
              </w:rPr>
            </w:pPr>
            <w:r w:rsidRPr="008218F4">
              <w:rPr>
                <w:rFonts w:eastAsia="Times New Roman"/>
                <w:szCs w:val="21"/>
              </w:rPr>
              <w:t>951D101</w:t>
            </w:r>
          </w:p>
        </w:tc>
        <w:tc>
          <w:tcPr>
            <w:tcW w:w="1176" w:type="pct"/>
            <w:vAlign w:val="center"/>
          </w:tcPr>
          <w:p w:rsidR="00FD5FF1" w:rsidRPr="008218F4" w:rsidRDefault="00DC603C" w:rsidP="00622EAE">
            <w:pPr>
              <w:pStyle w:val="af8"/>
              <w:rPr>
                <w:szCs w:val="21"/>
              </w:rPr>
            </w:pPr>
            <w:r w:rsidRPr="008218F4">
              <w:rPr>
                <w:rFonts w:ascii="宋体" w:hAnsi="宋体" w:cs="宋体" w:hint="eastAsia"/>
                <w:szCs w:val="21"/>
              </w:rPr>
              <w:t>合成</w:t>
            </w:r>
            <w:r w:rsidR="00622EAE" w:rsidRPr="008218F4">
              <w:rPr>
                <w:rFonts w:ascii="宋体" w:hAnsi="宋体" w:cs="宋体" w:hint="eastAsia"/>
                <w:szCs w:val="21"/>
              </w:rPr>
              <w:t>气</w:t>
            </w:r>
            <w:r w:rsidRPr="008218F4">
              <w:rPr>
                <w:rFonts w:ascii="宋体" w:hAnsi="宋体" w:cs="宋体" w:hint="eastAsia"/>
                <w:szCs w:val="21"/>
              </w:rPr>
              <w:t>净化槽</w:t>
            </w:r>
          </w:p>
        </w:tc>
        <w:tc>
          <w:tcPr>
            <w:tcW w:w="1217" w:type="pct"/>
            <w:vAlign w:val="center"/>
          </w:tcPr>
          <w:p w:rsidR="00FD5FF1" w:rsidRPr="008218F4" w:rsidRDefault="00622EAE" w:rsidP="002076A6">
            <w:pPr>
              <w:pStyle w:val="af8"/>
              <w:rPr>
                <w:szCs w:val="21"/>
              </w:rPr>
            </w:pPr>
            <w:r w:rsidRPr="008218F4">
              <w:rPr>
                <w:rFonts w:ascii="宋体" w:hAnsi="宋体" w:cs="宋体" w:hint="eastAsia"/>
                <w:szCs w:val="21"/>
              </w:rPr>
              <w:t>合成气</w:t>
            </w:r>
          </w:p>
        </w:tc>
        <w:tc>
          <w:tcPr>
            <w:tcW w:w="1216" w:type="pct"/>
          </w:tcPr>
          <w:p w:rsidR="00FD5FF1" w:rsidRPr="008218F4" w:rsidRDefault="00FD5FF1" w:rsidP="002076A6">
            <w:pPr>
              <w:pStyle w:val="af8"/>
              <w:rPr>
                <w:szCs w:val="21"/>
              </w:rPr>
            </w:pPr>
          </w:p>
        </w:tc>
      </w:tr>
      <w:tr w:rsidR="00FD5FF1" w:rsidRPr="008218F4" w:rsidTr="008218F4">
        <w:trPr>
          <w:trHeight w:val="460"/>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DC603C" w:rsidP="00DC603C">
            <w:pPr>
              <w:pStyle w:val="af8"/>
              <w:rPr>
                <w:rFonts w:eastAsiaTheme="minorEastAsia"/>
                <w:szCs w:val="21"/>
              </w:rPr>
            </w:pPr>
            <w:r w:rsidRPr="008218F4">
              <w:rPr>
                <w:rFonts w:eastAsia="Times New Roman"/>
                <w:szCs w:val="21"/>
              </w:rPr>
              <w:t>951D102</w:t>
            </w:r>
          </w:p>
        </w:tc>
        <w:tc>
          <w:tcPr>
            <w:tcW w:w="1176" w:type="pct"/>
            <w:vAlign w:val="center"/>
          </w:tcPr>
          <w:p w:rsidR="00FD5FF1" w:rsidRPr="008218F4" w:rsidRDefault="00DC603C" w:rsidP="002076A6">
            <w:pPr>
              <w:pStyle w:val="af8"/>
              <w:rPr>
                <w:szCs w:val="21"/>
              </w:rPr>
            </w:pPr>
            <w:r w:rsidRPr="008218F4">
              <w:rPr>
                <w:rFonts w:eastAsia="Times New Roman" w:hint="eastAsia"/>
                <w:szCs w:val="21"/>
              </w:rPr>
              <w:t>1</w:t>
            </w:r>
            <w:r w:rsidRPr="008218F4">
              <w:rPr>
                <w:rFonts w:ascii="宋体" w:hAnsi="宋体" w:cs="宋体" w:hint="eastAsia"/>
                <w:szCs w:val="21"/>
              </w:rPr>
              <w:t>号甲醇合成汽包</w:t>
            </w:r>
          </w:p>
        </w:tc>
        <w:tc>
          <w:tcPr>
            <w:tcW w:w="1217" w:type="pct"/>
            <w:vAlign w:val="center"/>
          </w:tcPr>
          <w:p w:rsidR="00FD5FF1" w:rsidRPr="008218F4" w:rsidRDefault="003372C4" w:rsidP="002076A6">
            <w:pPr>
              <w:pStyle w:val="af8"/>
              <w:rPr>
                <w:szCs w:val="21"/>
              </w:rPr>
            </w:pPr>
            <w:r w:rsidRPr="008218F4">
              <w:rPr>
                <w:rFonts w:hint="eastAsia"/>
                <w:szCs w:val="21"/>
              </w:rPr>
              <w:t>锅炉给水</w:t>
            </w:r>
          </w:p>
        </w:tc>
        <w:tc>
          <w:tcPr>
            <w:tcW w:w="1216" w:type="pct"/>
          </w:tcPr>
          <w:p w:rsidR="00FD5FF1" w:rsidRPr="008218F4" w:rsidRDefault="00B37BF8" w:rsidP="002076A6">
            <w:pPr>
              <w:pStyle w:val="af8"/>
              <w:rPr>
                <w:szCs w:val="21"/>
              </w:rPr>
            </w:pPr>
            <w:r w:rsidRPr="008218F4">
              <w:rPr>
                <w:rFonts w:hint="eastAsia"/>
                <w:szCs w:val="21"/>
              </w:rPr>
              <w:t>2.53</w:t>
            </w:r>
            <w:r w:rsidR="00036B49" w:rsidRPr="008218F4">
              <w:rPr>
                <w:rFonts w:hint="eastAsia"/>
                <w:szCs w:val="21"/>
              </w:rPr>
              <w:t>(H)</w:t>
            </w:r>
            <w:r w:rsidRPr="008218F4">
              <w:rPr>
                <w:rFonts w:hint="eastAsia"/>
                <w:szCs w:val="21"/>
              </w:rPr>
              <w:t>*11.8</w:t>
            </w:r>
            <w:r w:rsidR="00036B49" w:rsidRPr="008218F4">
              <w:rPr>
                <w:rFonts w:hint="eastAsia"/>
                <w:szCs w:val="21"/>
              </w:rPr>
              <w:t>(L)</w:t>
            </w:r>
          </w:p>
        </w:tc>
      </w:tr>
      <w:tr w:rsidR="00FD5FF1" w:rsidRPr="008218F4" w:rsidTr="008218F4">
        <w:trPr>
          <w:trHeight w:val="460"/>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DC603C" w:rsidP="00DC603C">
            <w:pPr>
              <w:pStyle w:val="af8"/>
              <w:rPr>
                <w:rFonts w:eastAsiaTheme="minorEastAsia"/>
                <w:szCs w:val="21"/>
              </w:rPr>
            </w:pPr>
            <w:r w:rsidRPr="008218F4">
              <w:rPr>
                <w:rFonts w:eastAsia="Times New Roman"/>
                <w:szCs w:val="21"/>
              </w:rPr>
              <w:t>951D104</w:t>
            </w:r>
          </w:p>
        </w:tc>
        <w:tc>
          <w:tcPr>
            <w:tcW w:w="1176" w:type="pct"/>
            <w:vAlign w:val="center"/>
          </w:tcPr>
          <w:p w:rsidR="00FD5FF1" w:rsidRPr="008218F4" w:rsidRDefault="00DC603C" w:rsidP="002076A6">
            <w:pPr>
              <w:pStyle w:val="af8"/>
              <w:rPr>
                <w:szCs w:val="21"/>
              </w:rPr>
            </w:pPr>
            <w:r w:rsidRPr="008218F4">
              <w:rPr>
                <w:rFonts w:eastAsia="Times New Roman" w:hint="eastAsia"/>
                <w:szCs w:val="21"/>
              </w:rPr>
              <w:t>1</w:t>
            </w:r>
            <w:r w:rsidRPr="008218F4">
              <w:rPr>
                <w:rFonts w:ascii="宋体" w:hAnsi="宋体" w:cs="宋体" w:hint="eastAsia"/>
                <w:szCs w:val="21"/>
              </w:rPr>
              <w:t>号粗甲醇分离器</w:t>
            </w:r>
          </w:p>
        </w:tc>
        <w:tc>
          <w:tcPr>
            <w:tcW w:w="1217" w:type="pct"/>
            <w:vAlign w:val="center"/>
          </w:tcPr>
          <w:p w:rsidR="00FD5FF1" w:rsidRPr="008218F4" w:rsidRDefault="003372C4" w:rsidP="002076A6">
            <w:pPr>
              <w:pStyle w:val="af8"/>
              <w:rPr>
                <w:szCs w:val="21"/>
              </w:rPr>
            </w:pPr>
            <w:r w:rsidRPr="008218F4">
              <w:rPr>
                <w:rFonts w:hint="eastAsia"/>
                <w:szCs w:val="21"/>
              </w:rPr>
              <w:t>粗甲醇</w:t>
            </w:r>
          </w:p>
        </w:tc>
        <w:tc>
          <w:tcPr>
            <w:tcW w:w="1216" w:type="pct"/>
          </w:tcPr>
          <w:p w:rsidR="00FD5FF1" w:rsidRPr="008218F4" w:rsidRDefault="00B37BF8" w:rsidP="00521312">
            <w:pPr>
              <w:pStyle w:val="af8"/>
              <w:rPr>
                <w:szCs w:val="21"/>
              </w:rPr>
            </w:pPr>
            <w:r w:rsidRPr="008218F4">
              <w:rPr>
                <w:rFonts w:hint="eastAsia"/>
                <w:szCs w:val="21"/>
              </w:rPr>
              <w:t>7.065</w:t>
            </w:r>
            <w:r w:rsidR="00521312" w:rsidRPr="008218F4">
              <w:rPr>
                <w:rFonts w:hint="eastAsia"/>
                <w:szCs w:val="21"/>
              </w:rPr>
              <w:t>(A)</w:t>
            </w:r>
            <w:r w:rsidRPr="008218F4">
              <w:rPr>
                <w:rFonts w:hint="eastAsia"/>
                <w:szCs w:val="21"/>
              </w:rPr>
              <w:t>*10.78</w:t>
            </w:r>
            <w:r w:rsidR="00521312" w:rsidRPr="008218F4">
              <w:rPr>
                <w:rFonts w:hint="eastAsia"/>
                <w:szCs w:val="21"/>
              </w:rPr>
              <w:t>(H)</w:t>
            </w:r>
          </w:p>
        </w:tc>
      </w:tr>
      <w:tr w:rsidR="00FD5FF1" w:rsidRPr="008218F4" w:rsidTr="008218F4">
        <w:trPr>
          <w:trHeight w:val="461"/>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DC603C" w:rsidP="00DC603C">
            <w:pPr>
              <w:pStyle w:val="af8"/>
              <w:rPr>
                <w:szCs w:val="21"/>
              </w:rPr>
            </w:pPr>
            <w:r w:rsidRPr="008218F4">
              <w:rPr>
                <w:szCs w:val="21"/>
              </w:rPr>
              <w:t>951D103</w:t>
            </w:r>
          </w:p>
        </w:tc>
        <w:tc>
          <w:tcPr>
            <w:tcW w:w="1176" w:type="pct"/>
            <w:vAlign w:val="center"/>
          </w:tcPr>
          <w:p w:rsidR="00FD5FF1" w:rsidRPr="008218F4" w:rsidRDefault="00DC603C" w:rsidP="002076A6">
            <w:pPr>
              <w:pStyle w:val="af8"/>
              <w:rPr>
                <w:szCs w:val="21"/>
              </w:rPr>
            </w:pPr>
            <w:r w:rsidRPr="008218F4">
              <w:rPr>
                <w:rFonts w:hint="eastAsia"/>
                <w:szCs w:val="21"/>
              </w:rPr>
              <w:t>2</w:t>
            </w:r>
            <w:r w:rsidRPr="008218F4">
              <w:rPr>
                <w:rFonts w:hint="eastAsia"/>
                <w:szCs w:val="21"/>
              </w:rPr>
              <w:t>号甲醇合成汽包</w:t>
            </w:r>
          </w:p>
        </w:tc>
        <w:tc>
          <w:tcPr>
            <w:tcW w:w="1217" w:type="pct"/>
            <w:vAlign w:val="center"/>
          </w:tcPr>
          <w:p w:rsidR="00FD5FF1" w:rsidRPr="008218F4" w:rsidRDefault="003372C4" w:rsidP="002076A6">
            <w:pPr>
              <w:pStyle w:val="af8"/>
              <w:rPr>
                <w:szCs w:val="21"/>
              </w:rPr>
            </w:pPr>
            <w:r w:rsidRPr="008218F4">
              <w:rPr>
                <w:rFonts w:hint="eastAsia"/>
                <w:szCs w:val="21"/>
              </w:rPr>
              <w:t>锅炉给水</w:t>
            </w:r>
          </w:p>
        </w:tc>
        <w:tc>
          <w:tcPr>
            <w:tcW w:w="1216" w:type="pct"/>
          </w:tcPr>
          <w:p w:rsidR="00FD5FF1" w:rsidRPr="008218F4" w:rsidRDefault="00521312" w:rsidP="002076A6">
            <w:pPr>
              <w:pStyle w:val="af8"/>
              <w:rPr>
                <w:szCs w:val="21"/>
              </w:rPr>
            </w:pPr>
            <w:r w:rsidRPr="008218F4">
              <w:rPr>
                <w:rFonts w:hint="eastAsia"/>
                <w:szCs w:val="21"/>
              </w:rPr>
              <w:t>2.53</w:t>
            </w:r>
            <w:r w:rsidR="00036B49" w:rsidRPr="008218F4">
              <w:rPr>
                <w:rFonts w:hint="eastAsia"/>
                <w:szCs w:val="21"/>
              </w:rPr>
              <w:t>(H)</w:t>
            </w:r>
            <w:r w:rsidRPr="008218F4">
              <w:rPr>
                <w:rFonts w:hint="eastAsia"/>
                <w:szCs w:val="21"/>
              </w:rPr>
              <w:t>*11.8</w:t>
            </w:r>
            <w:r w:rsidR="00036B49" w:rsidRPr="008218F4">
              <w:rPr>
                <w:rFonts w:hint="eastAsia"/>
                <w:szCs w:val="21"/>
              </w:rPr>
              <w:t>(L)</w:t>
            </w:r>
          </w:p>
        </w:tc>
      </w:tr>
      <w:tr w:rsidR="00FD5FF1" w:rsidRPr="008218F4" w:rsidTr="008218F4">
        <w:trPr>
          <w:trHeight w:val="460"/>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DC603C" w:rsidP="00DC603C">
            <w:pPr>
              <w:pStyle w:val="af8"/>
              <w:rPr>
                <w:rFonts w:eastAsiaTheme="minorEastAsia"/>
                <w:szCs w:val="21"/>
              </w:rPr>
            </w:pPr>
            <w:r w:rsidRPr="008218F4">
              <w:rPr>
                <w:rFonts w:eastAsia="Times New Roman"/>
                <w:szCs w:val="21"/>
              </w:rPr>
              <w:t>951D105</w:t>
            </w:r>
          </w:p>
        </w:tc>
        <w:tc>
          <w:tcPr>
            <w:tcW w:w="1176" w:type="pct"/>
            <w:vAlign w:val="center"/>
          </w:tcPr>
          <w:p w:rsidR="00FD5FF1" w:rsidRPr="008218F4" w:rsidRDefault="00DC603C" w:rsidP="002076A6">
            <w:pPr>
              <w:pStyle w:val="af8"/>
              <w:rPr>
                <w:szCs w:val="21"/>
              </w:rPr>
            </w:pPr>
            <w:r w:rsidRPr="008218F4">
              <w:rPr>
                <w:rFonts w:eastAsia="Times New Roman" w:hint="eastAsia"/>
                <w:szCs w:val="21"/>
              </w:rPr>
              <w:t>2</w:t>
            </w:r>
            <w:r w:rsidRPr="008218F4">
              <w:rPr>
                <w:rFonts w:ascii="宋体" w:hAnsi="宋体" w:cs="宋体" w:hint="eastAsia"/>
                <w:szCs w:val="21"/>
              </w:rPr>
              <w:t>号粗甲醇分离器</w:t>
            </w:r>
          </w:p>
        </w:tc>
        <w:tc>
          <w:tcPr>
            <w:tcW w:w="1217" w:type="pct"/>
            <w:vAlign w:val="center"/>
          </w:tcPr>
          <w:p w:rsidR="00FD5FF1" w:rsidRPr="008218F4" w:rsidRDefault="003372C4" w:rsidP="002076A6">
            <w:pPr>
              <w:pStyle w:val="af8"/>
              <w:rPr>
                <w:szCs w:val="21"/>
              </w:rPr>
            </w:pPr>
            <w:r w:rsidRPr="008218F4">
              <w:rPr>
                <w:rFonts w:hint="eastAsia"/>
                <w:szCs w:val="21"/>
              </w:rPr>
              <w:t>粗甲醇</w:t>
            </w:r>
          </w:p>
        </w:tc>
        <w:tc>
          <w:tcPr>
            <w:tcW w:w="1216" w:type="pct"/>
          </w:tcPr>
          <w:p w:rsidR="00FD5FF1" w:rsidRPr="008218F4" w:rsidRDefault="00521312" w:rsidP="002076A6">
            <w:pPr>
              <w:pStyle w:val="af8"/>
              <w:rPr>
                <w:szCs w:val="21"/>
              </w:rPr>
            </w:pPr>
            <w:r w:rsidRPr="008218F4">
              <w:rPr>
                <w:rFonts w:hint="eastAsia"/>
                <w:szCs w:val="21"/>
              </w:rPr>
              <w:t>7.065(A)*10.78(H)</w:t>
            </w:r>
          </w:p>
        </w:tc>
      </w:tr>
      <w:tr w:rsidR="00FD5FF1" w:rsidRPr="008218F4" w:rsidTr="008218F4">
        <w:trPr>
          <w:trHeight w:val="460"/>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021966" w:rsidP="00021966">
            <w:pPr>
              <w:pStyle w:val="af8"/>
              <w:rPr>
                <w:szCs w:val="21"/>
              </w:rPr>
            </w:pPr>
            <w:r w:rsidRPr="008218F4">
              <w:rPr>
                <w:szCs w:val="21"/>
              </w:rPr>
              <w:t>952D201</w:t>
            </w:r>
          </w:p>
        </w:tc>
        <w:tc>
          <w:tcPr>
            <w:tcW w:w="1176" w:type="pct"/>
            <w:vAlign w:val="center"/>
          </w:tcPr>
          <w:p w:rsidR="00FD5FF1" w:rsidRPr="008218F4" w:rsidRDefault="00021966" w:rsidP="00D05608">
            <w:pPr>
              <w:pStyle w:val="af8"/>
              <w:rPr>
                <w:szCs w:val="21"/>
              </w:rPr>
            </w:pPr>
            <w:r w:rsidRPr="008218F4">
              <w:rPr>
                <w:rFonts w:hint="eastAsia"/>
                <w:szCs w:val="21"/>
              </w:rPr>
              <w:t>合成</w:t>
            </w:r>
            <w:r w:rsidR="00D05608" w:rsidRPr="008218F4">
              <w:rPr>
                <w:rFonts w:hint="eastAsia"/>
                <w:szCs w:val="21"/>
              </w:rPr>
              <w:t>气</w:t>
            </w:r>
            <w:r w:rsidRPr="008218F4">
              <w:rPr>
                <w:rFonts w:hint="eastAsia"/>
                <w:szCs w:val="21"/>
              </w:rPr>
              <w:t>分离器</w:t>
            </w:r>
          </w:p>
        </w:tc>
        <w:tc>
          <w:tcPr>
            <w:tcW w:w="1217" w:type="pct"/>
            <w:vAlign w:val="center"/>
          </w:tcPr>
          <w:p w:rsidR="00FD5FF1" w:rsidRPr="008218F4" w:rsidRDefault="00D05608" w:rsidP="002076A6">
            <w:pPr>
              <w:pStyle w:val="af8"/>
              <w:rPr>
                <w:szCs w:val="21"/>
              </w:rPr>
            </w:pPr>
            <w:r w:rsidRPr="008218F4">
              <w:rPr>
                <w:rFonts w:hint="eastAsia"/>
                <w:szCs w:val="21"/>
              </w:rPr>
              <w:t>合成气</w:t>
            </w:r>
          </w:p>
        </w:tc>
        <w:tc>
          <w:tcPr>
            <w:tcW w:w="1216" w:type="pct"/>
          </w:tcPr>
          <w:p w:rsidR="00FD5FF1" w:rsidRPr="008218F4" w:rsidRDefault="00444016" w:rsidP="002076A6">
            <w:pPr>
              <w:pStyle w:val="af8"/>
              <w:rPr>
                <w:szCs w:val="21"/>
              </w:rPr>
            </w:pPr>
            <w:r w:rsidRPr="008218F4">
              <w:rPr>
                <w:szCs w:val="21"/>
              </w:rPr>
              <w:t>5.3066</w:t>
            </w:r>
            <w:r w:rsidRPr="008218F4">
              <w:rPr>
                <w:rFonts w:hint="eastAsia"/>
                <w:szCs w:val="21"/>
              </w:rPr>
              <w:t xml:space="preserve"> (A)*</w:t>
            </w:r>
            <w:r w:rsidRPr="008218F4">
              <w:rPr>
                <w:szCs w:val="21"/>
              </w:rPr>
              <w:t xml:space="preserve"> 8.548</w:t>
            </w:r>
            <w:r w:rsidRPr="008218F4">
              <w:rPr>
                <w:rFonts w:hint="eastAsia"/>
                <w:szCs w:val="21"/>
              </w:rPr>
              <w:t xml:space="preserve"> (H)</w:t>
            </w:r>
          </w:p>
        </w:tc>
      </w:tr>
      <w:tr w:rsidR="00FD5FF1" w:rsidRPr="008218F4" w:rsidTr="008218F4">
        <w:trPr>
          <w:trHeight w:val="461"/>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021966" w:rsidP="00021966">
            <w:pPr>
              <w:pStyle w:val="af8"/>
              <w:rPr>
                <w:rFonts w:eastAsiaTheme="minorEastAsia"/>
                <w:szCs w:val="21"/>
              </w:rPr>
            </w:pPr>
            <w:r w:rsidRPr="008218F4">
              <w:rPr>
                <w:rFonts w:eastAsia="Times New Roman"/>
                <w:szCs w:val="21"/>
              </w:rPr>
              <w:t>952F2002</w:t>
            </w:r>
          </w:p>
        </w:tc>
        <w:tc>
          <w:tcPr>
            <w:tcW w:w="1176" w:type="pct"/>
            <w:vAlign w:val="center"/>
          </w:tcPr>
          <w:p w:rsidR="00FD5FF1" w:rsidRPr="008218F4" w:rsidRDefault="00021966" w:rsidP="002076A6">
            <w:pPr>
              <w:pStyle w:val="af8"/>
              <w:rPr>
                <w:szCs w:val="21"/>
              </w:rPr>
            </w:pPr>
            <w:r w:rsidRPr="008218F4">
              <w:rPr>
                <w:rFonts w:ascii="宋体" w:hAnsi="宋体" w:cs="宋体" w:hint="eastAsia"/>
                <w:szCs w:val="21"/>
              </w:rPr>
              <w:t>储液槽</w:t>
            </w:r>
          </w:p>
        </w:tc>
        <w:tc>
          <w:tcPr>
            <w:tcW w:w="1217" w:type="pct"/>
            <w:vAlign w:val="center"/>
          </w:tcPr>
          <w:p w:rsidR="00FD5FF1" w:rsidRPr="008218F4" w:rsidRDefault="00D05608" w:rsidP="002076A6">
            <w:pPr>
              <w:pStyle w:val="af8"/>
              <w:rPr>
                <w:szCs w:val="21"/>
              </w:rPr>
            </w:pPr>
            <w:r w:rsidRPr="008218F4">
              <w:rPr>
                <w:rFonts w:hint="eastAsia"/>
                <w:szCs w:val="21"/>
              </w:rPr>
              <w:t>润滑油</w:t>
            </w:r>
          </w:p>
        </w:tc>
        <w:tc>
          <w:tcPr>
            <w:tcW w:w="1216" w:type="pct"/>
          </w:tcPr>
          <w:p w:rsidR="00FD5FF1" w:rsidRPr="008218F4" w:rsidRDefault="00ED5202" w:rsidP="00ED5202">
            <w:pPr>
              <w:pStyle w:val="af8"/>
              <w:rPr>
                <w:szCs w:val="21"/>
              </w:rPr>
            </w:pPr>
            <w:r w:rsidRPr="008218F4">
              <w:rPr>
                <w:rFonts w:hint="eastAsia"/>
                <w:szCs w:val="21"/>
              </w:rPr>
              <w:t>1 (A)*</w:t>
            </w:r>
            <w:r w:rsidRPr="008218F4">
              <w:rPr>
                <w:szCs w:val="21"/>
              </w:rPr>
              <w:t xml:space="preserve"> </w:t>
            </w:r>
            <w:r w:rsidRPr="008218F4">
              <w:rPr>
                <w:rFonts w:hint="eastAsia"/>
                <w:szCs w:val="21"/>
              </w:rPr>
              <w:t>2 (H)</w:t>
            </w:r>
          </w:p>
        </w:tc>
      </w:tr>
      <w:tr w:rsidR="00FD5FF1" w:rsidRPr="008218F4" w:rsidTr="008218F4">
        <w:trPr>
          <w:trHeight w:val="460"/>
        </w:trPr>
        <w:tc>
          <w:tcPr>
            <w:tcW w:w="313" w:type="pct"/>
            <w:vAlign w:val="center"/>
          </w:tcPr>
          <w:p w:rsidR="00FD5FF1" w:rsidRPr="008218F4" w:rsidRDefault="00FD5FF1" w:rsidP="00686832">
            <w:pPr>
              <w:pStyle w:val="af8"/>
              <w:numPr>
                <w:ilvl w:val="0"/>
                <w:numId w:val="18"/>
              </w:numPr>
              <w:rPr>
                <w:szCs w:val="21"/>
              </w:rPr>
            </w:pPr>
          </w:p>
        </w:tc>
        <w:tc>
          <w:tcPr>
            <w:tcW w:w="1078" w:type="pct"/>
            <w:vAlign w:val="center"/>
          </w:tcPr>
          <w:p w:rsidR="00FD5FF1" w:rsidRPr="008218F4" w:rsidRDefault="00021966" w:rsidP="00021966">
            <w:pPr>
              <w:pStyle w:val="af8"/>
              <w:rPr>
                <w:rFonts w:eastAsiaTheme="minorEastAsia"/>
                <w:szCs w:val="21"/>
              </w:rPr>
            </w:pPr>
            <w:r w:rsidRPr="008218F4">
              <w:rPr>
                <w:rFonts w:eastAsia="Times New Roman"/>
                <w:szCs w:val="21"/>
              </w:rPr>
              <w:t>952F2001</w:t>
            </w:r>
          </w:p>
        </w:tc>
        <w:tc>
          <w:tcPr>
            <w:tcW w:w="1176" w:type="pct"/>
            <w:vAlign w:val="center"/>
          </w:tcPr>
          <w:p w:rsidR="00FD5FF1" w:rsidRPr="008218F4" w:rsidRDefault="00021966" w:rsidP="002076A6">
            <w:pPr>
              <w:pStyle w:val="af8"/>
              <w:rPr>
                <w:szCs w:val="21"/>
              </w:rPr>
            </w:pPr>
            <w:r w:rsidRPr="008218F4">
              <w:rPr>
                <w:rFonts w:ascii="宋体" w:hAnsi="宋体" w:cs="宋体" w:hint="eastAsia"/>
                <w:szCs w:val="21"/>
              </w:rPr>
              <w:t>储油槽</w:t>
            </w:r>
          </w:p>
        </w:tc>
        <w:tc>
          <w:tcPr>
            <w:tcW w:w="1217" w:type="pct"/>
            <w:vAlign w:val="center"/>
          </w:tcPr>
          <w:p w:rsidR="00FD5FF1" w:rsidRPr="008218F4" w:rsidRDefault="00D05608" w:rsidP="002076A6">
            <w:pPr>
              <w:pStyle w:val="af8"/>
              <w:rPr>
                <w:szCs w:val="21"/>
              </w:rPr>
            </w:pPr>
            <w:r w:rsidRPr="008218F4">
              <w:rPr>
                <w:rFonts w:hint="eastAsia"/>
                <w:szCs w:val="21"/>
              </w:rPr>
              <w:t>合成气</w:t>
            </w:r>
          </w:p>
        </w:tc>
        <w:tc>
          <w:tcPr>
            <w:tcW w:w="1216" w:type="pct"/>
          </w:tcPr>
          <w:p w:rsidR="00FD5FF1" w:rsidRPr="008218F4" w:rsidRDefault="00ED5202" w:rsidP="00ED5202">
            <w:pPr>
              <w:pStyle w:val="af8"/>
              <w:rPr>
                <w:szCs w:val="21"/>
              </w:rPr>
            </w:pPr>
            <w:r w:rsidRPr="008218F4">
              <w:rPr>
                <w:rFonts w:hint="eastAsia"/>
                <w:szCs w:val="21"/>
              </w:rPr>
              <w:t>10 (A)*</w:t>
            </w:r>
            <w:r w:rsidRPr="008218F4">
              <w:rPr>
                <w:szCs w:val="21"/>
              </w:rPr>
              <w:t xml:space="preserve"> </w:t>
            </w:r>
            <w:r w:rsidRPr="008218F4">
              <w:rPr>
                <w:rFonts w:hint="eastAsia"/>
                <w:szCs w:val="21"/>
              </w:rPr>
              <w:t>5 (H)</w:t>
            </w:r>
          </w:p>
        </w:tc>
      </w:tr>
    </w:tbl>
    <w:p w:rsidR="00E85D40" w:rsidRDefault="00E85D40" w:rsidP="00E85D40">
      <w:pPr>
        <w:ind w:firstLine="480"/>
      </w:pPr>
    </w:p>
    <w:p w:rsidR="002F6076" w:rsidRDefault="002F6076" w:rsidP="002076A6">
      <w:pPr>
        <w:pStyle w:val="3"/>
      </w:pPr>
      <w:bookmarkStart w:id="25" w:name="_Toc419364924"/>
      <w:bookmarkStart w:id="26" w:name="_Toc474229792"/>
      <w:r>
        <w:rPr>
          <w:rFonts w:hint="eastAsia"/>
        </w:rPr>
        <w:t>反应器类</w:t>
      </w:r>
      <w:bookmarkEnd w:id="25"/>
      <w:bookmarkEnd w:id="26"/>
    </w:p>
    <w:p w:rsidR="000546E8" w:rsidRPr="000546E8" w:rsidRDefault="000546E8" w:rsidP="000546E8">
      <w:pPr>
        <w:ind w:firstLine="480"/>
      </w:pPr>
    </w:p>
    <w:tbl>
      <w:tblPr>
        <w:tblStyle w:val="af6"/>
        <w:tblW w:w="5000" w:type="pct"/>
        <w:tblLook w:val="0000"/>
      </w:tblPr>
      <w:tblGrid>
        <w:gridCol w:w="534"/>
        <w:gridCol w:w="2439"/>
        <w:gridCol w:w="2506"/>
        <w:gridCol w:w="1522"/>
        <w:gridCol w:w="1522"/>
      </w:tblGrid>
      <w:tr w:rsidR="002A7AB8" w:rsidRPr="008218F4" w:rsidTr="008218F4">
        <w:trPr>
          <w:trHeight w:val="879"/>
          <w:tblHeader/>
        </w:trPr>
        <w:tc>
          <w:tcPr>
            <w:tcW w:w="313" w:type="pct"/>
            <w:shd w:val="clear" w:color="auto" w:fill="EEECE1" w:themeFill="background2"/>
            <w:vAlign w:val="center"/>
          </w:tcPr>
          <w:p w:rsidR="002A7AB8" w:rsidRPr="008218F4" w:rsidRDefault="002A7AB8" w:rsidP="000546E8">
            <w:pPr>
              <w:pStyle w:val="af8"/>
              <w:rPr>
                <w:b/>
                <w:szCs w:val="21"/>
              </w:rPr>
            </w:pPr>
            <w:r w:rsidRPr="008218F4">
              <w:rPr>
                <w:b/>
                <w:szCs w:val="21"/>
              </w:rPr>
              <w:t>序号</w:t>
            </w:r>
          </w:p>
        </w:tc>
        <w:tc>
          <w:tcPr>
            <w:tcW w:w="1431" w:type="pct"/>
            <w:shd w:val="clear" w:color="auto" w:fill="EEECE1" w:themeFill="background2"/>
            <w:vAlign w:val="center"/>
          </w:tcPr>
          <w:p w:rsidR="002A7AB8" w:rsidRPr="008218F4" w:rsidRDefault="002A7AB8" w:rsidP="000546E8">
            <w:pPr>
              <w:pStyle w:val="af8"/>
              <w:rPr>
                <w:b/>
                <w:szCs w:val="21"/>
              </w:rPr>
            </w:pPr>
            <w:r w:rsidRPr="008218F4">
              <w:rPr>
                <w:b/>
                <w:szCs w:val="21"/>
              </w:rPr>
              <w:t>设备位号</w:t>
            </w:r>
          </w:p>
        </w:tc>
        <w:tc>
          <w:tcPr>
            <w:tcW w:w="1470" w:type="pct"/>
            <w:shd w:val="clear" w:color="auto" w:fill="EEECE1" w:themeFill="background2"/>
            <w:vAlign w:val="center"/>
          </w:tcPr>
          <w:p w:rsidR="002A7AB8" w:rsidRPr="008218F4" w:rsidRDefault="002A7AB8" w:rsidP="000546E8">
            <w:pPr>
              <w:pStyle w:val="af8"/>
              <w:rPr>
                <w:b/>
                <w:szCs w:val="21"/>
              </w:rPr>
            </w:pPr>
            <w:r w:rsidRPr="008218F4">
              <w:rPr>
                <w:b/>
                <w:szCs w:val="21"/>
              </w:rPr>
              <w:t>设备名称</w:t>
            </w:r>
          </w:p>
        </w:tc>
        <w:tc>
          <w:tcPr>
            <w:tcW w:w="893" w:type="pct"/>
            <w:shd w:val="clear" w:color="auto" w:fill="EEECE1" w:themeFill="background2"/>
            <w:vAlign w:val="center"/>
          </w:tcPr>
          <w:p w:rsidR="002A7AB8" w:rsidRPr="008218F4" w:rsidRDefault="002A7AB8" w:rsidP="000546E8">
            <w:pPr>
              <w:pStyle w:val="af8"/>
              <w:rPr>
                <w:b/>
                <w:szCs w:val="21"/>
              </w:rPr>
            </w:pPr>
            <w:r w:rsidRPr="008218F4">
              <w:rPr>
                <w:b/>
                <w:szCs w:val="21"/>
              </w:rPr>
              <w:t>操作介质</w:t>
            </w:r>
          </w:p>
        </w:tc>
        <w:tc>
          <w:tcPr>
            <w:tcW w:w="893" w:type="pct"/>
            <w:shd w:val="clear" w:color="auto" w:fill="EEECE1" w:themeFill="background2"/>
            <w:vAlign w:val="center"/>
          </w:tcPr>
          <w:p w:rsidR="002A7AB8" w:rsidRPr="008218F4" w:rsidRDefault="002A7AB8" w:rsidP="002A7AB8">
            <w:pPr>
              <w:pStyle w:val="af8"/>
              <w:rPr>
                <w:b/>
                <w:szCs w:val="21"/>
              </w:rPr>
            </w:pPr>
            <w:r w:rsidRPr="008218F4">
              <w:rPr>
                <w:b/>
                <w:szCs w:val="21"/>
              </w:rPr>
              <w:t>设备尺寸</w:t>
            </w:r>
            <w:r w:rsidR="000E5192" w:rsidRPr="008218F4">
              <w:rPr>
                <w:rFonts w:hint="eastAsia"/>
                <w:b/>
                <w:szCs w:val="21"/>
              </w:rPr>
              <w:t>(m)</w:t>
            </w:r>
          </w:p>
        </w:tc>
      </w:tr>
      <w:tr w:rsidR="002A7AB8" w:rsidRPr="008218F4" w:rsidTr="008218F4">
        <w:trPr>
          <w:trHeight w:val="74"/>
        </w:trPr>
        <w:tc>
          <w:tcPr>
            <w:tcW w:w="313" w:type="pct"/>
            <w:vAlign w:val="center"/>
          </w:tcPr>
          <w:p w:rsidR="002A7AB8" w:rsidRPr="008218F4" w:rsidRDefault="002A7AB8" w:rsidP="00686832">
            <w:pPr>
              <w:pStyle w:val="af8"/>
              <w:numPr>
                <w:ilvl w:val="0"/>
                <w:numId w:val="19"/>
              </w:numPr>
              <w:rPr>
                <w:szCs w:val="21"/>
              </w:rPr>
            </w:pPr>
          </w:p>
        </w:tc>
        <w:tc>
          <w:tcPr>
            <w:tcW w:w="1431" w:type="pct"/>
            <w:vAlign w:val="center"/>
          </w:tcPr>
          <w:p w:rsidR="002A7AB8" w:rsidRPr="008218F4" w:rsidRDefault="000E5192" w:rsidP="000E5192">
            <w:pPr>
              <w:pStyle w:val="af8"/>
              <w:rPr>
                <w:szCs w:val="21"/>
              </w:rPr>
            </w:pPr>
            <w:r w:rsidRPr="008218F4">
              <w:rPr>
                <w:szCs w:val="21"/>
              </w:rPr>
              <w:t xml:space="preserve">951S101 </w:t>
            </w:r>
          </w:p>
        </w:tc>
        <w:tc>
          <w:tcPr>
            <w:tcW w:w="1470" w:type="pct"/>
            <w:vAlign w:val="center"/>
          </w:tcPr>
          <w:p w:rsidR="002A7AB8" w:rsidRPr="008218F4" w:rsidRDefault="000E5192" w:rsidP="000546E8">
            <w:pPr>
              <w:pStyle w:val="af8"/>
              <w:rPr>
                <w:szCs w:val="21"/>
              </w:rPr>
            </w:pPr>
            <w:r w:rsidRPr="008218F4">
              <w:rPr>
                <w:rFonts w:hint="eastAsia"/>
                <w:szCs w:val="21"/>
              </w:rPr>
              <w:t>1</w:t>
            </w:r>
            <w:r w:rsidRPr="008218F4">
              <w:rPr>
                <w:rFonts w:hint="eastAsia"/>
                <w:szCs w:val="21"/>
              </w:rPr>
              <w:t>号甲醇合成反应器</w:t>
            </w:r>
          </w:p>
        </w:tc>
        <w:tc>
          <w:tcPr>
            <w:tcW w:w="893" w:type="pct"/>
            <w:vAlign w:val="center"/>
          </w:tcPr>
          <w:p w:rsidR="002A7AB8" w:rsidRPr="008218F4" w:rsidRDefault="000E5192" w:rsidP="000546E8">
            <w:pPr>
              <w:pStyle w:val="af8"/>
              <w:rPr>
                <w:szCs w:val="21"/>
              </w:rPr>
            </w:pPr>
            <w:r w:rsidRPr="008218F4">
              <w:rPr>
                <w:rFonts w:hint="eastAsia"/>
                <w:szCs w:val="21"/>
              </w:rPr>
              <w:t>反应气</w:t>
            </w:r>
          </w:p>
        </w:tc>
        <w:tc>
          <w:tcPr>
            <w:tcW w:w="893" w:type="pct"/>
          </w:tcPr>
          <w:p w:rsidR="002A7AB8" w:rsidRPr="008218F4" w:rsidRDefault="000E5192" w:rsidP="000546E8">
            <w:pPr>
              <w:pStyle w:val="af8"/>
              <w:rPr>
                <w:szCs w:val="21"/>
              </w:rPr>
            </w:pPr>
            <w:r w:rsidRPr="008218F4">
              <w:rPr>
                <w:rFonts w:hint="eastAsia"/>
                <w:szCs w:val="21"/>
              </w:rPr>
              <w:t>3(H)*4(L)</w:t>
            </w:r>
          </w:p>
        </w:tc>
      </w:tr>
      <w:tr w:rsidR="002A7AB8" w:rsidRPr="008218F4" w:rsidTr="008218F4">
        <w:trPr>
          <w:trHeight w:val="74"/>
        </w:trPr>
        <w:tc>
          <w:tcPr>
            <w:tcW w:w="313" w:type="pct"/>
            <w:vAlign w:val="center"/>
          </w:tcPr>
          <w:p w:rsidR="002A7AB8" w:rsidRPr="008218F4" w:rsidRDefault="002A7AB8" w:rsidP="00686832">
            <w:pPr>
              <w:pStyle w:val="af8"/>
              <w:numPr>
                <w:ilvl w:val="0"/>
                <w:numId w:val="19"/>
              </w:numPr>
              <w:rPr>
                <w:szCs w:val="21"/>
              </w:rPr>
            </w:pPr>
          </w:p>
        </w:tc>
        <w:tc>
          <w:tcPr>
            <w:tcW w:w="1431" w:type="pct"/>
            <w:vAlign w:val="center"/>
          </w:tcPr>
          <w:p w:rsidR="002A7AB8" w:rsidRPr="008218F4" w:rsidRDefault="000E5192" w:rsidP="000E5192">
            <w:pPr>
              <w:pStyle w:val="af8"/>
              <w:rPr>
                <w:szCs w:val="21"/>
              </w:rPr>
            </w:pPr>
            <w:r w:rsidRPr="008218F4">
              <w:rPr>
                <w:szCs w:val="21"/>
              </w:rPr>
              <w:t>951S102</w:t>
            </w:r>
          </w:p>
        </w:tc>
        <w:tc>
          <w:tcPr>
            <w:tcW w:w="1470" w:type="pct"/>
            <w:vAlign w:val="center"/>
          </w:tcPr>
          <w:p w:rsidR="002A7AB8" w:rsidRPr="008218F4" w:rsidRDefault="000E5192" w:rsidP="000546E8">
            <w:pPr>
              <w:pStyle w:val="af8"/>
              <w:rPr>
                <w:szCs w:val="21"/>
              </w:rPr>
            </w:pPr>
            <w:r w:rsidRPr="008218F4">
              <w:rPr>
                <w:rFonts w:hint="eastAsia"/>
                <w:szCs w:val="21"/>
              </w:rPr>
              <w:t>2</w:t>
            </w:r>
            <w:r w:rsidRPr="008218F4">
              <w:rPr>
                <w:rFonts w:hint="eastAsia"/>
                <w:szCs w:val="21"/>
              </w:rPr>
              <w:t>号甲醇合成反应器</w:t>
            </w:r>
          </w:p>
        </w:tc>
        <w:tc>
          <w:tcPr>
            <w:tcW w:w="893" w:type="pct"/>
            <w:vAlign w:val="center"/>
          </w:tcPr>
          <w:p w:rsidR="002A7AB8" w:rsidRPr="008218F4" w:rsidRDefault="000E5192" w:rsidP="000546E8">
            <w:pPr>
              <w:pStyle w:val="af8"/>
              <w:rPr>
                <w:szCs w:val="21"/>
              </w:rPr>
            </w:pPr>
            <w:r w:rsidRPr="008218F4">
              <w:rPr>
                <w:rFonts w:hint="eastAsia"/>
                <w:szCs w:val="21"/>
              </w:rPr>
              <w:t>反应气</w:t>
            </w:r>
          </w:p>
        </w:tc>
        <w:tc>
          <w:tcPr>
            <w:tcW w:w="893" w:type="pct"/>
          </w:tcPr>
          <w:p w:rsidR="002A7AB8" w:rsidRPr="008218F4" w:rsidRDefault="000E5192" w:rsidP="000546E8">
            <w:pPr>
              <w:pStyle w:val="af8"/>
              <w:rPr>
                <w:szCs w:val="21"/>
              </w:rPr>
            </w:pPr>
            <w:r w:rsidRPr="008218F4">
              <w:rPr>
                <w:rFonts w:hint="eastAsia"/>
                <w:szCs w:val="21"/>
              </w:rPr>
              <w:t>3(H)*4(L)</w:t>
            </w:r>
          </w:p>
        </w:tc>
      </w:tr>
    </w:tbl>
    <w:p w:rsidR="00D078A4" w:rsidRDefault="00D078A4" w:rsidP="00D078A4">
      <w:pPr>
        <w:pStyle w:val="3"/>
      </w:pPr>
      <w:bookmarkStart w:id="27" w:name="_Toc474229793"/>
      <w:bookmarkStart w:id="28" w:name="_Toc405473762"/>
      <w:bookmarkStart w:id="29" w:name="_Toc419364925"/>
      <w:r>
        <w:rPr>
          <w:rFonts w:hint="eastAsia"/>
        </w:rPr>
        <w:lastRenderedPageBreak/>
        <w:t>特殊设备类</w:t>
      </w:r>
      <w:bookmarkEnd w:id="27"/>
    </w:p>
    <w:p w:rsidR="00D078A4" w:rsidRPr="002076A6" w:rsidRDefault="00D078A4" w:rsidP="00D078A4">
      <w:pPr>
        <w:ind w:firstLine="480"/>
      </w:pPr>
    </w:p>
    <w:tbl>
      <w:tblPr>
        <w:tblStyle w:val="af6"/>
        <w:tblW w:w="5000" w:type="pct"/>
        <w:tblLook w:val="01E0"/>
      </w:tblPr>
      <w:tblGrid>
        <w:gridCol w:w="535"/>
        <w:gridCol w:w="2255"/>
        <w:gridCol w:w="2426"/>
        <w:gridCol w:w="3307"/>
      </w:tblGrid>
      <w:tr w:rsidR="00986DE5" w:rsidRPr="008218F4" w:rsidTr="008218F4">
        <w:trPr>
          <w:trHeight w:val="1069"/>
          <w:tblHeader/>
        </w:trPr>
        <w:tc>
          <w:tcPr>
            <w:tcW w:w="313" w:type="pct"/>
            <w:shd w:val="clear" w:color="auto" w:fill="EEECE1" w:themeFill="background2"/>
            <w:vAlign w:val="center"/>
          </w:tcPr>
          <w:p w:rsidR="00986DE5" w:rsidRPr="008218F4" w:rsidRDefault="00986DE5" w:rsidP="008A4E66">
            <w:pPr>
              <w:pStyle w:val="af8"/>
              <w:rPr>
                <w:b/>
                <w:szCs w:val="21"/>
              </w:rPr>
            </w:pPr>
            <w:r w:rsidRPr="008218F4">
              <w:rPr>
                <w:b/>
                <w:szCs w:val="21"/>
              </w:rPr>
              <w:t>序号</w:t>
            </w:r>
          </w:p>
        </w:tc>
        <w:tc>
          <w:tcPr>
            <w:tcW w:w="1323" w:type="pct"/>
            <w:shd w:val="clear" w:color="auto" w:fill="EEECE1" w:themeFill="background2"/>
            <w:vAlign w:val="center"/>
          </w:tcPr>
          <w:p w:rsidR="00986DE5" w:rsidRPr="008218F4" w:rsidRDefault="00986DE5" w:rsidP="008A4E66">
            <w:pPr>
              <w:pStyle w:val="af8"/>
              <w:rPr>
                <w:b/>
                <w:szCs w:val="21"/>
              </w:rPr>
            </w:pPr>
            <w:r w:rsidRPr="008218F4">
              <w:rPr>
                <w:b/>
                <w:szCs w:val="21"/>
              </w:rPr>
              <w:t>设备位号</w:t>
            </w:r>
          </w:p>
        </w:tc>
        <w:tc>
          <w:tcPr>
            <w:tcW w:w="1423" w:type="pct"/>
            <w:shd w:val="clear" w:color="auto" w:fill="EEECE1" w:themeFill="background2"/>
            <w:vAlign w:val="center"/>
          </w:tcPr>
          <w:p w:rsidR="00986DE5" w:rsidRPr="008218F4" w:rsidRDefault="00986DE5" w:rsidP="008A4E66">
            <w:pPr>
              <w:pStyle w:val="af8"/>
              <w:rPr>
                <w:b/>
                <w:szCs w:val="21"/>
              </w:rPr>
            </w:pPr>
            <w:r w:rsidRPr="008218F4">
              <w:rPr>
                <w:b/>
                <w:szCs w:val="21"/>
              </w:rPr>
              <w:t>设备名称</w:t>
            </w:r>
          </w:p>
        </w:tc>
        <w:tc>
          <w:tcPr>
            <w:tcW w:w="1940" w:type="pct"/>
            <w:shd w:val="clear" w:color="auto" w:fill="EEECE1" w:themeFill="background2"/>
            <w:vAlign w:val="center"/>
          </w:tcPr>
          <w:p w:rsidR="00986DE5" w:rsidRPr="008218F4" w:rsidRDefault="00986DE5" w:rsidP="008A4E66">
            <w:pPr>
              <w:pStyle w:val="af8"/>
              <w:rPr>
                <w:b/>
                <w:szCs w:val="21"/>
              </w:rPr>
            </w:pPr>
            <w:r w:rsidRPr="008218F4">
              <w:rPr>
                <w:b/>
                <w:szCs w:val="21"/>
              </w:rPr>
              <w:t>介质名称</w:t>
            </w:r>
          </w:p>
        </w:tc>
      </w:tr>
      <w:tr w:rsidR="00986DE5" w:rsidRPr="008218F4" w:rsidTr="008218F4">
        <w:tc>
          <w:tcPr>
            <w:tcW w:w="313" w:type="pct"/>
            <w:vAlign w:val="center"/>
          </w:tcPr>
          <w:p w:rsidR="00986DE5" w:rsidRPr="008218F4" w:rsidRDefault="00986DE5" w:rsidP="00686832">
            <w:pPr>
              <w:pStyle w:val="af8"/>
              <w:numPr>
                <w:ilvl w:val="0"/>
                <w:numId w:val="20"/>
              </w:numPr>
              <w:rPr>
                <w:rFonts w:eastAsia="Times New Roman"/>
                <w:szCs w:val="21"/>
              </w:rPr>
            </w:pPr>
          </w:p>
        </w:tc>
        <w:tc>
          <w:tcPr>
            <w:tcW w:w="1323" w:type="pct"/>
            <w:vAlign w:val="center"/>
          </w:tcPr>
          <w:p w:rsidR="00986DE5" w:rsidRPr="008218F4" w:rsidRDefault="00EF1B74" w:rsidP="00EF1B74">
            <w:pPr>
              <w:pStyle w:val="af8"/>
              <w:rPr>
                <w:rFonts w:eastAsiaTheme="minorEastAsia"/>
                <w:szCs w:val="21"/>
              </w:rPr>
            </w:pPr>
            <w:r w:rsidRPr="008218F4">
              <w:rPr>
                <w:rFonts w:eastAsia="Times New Roman"/>
                <w:szCs w:val="21"/>
              </w:rPr>
              <w:t>951SP101</w:t>
            </w:r>
          </w:p>
        </w:tc>
        <w:tc>
          <w:tcPr>
            <w:tcW w:w="1423" w:type="pct"/>
            <w:vAlign w:val="center"/>
          </w:tcPr>
          <w:p w:rsidR="00986DE5" w:rsidRPr="008218F4" w:rsidRDefault="00EF1B74" w:rsidP="008A4E66">
            <w:pPr>
              <w:pStyle w:val="af8"/>
              <w:rPr>
                <w:rFonts w:eastAsia="Times New Roman" w:cs="Arial"/>
                <w:szCs w:val="21"/>
              </w:rPr>
            </w:pPr>
            <w:r w:rsidRPr="008218F4">
              <w:rPr>
                <w:rFonts w:eastAsia="Times New Roman" w:hint="eastAsia"/>
                <w:szCs w:val="21"/>
              </w:rPr>
              <w:t>1</w:t>
            </w:r>
            <w:r w:rsidRPr="008218F4">
              <w:rPr>
                <w:rFonts w:ascii="宋体" w:hAnsi="宋体" w:cs="宋体" w:hint="eastAsia"/>
                <w:szCs w:val="21"/>
              </w:rPr>
              <w:t>号粗甲醇过滤器</w:t>
            </w:r>
          </w:p>
        </w:tc>
        <w:tc>
          <w:tcPr>
            <w:tcW w:w="1940" w:type="pct"/>
            <w:vAlign w:val="center"/>
          </w:tcPr>
          <w:p w:rsidR="00986DE5" w:rsidRPr="008218F4" w:rsidRDefault="00EF1B74" w:rsidP="008A4E66">
            <w:pPr>
              <w:pStyle w:val="af8"/>
              <w:rPr>
                <w:rFonts w:eastAsia="Times New Roman" w:cs="Arial"/>
                <w:szCs w:val="21"/>
              </w:rPr>
            </w:pPr>
            <w:r w:rsidRPr="008218F4">
              <w:rPr>
                <w:rFonts w:ascii="宋体" w:hAnsi="宋体" w:cs="宋体" w:hint="eastAsia"/>
                <w:szCs w:val="21"/>
              </w:rPr>
              <w:t>粗甲醇</w:t>
            </w:r>
          </w:p>
        </w:tc>
      </w:tr>
      <w:tr w:rsidR="002B7355" w:rsidRPr="008218F4" w:rsidTr="008218F4">
        <w:tc>
          <w:tcPr>
            <w:tcW w:w="313" w:type="pct"/>
            <w:vAlign w:val="center"/>
          </w:tcPr>
          <w:p w:rsidR="002B7355" w:rsidRPr="008218F4" w:rsidRDefault="002B7355" w:rsidP="00686832">
            <w:pPr>
              <w:pStyle w:val="af8"/>
              <w:numPr>
                <w:ilvl w:val="0"/>
                <w:numId w:val="20"/>
              </w:numPr>
              <w:rPr>
                <w:rFonts w:eastAsia="Times New Roman"/>
                <w:szCs w:val="21"/>
              </w:rPr>
            </w:pPr>
          </w:p>
        </w:tc>
        <w:tc>
          <w:tcPr>
            <w:tcW w:w="1323" w:type="pct"/>
            <w:vAlign w:val="center"/>
          </w:tcPr>
          <w:p w:rsidR="002B7355" w:rsidRPr="008218F4" w:rsidRDefault="002B7355" w:rsidP="002B7355">
            <w:pPr>
              <w:pStyle w:val="af8"/>
              <w:rPr>
                <w:rFonts w:eastAsiaTheme="minorEastAsia"/>
                <w:szCs w:val="21"/>
              </w:rPr>
            </w:pPr>
            <w:r w:rsidRPr="008218F4">
              <w:rPr>
                <w:rFonts w:eastAsia="Times New Roman"/>
                <w:szCs w:val="21"/>
              </w:rPr>
              <w:t>951SP10</w:t>
            </w:r>
            <w:r w:rsidRPr="008218F4">
              <w:rPr>
                <w:rFonts w:eastAsiaTheme="minorEastAsia" w:hint="eastAsia"/>
                <w:szCs w:val="21"/>
              </w:rPr>
              <w:t>2</w:t>
            </w:r>
          </w:p>
        </w:tc>
        <w:tc>
          <w:tcPr>
            <w:tcW w:w="1423" w:type="pct"/>
            <w:vAlign w:val="center"/>
          </w:tcPr>
          <w:p w:rsidR="002B7355" w:rsidRPr="008218F4" w:rsidRDefault="002B7355" w:rsidP="002F45AB">
            <w:pPr>
              <w:pStyle w:val="af8"/>
              <w:rPr>
                <w:rFonts w:eastAsia="Times New Roman" w:cs="Arial"/>
                <w:szCs w:val="21"/>
              </w:rPr>
            </w:pPr>
            <w:r w:rsidRPr="008218F4">
              <w:rPr>
                <w:rFonts w:eastAsiaTheme="minorEastAsia" w:hint="eastAsia"/>
                <w:szCs w:val="21"/>
              </w:rPr>
              <w:t>2</w:t>
            </w:r>
            <w:r w:rsidRPr="008218F4">
              <w:rPr>
                <w:rFonts w:ascii="宋体" w:hAnsi="宋体" w:cs="宋体" w:hint="eastAsia"/>
                <w:szCs w:val="21"/>
              </w:rPr>
              <w:t>号粗甲醇过滤器</w:t>
            </w:r>
          </w:p>
        </w:tc>
        <w:tc>
          <w:tcPr>
            <w:tcW w:w="1940" w:type="pct"/>
            <w:vAlign w:val="center"/>
          </w:tcPr>
          <w:p w:rsidR="002B7355" w:rsidRPr="008218F4" w:rsidRDefault="002B7355" w:rsidP="002F45AB">
            <w:pPr>
              <w:pStyle w:val="af8"/>
              <w:rPr>
                <w:rFonts w:eastAsia="Times New Roman" w:cs="Arial"/>
                <w:szCs w:val="21"/>
              </w:rPr>
            </w:pPr>
            <w:r w:rsidRPr="008218F4">
              <w:rPr>
                <w:rFonts w:ascii="宋体" w:hAnsi="宋体" w:cs="宋体" w:hint="eastAsia"/>
                <w:szCs w:val="21"/>
              </w:rPr>
              <w:t>粗甲醇</w:t>
            </w:r>
          </w:p>
        </w:tc>
      </w:tr>
      <w:tr w:rsidR="00986DE5" w:rsidRPr="008218F4" w:rsidTr="008218F4">
        <w:tc>
          <w:tcPr>
            <w:tcW w:w="313" w:type="pct"/>
            <w:vAlign w:val="center"/>
          </w:tcPr>
          <w:p w:rsidR="00986DE5" w:rsidRPr="008218F4" w:rsidRDefault="00986DE5" w:rsidP="00686832">
            <w:pPr>
              <w:pStyle w:val="af8"/>
              <w:numPr>
                <w:ilvl w:val="0"/>
                <w:numId w:val="20"/>
              </w:numPr>
              <w:rPr>
                <w:rFonts w:eastAsia="Times New Roman"/>
                <w:szCs w:val="21"/>
              </w:rPr>
            </w:pPr>
          </w:p>
        </w:tc>
        <w:tc>
          <w:tcPr>
            <w:tcW w:w="1323" w:type="pct"/>
            <w:vAlign w:val="center"/>
          </w:tcPr>
          <w:p w:rsidR="00986DE5" w:rsidRPr="008218F4" w:rsidRDefault="0082733E" w:rsidP="0082733E">
            <w:pPr>
              <w:pStyle w:val="af8"/>
              <w:rPr>
                <w:rFonts w:eastAsiaTheme="minorEastAsia"/>
                <w:szCs w:val="21"/>
              </w:rPr>
            </w:pPr>
            <w:r w:rsidRPr="008218F4">
              <w:rPr>
                <w:rFonts w:eastAsia="Times New Roman"/>
                <w:szCs w:val="21"/>
              </w:rPr>
              <w:t>952K201</w:t>
            </w:r>
          </w:p>
        </w:tc>
        <w:tc>
          <w:tcPr>
            <w:tcW w:w="1423" w:type="pct"/>
            <w:vAlign w:val="center"/>
          </w:tcPr>
          <w:p w:rsidR="00986DE5" w:rsidRPr="008218F4" w:rsidRDefault="0082733E" w:rsidP="008A4E66">
            <w:pPr>
              <w:pStyle w:val="af8"/>
              <w:rPr>
                <w:rFonts w:eastAsia="Times New Roman" w:cs="Arial"/>
                <w:szCs w:val="21"/>
              </w:rPr>
            </w:pPr>
            <w:r w:rsidRPr="008218F4">
              <w:rPr>
                <w:rFonts w:ascii="宋体" w:hAnsi="宋体" w:cs="宋体" w:hint="eastAsia"/>
                <w:szCs w:val="21"/>
              </w:rPr>
              <w:t>合成气压缩机</w:t>
            </w:r>
          </w:p>
        </w:tc>
        <w:tc>
          <w:tcPr>
            <w:tcW w:w="1940" w:type="pct"/>
            <w:vAlign w:val="center"/>
          </w:tcPr>
          <w:p w:rsidR="00986DE5" w:rsidRPr="008218F4" w:rsidRDefault="0082733E" w:rsidP="008A4E66">
            <w:pPr>
              <w:pStyle w:val="af8"/>
              <w:rPr>
                <w:rFonts w:eastAsia="Times New Roman" w:cs="Arial"/>
                <w:szCs w:val="21"/>
              </w:rPr>
            </w:pPr>
            <w:r w:rsidRPr="008218F4">
              <w:rPr>
                <w:rFonts w:ascii="宋体" w:hAnsi="宋体" w:cs="宋体" w:hint="eastAsia"/>
                <w:szCs w:val="21"/>
              </w:rPr>
              <w:t>合成气</w:t>
            </w:r>
          </w:p>
        </w:tc>
      </w:tr>
      <w:tr w:rsidR="00986DE5" w:rsidRPr="008218F4" w:rsidTr="008218F4">
        <w:trPr>
          <w:trHeight w:val="248"/>
        </w:trPr>
        <w:tc>
          <w:tcPr>
            <w:tcW w:w="313" w:type="pct"/>
            <w:vAlign w:val="center"/>
          </w:tcPr>
          <w:p w:rsidR="00986DE5" w:rsidRPr="008218F4" w:rsidRDefault="00986DE5" w:rsidP="00686832">
            <w:pPr>
              <w:pStyle w:val="af8"/>
              <w:numPr>
                <w:ilvl w:val="0"/>
                <w:numId w:val="20"/>
              </w:numPr>
              <w:rPr>
                <w:rFonts w:eastAsia="Times New Roman"/>
                <w:szCs w:val="21"/>
              </w:rPr>
            </w:pPr>
          </w:p>
        </w:tc>
        <w:tc>
          <w:tcPr>
            <w:tcW w:w="1323" w:type="pct"/>
            <w:vAlign w:val="center"/>
          </w:tcPr>
          <w:p w:rsidR="00986DE5" w:rsidRPr="008218F4" w:rsidRDefault="003A7FA2" w:rsidP="003A7FA2">
            <w:pPr>
              <w:pStyle w:val="af8"/>
              <w:rPr>
                <w:rFonts w:eastAsiaTheme="minorEastAsia"/>
                <w:szCs w:val="21"/>
              </w:rPr>
            </w:pPr>
            <w:r w:rsidRPr="008218F4">
              <w:rPr>
                <w:rFonts w:eastAsia="Times New Roman"/>
                <w:szCs w:val="21"/>
              </w:rPr>
              <w:t>952KT201</w:t>
            </w:r>
          </w:p>
        </w:tc>
        <w:tc>
          <w:tcPr>
            <w:tcW w:w="1423" w:type="pct"/>
            <w:vAlign w:val="center"/>
          </w:tcPr>
          <w:p w:rsidR="00986DE5" w:rsidRPr="008218F4" w:rsidRDefault="003A7FA2" w:rsidP="008A4E66">
            <w:pPr>
              <w:pStyle w:val="af8"/>
              <w:rPr>
                <w:rFonts w:eastAsia="Times New Roman" w:cs="Arial"/>
                <w:szCs w:val="21"/>
              </w:rPr>
            </w:pPr>
            <w:r w:rsidRPr="008218F4">
              <w:rPr>
                <w:rFonts w:ascii="宋体" w:hAnsi="宋体" w:cs="宋体" w:hint="eastAsia"/>
                <w:szCs w:val="21"/>
              </w:rPr>
              <w:t>合成气压缩机</w:t>
            </w:r>
            <w:r w:rsidRPr="008218F4">
              <w:rPr>
                <w:rFonts w:eastAsia="Times New Roman" w:hint="eastAsia"/>
                <w:szCs w:val="21"/>
              </w:rPr>
              <w:t>/</w:t>
            </w:r>
            <w:r w:rsidRPr="008218F4">
              <w:rPr>
                <w:rFonts w:ascii="宋体" w:hAnsi="宋体" w:cs="宋体" w:hint="eastAsia"/>
                <w:szCs w:val="21"/>
              </w:rPr>
              <w:t>循环气压缩机透平</w:t>
            </w:r>
          </w:p>
        </w:tc>
        <w:tc>
          <w:tcPr>
            <w:tcW w:w="1940" w:type="pct"/>
            <w:vAlign w:val="center"/>
          </w:tcPr>
          <w:p w:rsidR="00986DE5" w:rsidRPr="008218F4" w:rsidRDefault="003A7FA2" w:rsidP="008A4E66">
            <w:pPr>
              <w:pStyle w:val="af8"/>
              <w:rPr>
                <w:rFonts w:eastAsia="Times New Roman" w:cs="Arial"/>
                <w:szCs w:val="21"/>
              </w:rPr>
            </w:pPr>
            <w:r w:rsidRPr="008218F4">
              <w:rPr>
                <w:rFonts w:ascii="宋体" w:hAnsi="宋体" w:cs="宋体" w:hint="eastAsia"/>
                <w:szCs w:val="21"/>
              </w:rPr>
              <w:t>蒸汽</w:t>
            </w:r>
          </w:p>
        </w:tc>
      </w:tr>
      <w:tr w:rsidR="00986DE5" w:rsidRPr="008218F4" w:rsidTr="008218F4">
        <w:tc>
          <w:tcPr>
            <w:tcW w:w="313" w:type="pct"/>
            <w:vAlign w:val="center"/>
          </w:tcPr>
          <w:p w:rsidR="00986DE5" w:rsidRPr="008218F4" w:rsidRDefault="00986DE5" w:rsidP="00686832">
            <w:pPr>
              <w:pStyle w:val="af8"/>
              <w:numPr>
                <w:ilvl w:val="0"/>
                <w:numId w:val="20"/>
              </w:numPr>
              <w:rPr>
                <w:rFonts w:eastAsia="Times New Roman"/>
                <w:szCs w:val="21"/>
              </w:rPr>
            </w:pPr>
          </w:p>
        </w:tc>
        <w:tc>
          <w:tcPr>
            <w:tcW w:w="1323" w:type="pct"/>
            <w:vAlign w:val="center"/>
          </w:tcPr>
          <w:p w:rsidR="00986DE5" w:rsidRPr="008218F4" w:rsidRDefault="005E165B" w:rsidP="005E165B">
            <w:pPr>
              <w:pStyle w:val="af8"/>
              <w:rPr>
                <w:rFonts w:eastAsiaTheme="minorEastAsia"/>
                <w:szCs w:val="21"/>
              </w:rPr>
            </w:pPr>
            <w:r w:rsidRPr="008218F4">
              <w:rPr>
                <w:rFonts w:eastAsia="Times New Roman"/>
                <w:szCs w:val="21"/>
              </w:rPr>
              <w:t>952B2001</w:t>
            </w:r>
          </w:p>
        </w:tc>
        <w:tc>
          <w:tcPr>
            <w:tcW w:w="1423" w:type="pct"/>
            <w:vAlign w:val="center"/>
          </w:tcPr>
          <w:p w:rsidR="00986DE5" w:rsidRPr="008218F4" w:rsidRDefault="005E165B" w:rsidP="008A4E66">
            <w:pPr>
              <w:pStyle w:val="af8"/>
              <w:rPr>
                <w:rFonts w:eastAsia="Times New Roman" w:cs="Arial"/>
                <w:szCs w:val="21"/>
              </w:rPr>
            </w:pPr>
            <w:r w:rsidRPr="008218F4">
              <w:rPr>
                <w:rFonts w:ascii="宋体" w:hAnsi="宋体" w:cs="宋体" w:hint="eastAsia"/>
                <w:szCs w:val="21"/>
              </w:rPr>
              <w:t>鼓风机</w:t>
            </w:r>
          </w:p>
        </w:tc>
        <w:tc>
          <w:tcPr>
            <w:tcW w:w="1940" w:type="pct"/>
            <w:vAlign w:val="center"/>
          </w:tcPr>
          <w:p w:rsidR="00986DE5" w:rsidRPr="008218F4" w:rsidRDefault="005E165B" w:rsidP="008A4E66">
            <w:pPr>
              <w:pStyle w:val="af8"/>
              <w:rPr>
                <w:rFonts w:eastAsiaTheme="minorEastAsia" w:cs="Arial"/>
                <w:szCs w:val="21"/>
              </w:rPr>
            </w:pPr>
            <w:r w:rsidRPr="008218F4">
              <w:rPr>
                <w:rFonts w:eastAsiaTheme="minorEastAsia" w:cs="Arial" w:hint="eastAsia"/>
                <w:szCs w:val="21"/>
              </w:rPr>
              <w:t>仪表风</w:t>
            </w:r>
          </w:p>
        </w:tc>
      </w:tr>
    </w:tbl>
    <w:p w:rsidR="00D078A4" w:rsidRDefault="00D078A4" w:rsidP="00D078A4">
      <w:pPr>
        <w:ind w:firstLine="480"/>
      </w:pPr>
    </w:p>
    <w:p w:rsidR="002F6076" w:rsidRDefault="00986DE5" w:rsidP="002F6076">
      <w:pPr>
        <w:pStyle w:val="2"/>
      </w:pPr>
      <w:bookmarkStart w:id="30" w:name="_Toc474229794"/>
      <w:r>
        <w:rPr>
          <w:rFonts w:hint="eastAsia"/>
        </w:rPr>
        <w:t>显示</w:t>
      </w:r>
      <w:r>
        <w:rPr>
          <w:rFonts w:hint="eastAsia"/>
        </w:rPr>
        <w:t>/</w:t>
      </w:r>
      <w:r w:rsidR="002F6076">
        <w:rPr>
          <w:rFonts w:hint="eastAsia"/>
        </w:rPr>
        <w:t>控制仪表</w:t>
      </w:r>
      <w:bookmarkEnd w:id="28"/>
      <w:r>
        <w:rPr>
          <w:rFonts w:hint="eastAsia"/>
        </w:rPr>
        <w:t>及正常操作</w:t>
      </w:r>
      <w:r w:rsidR="000546E8">
        <w:rPr>
          <w:rFonts w:hint="eastAsia"/>
        </w:rPr>
        <w:t>值</w:t>
      </w:r>
      <w:bookmarkEnd w:id="29"/>
      <w:bookmarkEnd w:id="30"/>
    </w:p>
    <w:p w:rsidR="000330C1" w:rsidRPr="00BD0069" w:rsidRDefault="000330C1" w:rsidP="00D757C2">
      <w:pPr>
        <w:ind w:firstLine="480"/>
      </w:pPr>
    </w:p>
    <w:tbl>
      <w:tblPr>
        <w:tblStyle w:val="af6"/>
        <w:tblW w:w="5000" w:type="pct"/>
        <w:tblLayout w:type="fixed"/>
        <w:tblLook w:val="0000"/>
      </w:tblPr>
      <w:tblGrid>
        <w:gridCol w:w="1385"/>
        <w:gridCol w:w="1562"/>
        <w:gridCol w:w="1278"/>
        <w:gridCol w:w="707"/>
        <w:gridCol w:w="898"/>
        <w:gridCol w:w="898"/>
        <w:gridCol w:w="898"/>
        <w:gridCol w:w="897"/>
      </w:tblGrid>
      <w:tr w:rsidR="00BD0069" w:rsidRPr="008218F4" w:rsidTr="003E4997">
        <w:trPr>
          <w:trHeight w:val="360"/>
          <w:tblHeader/>
        </w:trPr>
        <w:tc>
          <w:tcPr>
            <w:tcW w:w="812" w:type="pct"/>
            <w:vMerge w:val="restart"/>
            <w:shd w:val="clear" w:color="auto" w:fill="EEECE1" w:themeFill="background2"/>
            <w:noWrap/>
            <w:vAlign w:val="center"/>
          </w:tcPr>
          <w:p w:rsidR="002F6076" w:rsidRPr="008218F4" w:rsidRDefault="00986DE5" w:rsidP="00BD0069">
            <w:pPr>
              <w:pStyle w:val="af8"/>
              <w:rPr>
                <w:b/>
                <w:szCs w:val="21"/>
              </w:rPr>
            </w:pPr>
            <w:r w:rsidRPr="008218F4">
              <w:rPr>
                <w:rFonts w:hint="eastAsia"/>
                <w:b/>
                <w:szCs w:val="21"/>
              </w:rPr>
              <w:t>显示点</w:t>
            </w:r>
          </w:p>
        </w:tc>
        <w:tc>
          <w:tcPr>
            <w:tcW w:w="916" w:type="pct"/>
            <w:vMerge w:val="restart"/>
            <w:shd w:val="clear" w:color="auto" w:fill="EEECE1" w:themeFill="background2"/>
            <w:vAlign w:val="center"/>
          </w:tcPr>
          <w:p w:rsidR="002F6076" w:rsidRPr="008218F4" w:rsidRDefault="002F6076" w:rsidP="00BD0069">
            <w:pPr>
              <w:pStyle w:val="af8"/>
              <w:rPr>
                <w:b/>
                <w:szCs w:val="21"/>
              </w:rPr>
            </w:pPr>
            <w:r w:rsidRPr="008218F4">
              <w:rPr>
                <w:rFonts w:hint="eastAsia"/>
                <w:b/>
                <w:szCs w:val="21"/>
              </w:rPr>
              <w:t>描述</w:t>
            </w:r>
          </w:p>
        </w:tc>
        <w:tc>
          <w:tcPr>
            <w:tcW w:w="750" w:type="pct"/>
            <w:vMerge w:val="restart"/>
            <w:shd w:val="clear" w:color="auto" w:fill="EEECE1" w:themeFill="background2"/>
            <w:vAlign w:val="center"/>
          </w:tcPr>
          <w:p w:rsidR="002F6076" w:rsidRPr="008218F4" w:rsidRDefault="00986DE5" w:rsidP="00BD0069">
            <w:pPr>
              <w:pStyle w:val="af8"/>
              <w:rPr>
                <w:b/>
                <w:szCs w:val="21"/>
              </w:rPr>
            </w:pPr>
            <w:r w:rsidRPr="008218F4">
              <w:rPr>
                <w:rFonts w:hint="eastAsia"/>
                <w:b/>
                <w:szCs w:val="21"/>
              </w:rPr>
              <w:t>正常操作</w:t>
            </w:r>
            <w:r w:rsidR="00BD0069" w:rsidRPr="008218F4">
              <w:rPr>
                <w:rFonts w:hint="eastAsia"/>
                <w:b/>
                <w:szCs w:val="21"/>
              </w:rPr>
              <w:t>值</w:t>
            </w:r>
          </w:p>
        </w:tc>
        <w:tc>
          <w:tcPr>
            <w:tcW w:w="415" w:type="pct"/>
            <w:vMerge w:val="restart"/>
            <w:shd w:val="clear" w:color="auto" w:fill="EEECE1" w:themeFill="background2"/>
            <w:noWrap/>
            <w:vAlign w:val="center"/>
          </w:tcPr>
          <w:p w:rsidR="002F6076" w:rsidRPr="008218F4" w:rsidRDefault="002F6076" w:rsidP="00BD0069">
            <w:pPr>
              <w:pStyle w:val="af8"/>
              <w:rPr>
                <w:b/>
                <w:szCs w:val="21"/>
              </w:rPr>
            </w:pPr>
            <w:r w:rsidRPr="008218F4">
              <w:rPr>
                <w:rFonts w:hint="eastAsia"/>
                <w:b/>
                <w:szCs w:val="21"/>
              </w:rPr>
              <w:t>单位</w:t>
            </w:r>
          </w:p>
        </w:tc>
        <w:tc>
          <w:tcPr>
            <w:tcW w:w="2107" w:type="pct"/>
            <w:gridSpan w:val="4"/>
            <w:shd w:val="clear" w:color="auto" w:fill="EEECE1" w:themeFill="background2"/>
            <w:vAlign w:val="center"/>
          </w:tcPr>
          <w:p w:rsidR="002F6076" w:rsidRPr="008218F4" w:rsidRDefault="002F6076" w:rsidP="00BD0069">
            <w:pPr>
              <w:pStyle w:val="af8"/>
              <w:rPr>
                <w:b/>
                <w:szCs w:val="21"/>
              </w:rPr>
            </w:pPr>
            <w:r w:rsidRPr="008218F4">
              <w:rPr>
                <w:rFonts w:hint="eastAsia"/>
                <w:b/>
                <w:szCs w:val="21"/>
              </w:rPr>
              <w:t>报警值</w:t>
            </w:r>
          </w:p>
        </w:tc>
      </w:tr>
      <w:tr w:rsidR="00BD0069" w:rsidRPr="008218F4" w:rsidTr="003E4997">
        <w:trPr>
          <w:trHeight w:val="316"/>
          <w:tblHeader/>
        </w:trPr>
        <w:tc>
          <w:tcPr>
            <w:tcW w:w="812" w:type="pct"/>
            <w:vMerge/>
            <w:shd w:val="clear" w:color="auto" w:fill="EEECE1" w:themeFill="background2"/>
            <w:noWrap/>
            <w:vAlign w:val="center"/>
          </w:tcPr>
          <w:p w:rsidR="00BD0069" w:rsidRPr="008218F4" w:rsidRDefault="00BD0069" w:rsidP="00BD0069">
            <w:pPr>
              <w:pStyle w:val="af8"/>
              <w:rPr>
                <w:b/>
                <w:szCs w:val="21"/>
              </w:rPr>
            </w:pPr>
          </w:p>
        </w:tc>
        <w:tc>
          <w:tcPr>
            <w:tcW w:w="916" w:type="pct"/>
            <w:vMerge/>
            <w:shd w:val="clear" w:color="auto" w:fill="EEECE1" w:themeFill="background2"/>
            <w:vAlign w:val="center"/>
          </w:tcPr>
          <w:p w:rsidR="00BD0069" w:rsidRPr="008218F4" w:rsidRDefault="00BD0069" w:rsidP="00BD0069">
            <w:pPr>
              <w:pStyle w:val="af8"/>
              <w:rPr>
                <w:b/>
                <w:szCs w:val="21"/>
              </w:rPr>
            </w:pPr>
          </w:p>
        </w:tc>
        <w:tc>
          <w:tcPr>
            <w:tcW w:w="750" w:type="pct"/>
            <w:vMerge/>
            <w:shd w:val="clear" w:color="auto" w:fill="EEECE1" w:themeFill="background2"/>
            <w:vAlign w:val="center"/>
          </w:tcPr>
          <w:p w:rsidR="00BD0069" w:rsidRPr="008218F4" w:rsidRDefault="00BD0069" w:rsidP="00BD0069">
            <w:pPr>
              <w:pStyle w:val="af8"/>
              <w:rPr>
                <w:b/>
                <w:szCs w:val="21"/>
              </w:rPr>
            </w:pPr>
          </w:p>
        </w:tc>
        <w:tc>
          <w:tcPr>
            <w:tcW w:w="415" w:type="pct"/>
            <w:vMerge/>
            <w:shd w:val="clear" w:color="auto" w:fill="EEECE1" w:themeFill="background2"/>
            <w:noWrap/>
            <w:vAlign w:val="center"/>
          </w:tcPr>
          <w:p w:rsidR="00BD0069" w:rsidRPr="008218F4" w:rsidRDefault="00BD0069" w:rsidP="00BD0069">
            <w:pPr>
              <w:pStyle w:val="af8"/>
              <w:rPr>
                <w:b/>
                <w:szCs w:val="21"/>
              </w:rPr>
            </w:pPr>
          </w:p>
        </w:tc>
        <w:tc>
          <w:tcPr>
            <w:tcW w:w="527" w:type="pct"/>
            <w:shd w:val="clear" w:color="auto" w:fill="EEECE1" w:themeFill="background2"/>
            <w:vAlign w:val="center"/>
          </w:tcPr>
          <w:p w:rsidR="00BD0069" w:rsidRPr="008218F4" w:rsidRDefault="00BD0069" w:rsidP="00BD0069">
            <w:pPr>
              <w:pStyle w:val="af8"/>
              <w:rPr>
                <w:b/>
                <w:szCs w:val="21"/>
              </w:rPr>
            </w:pPr>
            <w:r w:rsidRPr="008218F4">
              <w:rPr>
                <w:rFonts w:hint="eastAsia"/>
                <w:b/>
                <w:szCs w:val="21"/>
              </w:rPr>
              <w:t>仪表量程上限</w:t>
            </w:r>
          </w:p>
        </w:tc>
        <w:tc>
          <w:tcPr>
            <w:tcW w:w="527" w:type="pct"/>
            <w:shd w:val="clear" w:color="auto" w:fill="EEECE1" w:themeFill="background2"/>
            <w:vAlign w:val="center"/>
          </w:tcPr>
          <w:p w:rsidR="00BD0069" w:rsidRPr="008218F4" w:rsidRDefault="00BD0069" w:rsidP="00BD0069">
            <w:pPr>
              <w:pStyle w:val="af8"/>
              <w:rPr>
                <w:b/>
                <w:szCs w:val="21"/>
              </w:rPr>
            </w:pPr>
            <w:r w:rsidRPr="008218F4">
              <w:rPr>
                <w:rFonts w:hint="eastAsia"/>
                <w:b/>
                <w:szCs w:val="21"/>
              </w:rPr>
              <w:t>H</w:t>
            </w:r>
          </w:p>
        </w:tc>
        <w:tc>
          <w:tcPr>
            <w:tcW w:w="527" w:type="pct"/>
            <w:shd w:val="clear" w:color="auto" w:fill="EEECE1" w:themeFill="background2"/>
            <w:vAlign w:val="center"/>
          </w:tcPr>
          <w:p w:rsidR="00BD0069" w:rsidRPr="008218F4" w:rsidRDefault="00BD0069" w:rsidP="00BD0069">
            <w:pPr>
              <w:pStyle w:val="af8"/>
              <w:rPr>
                <w:b/>
                <w:szCs w:val="21"/>
              </w:rPr>
            </w:pPr>
            <w:r w:rsidRPr="008218F4">
              <w:rPr>
                <w:rFonts w:hint="eastAsia"/>
                <w:b/>
                <w:szCs w:val="21"/>
              </w:rPr>
              <w:t>L</w:t>
            </w:r>
          </w:p>
        </w:tc>
        <w:tc>
          <w:tcPr>
            <w:tcW w:w="527" w:type="pct"/>
            <w:shd w:val="clear" w:color="auto" w:fill="EEECE1" w:themeFill="background2"/>
            <w:vAlign w:val="center"/>
          </w:tcPr>
          <w:p w:rsidR="00BD0069" w:rsidRPr="008218F4" w:rsidRDefault="00BD0069" w:rsidP="00BD0069">
            <w:pPr>
              <w:pStyle w:val="af8"/>
              <w:rPr>
                <w:b/>
                <w:szCs w:val="21"/>
              </w:rPr>
            </w:pPr>
            <w:r w:rsidRPr="008218F4">
              <w:rPr>
                <w:rFonts w:hint="eastAsia"/>
                <w:b/>
                <w:szCs w:val="21"/>
              </w:rPr>
              <w:t>仪表量程下限</w:t>
            </w:r>
          </w:p>
        </w:tc>
      </w:tr>
      <w:tr w:rsidR="00A313F1" w:rsidRPr="008218F4" w:rsidTr="003E4997">
        <w:tblPrEx>
          <w:tblLook w:val="04A0"/>
        </w:tblPrEx>
        <w:trPr>
          <w:trHeight w:val="285"/>
        </w:trPr>
        <w:tc>
          <w:tcPr>
            <w:tcW w:w="812" w:type="pct"/>
            <w:noWrap/>
            <w:hideMark/>
          </w:tcPr>
          <w:p w:rsidR="00A313F1" w:rsidRPr="008218F4" w:rsidRDefault="00A313F1" w:rsidP="000137B8">
            <w:pPr>
              <w:pStyle w:val="af8"/>
              <w:rPr>
                <w:rFonts w:eastAsia="Times New Roman"/>
                <w:b/>
                <w:szCs w:val="21"/>
              </w:rPr>
            </w:pPr>
            <w:r w:rsidRPr="008218F4">
              <w:rPr>
                <w:rFonts w:eastAsia="Times New Roman" w:hint="eastAsia"/>
                <w:b/>
                <w:szCs w:val="21"/>
              </w:rPr>
              <w:t>合成气净化系统</w:t>
            </w:r>
          </w:p>
        </w:tc>
        <w:tc>
          <w:tcPr>
            <w:tcW w:w="916" w:type="pct"/>
            <w:noWrap/>
            <w:hideMark/>
          </w:tcPr>
          <w:p w:rsidR="00A313F1" w:rsidRPr="008218F4" w:rsidRDefault="00A313F1" w:rsidP="000137B8">
            <w:pPr>
              <w:pStyle w:val="af8"/>
              <w:rPr>
                <w:rFonts w:eastAsia="Times New Roman"/>
                <w:szCs w:val="21"/>
              </w:rPr>
            </w:pPr>
          </w:p>
        </w:tc>
        <w:tc>
          <w:tcPr>
            <w:tcW w:w="750" w:type="pct"/>
            <w:noWrap/>
            <w:hideMark/>
          </w:tcPr>
          <w:p w:rsidR="00A313F1" w:rsidRPr="008218F4" w:rsidRDefault="00A313F1" w:rsidP="000137B8">
            <w:pPr>
              <w:pStyle w:val="af8"/>
              <w:rPr>
                <w:rFonts w:eastAsia="Times New Roman"/>
                <w:szCs w:val="21"/>
              </w:rPr>
            </w:pPr>
          </w:p>
        </w:tc>
        <w:tc>
          <w:tcPr>
            <w:tcW w:w="415" w:type="pct"/>
            <w:noWrap/>
            <w:hideMark/>
          </w:tcPr>
          <w:p w:rsidR="00A313F1" w:rsidRPr="008218F4" w:rsidRDefault="00A313F1" w:rsidP="000137B8">
            <w:pPr>
              <w:pStyle w:val="af8"/>
              <w:rPr>
                <w:rFonts w:eastAsia="Times New Roman"/>
                <w:szCs w:val="21"/>
              </w:rPr>
            </w:pPr>
          </w:p>
        </w:tc>
        <w:tc>
          <w:tcPr>
            <w:tcW w:w="527" w:type="pct"/>
            <w:noWrap/>
            <w:hideMark/>
          </w:tcPr>
          <w:p w:rsidR="00A313F1" w:rsidRPr="008218F4" w:rsidRDefault="00A313F1" w:rsidP="000137B8">
            <w:pPr>
              <w:pStyle w:val="af8"/>
              <w:rPr>
                <w:rFonts w:eastAsia="Times New Roman"/>
                <w:szCs w:val="21"/>
              </w:rPr>
            </w:pPr>
          </w:p>
        </w:tc>
        <w:tc>
          <w:tcPr>
            <w:tcW w:w="527" w:type="pct"/>
            <w:noWrap/>
            <w:hideMark/>
          </w:tcPr>
          <w:p w:rsidR="00A313F1" w:rsidRPr="008218F4" w:rsidRDefault="00A313F1" w:rsidP="000137B8">
            <w:pPr>
              <w:pStyle w:val="af8"/>
              <w:rPr>
                <w:rFonts w:eastAsia="Times New Roman"/>
                <w:szCs w:val="21"/>
              </w:rPr>
            </w:pPr>
          </w:p>
        </w:tc>
        <w:tc>
          <w:tcPr>
            <w:tcW w:w="527" w:type="pct"/>
            <w:noWrap/>
            <w:hideMark/>
          </w:tcPr>
          <w:p w:rsidR="00A313F1" w:rsidRPr="008218F4" w:rsidRDefault="00A313F1" w:rsidP="000137B8">
            <w:pPr>
              <w:pStyle w:val="af8"/>
              <w:rPr>
                <w:rFonts w:eastAsia="Times New Roman"/>
                <w:szCs w:val="21"/>
              </w:rPr>
            </w:pPr>
          </w:p>
        </w:tc>
        <w:tc>
          <w:tcPr>
            <w:tcW w:w="527" w:type="pct"/>
            <w:noWrap/>
            <w:hideMark/>
          </w:tcPr>
          <w:p w:rsidR="00A313F1" w:rsidRPr="008218F4" w:rsidRDefault="00A313F1" w:rsidP="000137B8">
            <w:pPr>
              <w:pStyle w:val="af8"/>
              <w:rPr>
                <w:rFonts w:eastAsia="Times New Roman"/>
                <w:szCs w:val="21"/>
              </w:rPr>
            </w:pP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FIC117</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[原料气去合成气分离器</w:t>
            </w:r>
            <w:r w:rsidR="00B75B48" w:rsidRPr="008218F4">
              <w:rPr>
                <w:rFonts w:eastAsia="Times New Roman" w:hint="eastAsia"/>
                <w:szCs w:val="21"/>
              </w:rPr>
              <w:t>952D</w:t>
            </w:r>
            <w:r w:rsidRPr="008218F4">
              <w:rPr>
                <w:rFonts w:eastAsia="Times New Roman" w:hint="eastAsia"/>
                <w:szCs w:val="21"/>
              </w:rPr>
              <w:t xml:space="preserve">201流量调节]         </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Nm3/h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5000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5000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FIC501</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[总管蒸汽进合成气净化器</w:t>
            </w:r>
            <w:r w:rsidR="00E768A3" w:rsidRPr="008218F4">
              <w:rPr>
                <w:rFonts w:eastAsia="Times New Roman" w:hint="eastAsia"/>
                <w:szCs w:val="21"/>
              </w:rPr>
              <w:t>951HE</w:t>
            </w:r>
            <w:r w:rsidRPr="008218F4">
              <w:rPr>
                <w:rFonts w:eastAsia="Times New Roman" w:hint="eastAsia"/>
                <w:szCs w:val="21"/>
              </w:rPr>
              <w:t>101流量调节]</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35.12252342</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t/h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50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46.383</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C21835" w:rsidRPr="008218F4" w:rsidTr="003E4997">
        <w:tblPrEx>
          <w:tblLook w:val="04A0"/>
        </w:tblPrEx>
        <w:trPr>
          <w:trHeight w:val="270"/>
        </w:trPr>
        <w:tc>
          <w:tcPr>
            <w:tcW w:w="812" w:type="pct"/>
            <w:noWrap/>
          </w:tcPr>
          <w:p w:rsidR="00C21835" w:rsidRPr="008218F4" w:rsidRDefault="00C21835" w:rsidP="000137B8">
            <w:pPr>
              <w:pStyle w:val="af8"/>
              <w:rPr>
                <w:rFonts w:eastAsiaTheme="minorEastAsia"/>
                <w:szCs w:val="21"/>
              </w:rPr>
            </w:pPr>
            <w:r w:rsidRPr="008218F4">
              <w:rPr>
                <w:rFonts w:eastAsiaTheme="minorEastAsia" w:hint="eastAsia"/>
                <w:szCs w:val="21"/>
              </w:rPr>
              <w:t>FI115</w:t>
            </w:r>
          </w:p>
        </w:tc>
        <w:tc>
          <w:tcPr>
            <w:tcW w:w="916" w:type="pct"/>
            <w:noWrap/>
          </w:tcPr>
          <w:p w:rsidR="00C21835" w:rsidRPr="008218F4" w:rsidRDefault="00F56609" w:rsidP="00F56609">
            <w:pPr>
              <w:pStyle w:val="af8"/>
              <w:jc w:val="both"/>
              <w:rPr>
                <w:rFonts w:eastAsiaTheme="minorEastAsia"/>
                <w:szCs w:val="21"/>
              </w:rPr>
            </w:pPr>
            <w:r w:rsidRPr="008218F4">
              <w:rPr>
                <w:rFonts w:eastAsiaTheme="minorEastAsia" w:hint="eastAsia"/>
                <w:szCs w:val="21"/>
              </w:rPr>
              <w:t>回收氢气去合成气分离器流</w:t>
            </w:r>
            <w:r w:rsidRPr="008218F4">
              <w:rPr>
                <w:rFonts w:eastAsiaTheme="minorEastAsia" w:hint="eastAsia"/>
                <w:szCs w:val="21"/>
              </w:rPr>
              <w:lastRenderedPageBreak/>
              <w:t>量</w:t>
            </w:r>
          </w:p>
        </w:tc>
        <w:tc>
          <w:tcPr>
            <w:tcW w:w="750" w:type="pct"/>
            <w:noWrap/>
          </w:tcPr>
          <w:p w:rsidR="00C21835" w:rsidRPr="008218F4" w:rsidRDefault="00F56609" w:rsidP="000137B8">
            <w:pPr>
              <w:pStyle w:val="af8"/>
              <w:rPr>
                <w:rFonts w:eastAsiaTheme="minorEastAsia"/>
                <w:szCs w:val="21"/>
              </w:rPr>
            </w:pPr>
            <w:r w:rsidRPr="008218F4">
              <w:rPr>
                <w:rFonts w:eastAsiaTheme="minorEastAsia" w:hint="eastAsia"/>
                <w:szCs w:val="21"/>
              </w:rPr>
              <w:lastRenderedPageBreak/>
              <w:t>15186</w:t>
            </w:r>
          </w:p>
        </w:tc>
        <w:tc>
          <w:tcPr>
            <w:tcW w:w="415" w:type="pct"/>
            <w:noWrap/>
          </w:tcPr>
          <w:p w:rsidR="00C21835" w:rsidRPr="008218F4" w:rsidRDefault="00F56609" w:rsidP="000137B8">
            <w:pPr>
              <w:pStyle w:val="af8"/>
              <w:rPr>
                <w:rFonts w:eastAsia="Times New Roman"/>
                <w:szCs w:val="21"/>
              </w:rPr>
            </w:pPr>
            <w:r w:rsidRPr="008218F4">
              <w:rPr>
                <w:rFonts w:eastAsia="Times New Roman" w:hint="eastAsia"/>
                <w:szCs w:val="21"/>
              </w:rPr>
              <w:t xml:space="preserve">Nm3/h  </w:t>
            </w:r>
          </w:p>
        </w:tc>
        <w:tc>
          <w:tcPr>
            <w:tcW w:w="527" w:type="pct"/>
            <w:noWrap/>
          </w:tcPr>
          <w:p w:rsidR="00C21835" w:rsidRPr="008218F4" w:rsidRDefault="00C21835" w:rsidP="000137B8">
            <w:pPr>
              <w:pStyle w:val="af8"/>
              <w:rPr>
                <w:rFonts w:eastAsiaTheme="minorEastAsia"/>
                <w:szCs w:val="21"/>
              </w:rPr>
            </w:pPr>
            <w:r w:rsidRPr="008218F4">
              <w:rPr>
                <w:rFonts w:eastAsiaTheme="minorEastAsia" w:hint="eastAsia"/>
                <w:szCs w:val="21"/>
              </w:rPr>
              <w:t>30000</w:t>
            </w:r>
          </w:p>
        </w:tc>
        <w:tc>
          <w:tcPr>
            <w:tcW w:w="527" w:type="pct"/>
            <w:noWrap/>
          </w:tcPr>
          <w:p w:rsidR="00C21835" w:rsidRPr="008218F4" w:rsidRDefault="00C21835" w:rsidP="000137B8">
            <w:pPr>
              <w:pStyle w:val="af8"/>
              <w:rPr>
                <w:rFonts w:eastAsiaTheme="minorEastAsia"/>
                <w:szCs w:val="21"/>
              </w:rPr>
            </w:pPr>
            <w:r w:rsidRPr="008218F4">
              <w:rPr>
                <w:rFonts w:eastAsiaTheme="minorEastAsia" w:hint="eastAsia"/>
                <w:szCs w:val="21"/>
              </w:rPr>
              <w:t>30000</w:t>
            </w:r>
          </w:p>
        </w:tc>
        <w:tc>
          <w:tcPr>
            <w:tcW w:w="527" w:type="pct"/>
            <w:noWrap/>
          </w:tcPr>
          <w:p w:rsidR="00C21835" w:rsidRPr="008218F4" w:rsidRDefault="00C21835" w:rsidP="000137B8">
            <w:pPr>
              <w:pStyle w:val="af8"/>
              <w:rPr>
                <w:rFonts w:eastAsiaTheme="minorEastAsia"/>
                <w:szCs w:val="21"/>
              </w:rPr>
            </w:pPr>
            <w:r w:rsidRPr="008218F4">
              <w:rPr>
                <w:rFonts w:eastAsiaTheme="minorEastAsia" w:hint="eastAsia"/>
                <w:szCs w:val="21"/>
              </w:rPr>
              <w:t>0</w:t>
            </w:r>
          </w:p>
        </w:tc>
        <w:tc>
          <w:tcPr>
            <w:tcW w:w="527" w:type="pct"/>
            <w:noWrap/>
          </w:tcPr>
          <w:p w:rsidR="00C21835" w:rsidRPr="008218F4" w:rsidRDefault="00C21835" w:rsidP="000137B8">
            <w:pPr>
              <w:pStyle w:val="af8"/>
              <w:rPr>
                <w:rFonts w:eastAsiaTheme="minorEastAsia"/>
                <w:szCs w:val="21"/>
              </w:rPr>
            </w:pPr>
            <w:r w:rsidRPr="008218F4">
              <w:rPr>
                <w:rFonts w:eastAsiaTheme="minorEastAsia"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lastRenderedPageBreak/>
              <w:t>PIC501</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[进合成气净化预热器</w:t>
            </w:r>
            <w:r w:rsidR="00E768A3" w:rsidRPr="008218F4">
              <w:rPr>
                <w:rFonts w:eastAsia="Times New Roman" w:hint="eastAsia"/>
                <w:szCs w:val="21"/>
              </w:rPr>
              <w:t>951HE</w:t>
            </w:r>
            <w:r w:rsidRPr="008218F4">
              <w:rPr>
                <w:rFonts w:eastAsia="Times New Roman" w:hint="eastAsia"/>
                <w:szCs w:val="21"/>
              </w:rPr>
              <w:t xml:space="preserve">101蒸汽压力指示调节]   </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1.6</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MPa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LIC501</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w:t>
            </w:r>
            <w:r w:rsidR="006B5239" w:rsidRPr="008218F4">
              <w:rPr>
                <w:rFonts w:eastAsia="Times New Roman" w:hint="eastAsia"/>
                <w:szCs w:val="21"/>
              </w:rPr>
              <w:t>953TM</w:t>
            </w:r>
            <w:r w:rsidRPr="008218F4">
              <w:rPr>
                <w:rFonts w:eastAsia="Times New Roman" w:hint="eastAsia"/>
                <w:szCs w:val="21"/>
              </w:rPr>
              <w:t>-501液位指示调节报警]</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47</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TIC101</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[预热器</w:t>
            </w:r>
            <w:r w:rsidR="00E768A3" w:rsidRPr="008218F4">
              <w:rPr>
                <w:rFonts w:eastAsia="Times New Roman" w:hint="eastAsia"/>
                <w:szCs w:val="21"/>
              </w:rPr>
              <w:t>951HE</w:t>
            </w:r>
            <w:r w:rsidRPr="008218F4">
              <w:rPr>
                <w:rFonts w:eastAsia="Times New Roman" w:hint="eastAsia"/>
                <w:szCs w:val="21"/>
              </w:rPr>
              <w:t>101出口原  料气温度指示调节]</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180</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200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PIC150</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[进合成气净化预热器</w:t>
            </w:r>
            <w:r w:rsidR="00E768A3" w:rsidRPr="008218F4">
              <w:rPr>
                <w:rFonts w:eastAsia="Times New Roman" w:hint="eastAsia"/>
                <w:szCs w:val="21"/>
              </w:rPr>
              <w:t>951HE</w:t>
            </w:r>
            <w:r w:rsidRPr="008218F4">
              <w:rPr>
                <w:rFonts w:eastAsia="Times New Roman" w:hint="eastAsia"/>
                <w:szCs w:val="21"/>
              </w:rPr>
              <w:t>101蒸汽压力指示调节]</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7.7</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MPa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16</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16</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FIC122</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[合成气自合成气净化槽</w:t>
            </w:r>
            <w:r w:rsidR="00B75B48" w:rsidRPr="008218F4">
              <w:rPr>
                <w:rFonts w:eastAsia="Times New Roman" w:hint="eastAsia"/>
                <w:szCs w:val="21"/>
              </w:rPr>
              <w:t>951D</w:t>
            </w:r>
            <w:r w:rsidRPr="008218F4">
              <w:rPr>
                <w:rFonts w:eastAsia="Times New Roman" w:hint="eastAsia"/>
                <w:szCs w:val="21"/>
              </w:rPr>
              <w:t xml:space="preserve">121流量调节]         </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512000</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Nm3/h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800000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800000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85"/>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HIC106</w:t>
            </w:r>
          </w:p>
        </w:tc>
        <w:tc>
          <w:tcPr>
            <w:tcW w:w="916" w:type="pct"/>
            <w:noWrap/>
            <w:hideMark/>
          </w:tcPr>
          <w:p w:rsidR="00A313F1" w:rsidRPr="008218F4" w:rsidRDefault="00A313F1" w:rsidP="000137B8">
            <w:pPr>
              <w:pStyle w:val="af8"/>
              <w:rPr>
                <w:rFonts w:eastAsia="Times New Roman"/>
                <w:szCs w:val="21"/>
              </w:rPr>
            </w:pP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0.43</w:t>
            </w:r>
          </w:p>
        </w:tc>
        <w:tc>
          <w:tcPr>
            <w:tcW w:w="415" w:type="pct"/>
            <w:noWrap/>
            <w:hideMark/>
          </w:tcPr>
          <w:p w:rsidR="00A313F1" w:rsidRPr="008218F4" w:rsidRDefault="00A313F1" w:rsidP="000137B8">
            <w:pPr>
              <w:pStyle w:val="af8"/>
              <w:rPr>
                <w:rFonts w:eastAsia="Times New Roman"/>
                <w:szCs w:val="21"/>
              </w:rPr>
            </w:pP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1</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A313F1" w:rsidRPr="008218F4" w:rsidTr="003E4997">
        <w:tblPrEx>
          <w:tblLook w:val="04A0"/>
        </w:tblPrEx>
        <w:trPr>
          <w:trHeight w:val="270"/>
        </w:trPr>
        <w:tc>
          <w:tcPr>
            <w:tcW w:w="812"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FIC101</w:t>
            </w:r>
          </w:p>
        </w:tc>
        <w:tc>
          <w:tcPr>
            <w:tcW w:w="916"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[合成气自</w:t>
            </w:r>
            <w:r w:rsidR="00B75B48" w:rsidRPr="008218F4">
              <w:rPr>
                <w:rFonts w:eastAsia="Times New Roman" w:hint="eastAsia"/>
                <w:szCs w:val="21"/>
              </w:rPr>
              <w:t>951D</w:t>
            </w:r>
            <w:r w:rsidRPr="008218F4">
              <w:rPr>
                <w:rFonts w:eastAsia="Times New Roman" w:hint="eastAsia"/>
                <w:szCs w:val="21"/>
              </w:rPr>
              <w:t>101流量调节]</w:t>
            </w:r>
          </w:p>
        </w:tc>
        <w:tc>
          <w:tcPr>
            <w:tcW w:w="750"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222413.8368</w:t>
            </w:r>
          </w:p>
        </w:tc>
        <w:tc>
          <w:tcPr>
            <w:tcW w:w="415"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 xml:space="preserve"> Nm3/h        </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300000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250000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c>
          <w:tcPr>
            <w:tcW w:w="527" w:type="pct"/>
            <w:noWrap/>
            <w:hideMark/>
          </w:tcPr>
          <w:p w:rsidR="00A313F1" w:rsidRPr="008218F4" w:rsidRDefault="00A313F1" w:rsidP="000137B8">
            <w:pPr>
              <w:pStyle w:val="af8"/>
              <w:rPr>
                <w:rFonts w:eastAsia="Times New Roman"/>
                <w:szCs w:val="21"/>
              </w:rPr>
            </w:pPr>
            <w:r w:rsidRPr="008218F4">
              <w:rPr>
                <w:rFonts w:eastAsia="Times New Roman" w:hint="eastAsia"/>
                <w:szCs w:val="21"/>
              </w:rPr>
              <w:t>0</w:t>
            </w:r>
          </w:p>
        </w:tc>
      </w:tr>
      <w:tr w:rsidR="003E4997" w:rsidRPr="008218F4" w:rsidTr="003E4997">
        <w:tblPrEx>
          <w:tblLook w:val="04A0"/>
        </w:tblPrEx>
        <w:trPr>
          <w:trHeight w:val="270"/>
        </w:trPr>
        <w:tc>
          <w:tcPr>
            <w:tcW w:w="812" w:type="pct"/>
            <w:noWrap/>
          </w:tcPr>
          <w:p w:rsidR="003E4997" w:rsidRPr="008218F4" w:rsidRDefault="003E4997" w:rsidP="000137B8">
            <w:pPr>
              <w:pStyle w:val="af8"/>
              <w:rPr>
                <w:rFonts w:eastAsia="Times New Roman"/>
                <w:szCs w:val="21"/>
              </w:rPr>
            </w:pPr>
            <w:r w:rsidRPr="003E4997">
              <w:rPr>
                <w:rFonts w:eastAsia="Times New Roman"/>
                <w:szCs w:val="21"/>
              </w:rPr>
              <w:t>152SI2101A</w:t>
            </w:r>
          </w:p>
        </w:tc>
        <w:tc>
          <w:tcPr>
            <w:tcW w:w="916" w:type="pct"/>
            <w:noWrap/>
          </w:tcPr>
          <w:p w:rsidR="003E4997" w:rsidRPr="003E4997" w:rsidRDefault="003E4997" w:rsidP="003E4997">
            <w:pPr>
              <w:jc w:val="left"/>
              <w:rPr>
                <w:rFonts w:ascii="宋体" w:hAnsi="宋体" w:cs="宋体"/>
                <w:color w:val="000000"/>
                <w:sz w:val="22"/>
                <w:szCs w:val="22"/>
              </w:rPr>
            </w:pPr>
            <w:r>
              <w:rPr>
                <w:rFonts w:hint="eastAsia"/>
                <w:color w:val="000000"/>
                <w:sz w:val="22"/>
                <w:szCs w:val="22"/>
              </w:rPr>
              <w:t>透平速度指示</w:t>
            </w:r>
          </w:p>
        </w:tc>
        <w:tc>
          <w:tcPr>
            <w:tcW w:w="750" w:type="pct"/>
            <w:noWrap/>
          </w:tcPr>
          <w:p w:rsidR="003E4997" w:rsidRPr="003E4997" w:rsidRDefault="003E4997" w:rsidP="003E4997">
            <w:pPr>
              <w:jc w:val="left"/>
              <w:rPr>
                <w:rFonts w:ascii="宋体" w:hAnsi="宋体" w:cs="宋体"/>
                <w:color w:val="000000"/>
                <w:sz w:val="22"/>
                <w:szCs w:val="22"/>
              </w:rPr>
            </w:pPr>
            <w:r>
              <w:rPr>
                <w:rFonts w:hint="eastAsia"/>
                <w:color w:val="000000"/>
                <w:sz w:val="22"/>
                <w:szCs w:val="22"/>
              </w:rPr>
              <w:t>5075</w:t>
            </w:r>
          </w:p>
        </w:tc>
        <w:tc>
          <w:tcPr>
            <w:tcW w:w="415" w:type="pct"/>
            <w:noWrap/>
          </w:tcPr>
          <w:p w:rsidR="003E4997" w:rsidRPr="003E4997" w:rsidRDefault="003E4997" w:rsidP="003E4997">
            <w:pPr>
              <w:jc w:val="left"/>
              <w:rPr>
                <w:rFonts w:ascii="宋体" w:hAnsi="宋体" w:cs="宋体"/>
                <w:color w:val="000000"/>
                <w:sz w:val="22"/>
                <w:szCs w:val="22"/>
              </w:rPr>
            </w:pPr>
            <w:r>
              <w:rPr>
                <w:rFonts w:hint="eastAsia"/>
                <w:color w:val="000000"/>
                <w:sz w:val="22"/>
                <w:szCs w:val="22"/>
              </w:rPr>
              <w:t>rpm</w:t>
            </w:r>
          </w:p>
        </w:tc>
        <w:tc>
          <w:tcPr>
            <w:tcW w:w="527" w:type="pct"/>
            <w:noWrap/>
          </w:tcPr>
          <w:p w:rsidR="003E4997" w:rsidRPr="003E4997" w:rsidRDefault="003E4997" w:rsidP="000137B8">
            <w:pPr>
              <w:pStyle w:val="af8"/>
              <w:rPr>
                <w:rFonts w:eastAsiaTheme="minorEastAsia"/>
                <w:szCs w:val="21"/>
              </w:rPr>
            </w:pPr>
            <w:r>
              <w:rPr>
                <w:rFonts w:eastAsiaTheme="minorEastAsia" w:hint="eastAsia"/>
                <w:szCs w:val="21"/>
              </w:rPr>
              <w:t>8000</w:t>
            </w:r>
          </w:p>
        </w:tc>
        <w:tc>
          <w:tcPr>
            <w:tcW w:w="527" w:type="pct"/>
            <w:noWrap/>
          </w:tcPr>
          <w:p w:rsidR="003E4997" w:rsidRPr="003E4997" w:rsidRDefault="003E4997" w:rsidP="000137B8">
            <w:pPr>
              <w:pStyle w:val="af8"/>
              <w:rPr>
                <w:rFonts w:eastAsiaTheme="minorEastAsia"/>
                <w:szCs w:val="21"/>
              </w:rPr>
            </w:pPr>
            <w:r>
              <w:rPr>
                <w:rFonts w:eastAsiaTheme="minorEastAsia" w:hint="eastAsia"/>
                <w:szCs w:val="21"/>
              </w:rPr>
              <w:t>8000</w:t>
            </w:r>
          </w:p>
        </w:tc>
        <w:tc>
          <w:tcPr>
            <w:tcW w:w="527" w:type="pct"/>
            <w:noWrap/>
          </w:tcPr>
          <w:p w:rsidR="003E4997" w:rsidRPr="003E4997" w:rsidRDefault="003E4997" w:rsidP="000137B8">
            <w:pPr>
              <w:pStyle w:val="af8"/>
              <w:rPr>
                <w:rFonts w:eastAsiaTheme="minorEastAsia"/>
                <w:szCs w:val="21"/>
              </w:rPr>
            </w:pPr>
            <w:r>
              <w:rPr>
                <w:rFonts w:eastAsiaTheme="minorEastAsia" w:hint="eastAsia"/>
                <w:szCs w:val="21"/>
              </w:rPr>
              <w:t>0</w:t>
            </w:r>
          </w:p>
        </w:tc>
        <w:tc>
          <w:tcPr>
            <w:tcW w:w="527" w:type="pct"/>
            <w:noWrap/>
          </w:tcPr>
          <w:p w:rsidR="003E4997" w:rsidRPr="003E4997" w:rsidRDefault="003E4997" w:rsidP="000137B8">
            <w:pPr>
              <w:pStyle w:val="af8"/>
              <w:rPr>
                <w:rFonts w:eastAsiaTheme="minorEastAsia"/>
                <w:szCs w:val="21"/>
              </w:rPr>
            </w:pPr>
            <w:r>
              <w:rPr>
                <w:rFonts w:eastAsiaTheme="minorEastAsia" w:hint="eastAsia"/>
                <w:szCs w:val="21"/>
              </w:rPr>
              <w:t>0</w:t>
            </w:r>
          </w:p>
        </w:tc>
      </w:tr>
      <w:tr w:rsidR="008C7DBB" w:rsidRPr="008218F4" w:rsidTr="003E4997">
        <w:tblPrEx>
          <w:tblLook w:val="04A0"/>
        </w:tblPrEx>
        <w:trPr>
          <w:trHeight w:val="285"/>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合成系统总图</w:t>
            </w:r>
          </w:p>
        </w:tc>
        <w:tc>
          <w:tcPr>
            <w:tcW w:w="916" w:type="pct"/>
            <w:noWrap/>
            <w:hideMark/>
          </w:tcPr>
          <w:p w:rsidR="008C7DBB" w:rsidRPr="008218F4" w:rsidRDefault="008C7DBB" w:rsidP="000137B8">
            <w:pPr>
              <w:pStyle w:val="af8"/>
              <w:rPr>
                <w:rFonts w:eastAsia="Times New Roman"/>
                <w:szCs w:val="21"/>
              </w:rPr>
            </w:pPr>
          </w:p>
        </w:tc>
        <w:tc>
          <w:tcPr>
            <w:tcW w:w="750" w:type="pct"/>
            <w:noWrap/>
            <w:hideMark/>
          </w:tcPr>
          <w:p w:rsidR="008C7DBB" w:rsidRPr="008218F4" w:rsidRDefault="008C7DBB" w:rsidP="000137B8">
            <w:pPr>
              <w:pStyle w:val="af8"/>
              <w:rPr>
                <w:rFonts w:eastAsia="Times New Roman"/>
                <w:szCs w:val="21"/>
              </w:rPr>
            </w:pPr>
          </w:p>
        </w:tc>
        <w:tc>
          <w:tcPr>
            <w:tcW w:w="415" w:type="pct"/>
            <w:noWrap/>
            <w:hideMark/>
          </w:tcPr>
          <w:p w:rsidR="008C7DBB" w:rsidRPr="008218F4" w:rsidRDefault="008C7DBB" w:rsidP="000137B8">
            <w:pPr>
              <w:pStyle w:val="af8"/>
              <w:rPr>
                <w:rFonts w:eastAsia="Times New Roman"/>
                <w:szCs w:val="21"/>
              </w:rPr>
            </w:pPr>
          </w:p>
        </w:tc>
        <w:tc>
          <w:tcPr>
            <w:tcW w:w="527" w:type="pct"/>
            <w:noWrap/>
            <w:hideMark/>
          </w:tcPr>
          <w:p w:rsidR="008C7DBB" w:rsidRPr="008218F4" w:rsidRDefault="008C7DBB" w:rsidP="000137B8">
            <w:pPr>
              <w:pStyle w:val="af8"/>
              <w:rPr>
                <w:rFonts w:eastAsia="Times New Roman"/>
                <w:szCs w:val="21"/>
              </w:rPr>
            </w:pPr>
          </w:p>
        </w:tc>
        <w:tc>
          <w:tcPr>
            <w:tcW w:w="527" w:type="pct"/>
            <w:noWrap/>
            <w:hideMark/>
          </w:tcPr>
          <w:p w:rsidR="008C7DBB" w:rsidRPr="008218F4" w:rsidRDefault="008C7DBB" w:rsidP="000137B8">
            <w:pPr>
              <w:pStyle w:val="af8"/>
              <w:rPr>
                <w:rFonts w:eastAsia="Times New Roman"/>
                <w:szCs w:val="21"/>
              </w:rPr>
            </w:pPr>
          </w:p>
        </w:tc>
        <w:tc>
          <w:tcPr>
            <w:tcW w:w="527" w:type="pct"/>
            <w:noWrap/>
            <w:hideMark/>
          </w:tcPr>
          <w:p w:rsidR="008C7DBB" w:rsidRPr="008218F4" w:rsidRDefault="008C7DBB" w:rsidP="000137B8">
            <w:pPr>
              <w:pStyle w:val="af8"/>
              <w:rPr>
                <w:rFonts w:eastAsia="Times New Roman"/>
                <w:szCs w:val="21"/>
              </w:rPr>
            </w:pPr>
          </w:p>
        </w:tc>
        <w:tc>
          <w:tcPr>
            <w:tcW w:w="527" w:type="pct"/>
            <w:noWrap/>
            <w:hideMark/>
          </w:tcPr>
          <w:p w:rsidR="008C7DBB" w:rsidRPr="008218F4" w:rsidRDefault="008C7DBB" w:rsidP="000137B8">
            <w:pPr>
              <w:pStyle w:val="af8"/>
              <w:rPr>
                <w:rFonts w:eastAsia="Times New Roman"/>
                <w:szCs w:val="21"/>
              </w:rPr>
            </w:pP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lastRenderedPageBreak/>
              <w:t>PIC503</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[出1号甲醇合成汽包</w:t>
            </w:r>
            <w:r w:rsidR="00B75B48" w:rsidRPr="008218F4">
              <w:rPr>
                <w:rFonts w:eastAsia="Times New Roman" w:hint="eastAsia"/>
                <w:szCs w:val="21"/>
              </w:rPr>
              <w:t>951D</w:t>
            </w:r>
            <w:r w:rsidRPr="008218F4">
              <w:rPr>
                <w:rFonts w:eastAsia="Times New Roman" w:hint="eastAsia"/>
                <w:szCs w:val="21"/>
              </w:rPr>
              <w:t>102的蒸汽压力指示调节]</w:t>
            </w:r>
          </w:p>
        </w:tc>
        <w:tc>
          <w:tcPr>
            <w:tcW w:w="750"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1.8</w:t>
            </w:r>
          </w:p>
        </w:tc>
        <w:tc>
          <w:tcPr>
            <w:tcW w:w="415"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MPa          </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6</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6</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0</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PIC144</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[1号甲醇合成汽包</w:t>
            </w:r>
            <w:r w:rsidR="00B75B48" w:rsidRPr="008218F4">
              <w:rPr>
                <w:rFonts w:eastAsia="Times New Roman" w:hint="eastAsia"/>
                <w:szCs w:val="21"/>
              </w:rPr>
              <w:t>951D</w:t>
            </w:r>
            <w:r w:rsidRPr="008218F4">
              <w:rPr>
                <w:rFonts w:eastAsia="Times New Roman" w:hint="eastAsia"/>
                <w:szCs w:val="21"/>
              </w:rPr>
              <w:t>102的压力指示调节]</w:t>
            </w:r>
          </w:p>
        </w:tc>
        <w:tc>
          <w:tcPr>
            <w:tcW w:w="750"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2.5</w:t>
            </w:r>
          </w:p>
        </w:tc>
        <w:tc>
          <w:tcPr>
            <w:tcW w:w="415"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MPa          </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6</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6</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0</w:t>
            </w:r>
          </w:p>
        </w:tc>
        <w:tc>
          <w:tcPr>
            <w:tcW w:w="527"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LIC128</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[1号甲醇合成汽包</w:t>
            </w:r>
            <w:r w:rsidR="00B75B48" w:rsidRPr="008218F4">
              <w:rPr>
                <w:rFonts w:eastAsia="Times New Roman" w:hint="eastAsia"/>
                <w:szCs w:val="21"/>
              </w:rPr>
              <w:t>951D</w:t>
            </w:r>
            <w:r w:rsidRPr="008218F4">
              <w:rPr>
                <w:rFonts w:eastAsia="Times New Roman" w:hint="eastAsia"/>
                <w:szCs w:val="21"/>
              </w:rPr>
              <w:t>102液位指示调节报警]</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50</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52.35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19.95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FIC505</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[自界区155BW501锅炉给水流量调节]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97.69</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t/h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107.433</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97.69498</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PDIC523</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[限流孔板155FO524的前  后差压指示调节调节]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0</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KPa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TIC105</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[1号反应器151R101催化剂床温度指示调节]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245</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TIC121</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[1号反应器151R101入口原料气温度指示调节]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218</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lastRenderedPageBreak/>
              <w:t>LIC101</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[1号粗甲醇分离器</w:t>
            </w:r>
            <w:r w:rsidR="00B75B48" w:rsidRPr="008218F4">
              <w:rPr>
                <w:rFonts w:eastAsia="Times New Roman" w:hint="eastAsia"/>
                <w:szCs w:val="21"/>
              </w:rPr>
              <w:t>951D</w:t>
            </w:r>
            <w:r w:rsidRPr="008218F4">
              <w:rPr>
                <w:rFonts w:eastAsia="Times New Roman" w:hint="eastAsia"/>
                <w:szCs w:val="21"/>
              </w:rPr>
              <w:t>104液位指示调节报警]</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45</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56.48</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38.21</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FIC103</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[自</w:t>
            </w:r>
            <w:r w:rsidR="00B75B48" w:rsidRPr="008218F4">
              <w:rPr>
                <w:rFonts w:eastAsia="Times New Roman" w:hint="eastAsia"/>
                <w:szCs w:val="21"/>
              </w:rPr>
              <w:t>951D</w:t>
            </w:r>
            <w:r w:rsidRPr="008218F4">
              <w:rPr>
                <w:rFonts w:eastAsia="Times New Roman" w:hint="eastAsia"/>
                <w:szCs w:val="21"/>
              </w:rPr>
              <w:t>105原料气流量调节]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20341</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Nm3/h</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PIC140</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[出</w:t>
            </w:r>
            <w:r w:rsidR="00B75B48" w:rsidRPr="008218F4">
              <w:rPr>
                <w:rFonts w:eastAsia="Times New Roman" w:hint="eastAsia"/>
                <w:szCs w:val="21"/>
              </w:rPr>
              <w:t>951D</w:t>
            </w:r>
            <w:r w:rsidRPr="008218F4">
              <w:rPr>
                <w:rFonts w:eastAsia="Times New Roman" w:hint="eastAsia"/>
                <w:szCs w:val="21"/>
              </w:rPr>
              <w:t>104循环气放空管路压力调节]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7.24</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PIC142</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[2号甲醇合成汽包</w:t>
            </w:r>
            <w:r w:rsidR="00B75B48" w:rsidRPr="008218F4">
              <w:rPr>
                <w:rFonts w:eastAsia="Times New Roman" w:hint="eastAsia"/>
                <w:szCs w:val="21"/>
              </w:rPr>
              <w:t>951D</w:t>
            </w:r>
            <w:r w:rsidRPr="008218F4">
              <w:rPr>
                <w:rFonts w:eastAsia="Times New Roman" w:hint="eastAsia"/>
                <w:szCs w:val="21"/>
              </w:rPr>
              <w:t>103的压力指示调节]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2.5</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PIC506</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[出2号甲醇合成汽包</w:t>
            </w:r>
            <w:r w:rsidR="00B75B48" w:rsidRPr="008218F4">
              <w:rPr>
                <w:rFonts w:eastAsia="Times New Roman" w:hint="eastAsia"/>
                <w:szCs w:val="21"/>
              </w:rPr>
              <w:t>951D</w:t>
            </w:r>
            <w:r w:rsidRPr="008218F4">
              <w:rPr>
                <w:rFonts w:eastAsia="Times New Roman" w:hint="eastAsia"/>
                <w:szCs w:val="21"/>
              </w:rPr>
              <w:t>103的蒸汽压力指示调节]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1.8</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LIC135</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[2号甲醇合成汽包</w:t>
            </w:r>
            <w:r w:rsidR="00B75B48" w:rsidRPr="008218F4">
              <w:rPr>
                <w:rFonts w:eastAsia="Times New Roman" w:hint="eastAsia"/>
                <w:szCs w:val="21"/>
              </w:rPr>
              <w:t>951D</w:t>
            </w:r>
            <w:r w:rsidRPr="008218F4">
              <w:rPr>
                <w:rFonts w:eastAsia="Times New Roman" w:hint="eastAsia"/>
                <w:szCs w:val="21"/>
              </w:rPr>
              <w:t>103液位指示调节报警]</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50</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52.35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19.95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FIC507</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[自界区155BW501锅炉给水流量调节]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96.7</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t/h</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102.025</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PDIC525</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[限流孔板155FO525的前  </w:t>
            </w:r>
            <w:r w:rsidRPr="008218F4">
              <w:rPr>
                <w:rFonts w:eastAsia="Times New Roman" w:hint="eastAsia"/>
                <w:szCs w:val="21"/>
              </w:rPr>
              <w:lastRenderedPageBreak/>
              <w:t>后差压指示调节调节]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lastRenderedPageBreak/>
              <w:t>0</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KPa</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lastRenderedPageBreak/>
              <w:t>TIC140</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[2号反应器151R102入口原料气温度指示调节]</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218</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TIC124</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[2号反应器151R102催化剂床温度指示报警]</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248.5</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70"/>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LIC107</w:t>
            </w:r>
          </w:p>
        </w:tc>
        <w:tc>
          <w:tcPr>
            <w:tcW w:w="916"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 xml:space="preserve"> [2号粗甲醇分离器</w:t>
            </w:r>
            <w:r w:rsidR="00B75B48" w:rsidRPr="008218F4">
              <w:rPr>
                <w:rFonts w:eastAsia="Times New Roman" w:hint="eastAsia"/>
                <w:szCs w:val="21"/>
              </w:rPr>
              <w:t>951D</w:t>
            </w:r>
            <w:r w:rsidRPr="008218F4">
              <w:rPr>
                <w:rFonts w:eastAsia="Times New Roman" w:hint="eastAsia"/>
                <w:szCs w:val="21"/>
              </w:rPr>
              <w:t>105液位指示报警]</w:t>
            </w:r>
          </w:p>
        </w:tc>
        <w:tc>
          <w:tcPr>
            <w:tcW w:w="750" w:type="pct"/>
            <w:noWrap/>
            <w:hideMark/>
          </w:tcPr>
          <w:p w:rsidR="008C7DBB" w:rsidRPr="008218F4" w:rsidRDefault="008C7DBB"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45</w:t>
            </w:r>
          </w:p>
        </w:tc>
        <w:tc>
          <w:tcPr>
            <w:tcW w:w="415" w:type="pct"/>
            <w:noWrap/>
            <w:hideMark/>
          </w:tcPr>
          <w:p w:rsidR="008C7DBB" w:rsidRPr="008218F4" w:rsidRDefault="008C7DBB"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54.48</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38.21</w:t>
            </w: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8C7DBB" w:rsidRPr="008218F4" w:rsidTr="003E4997">
        <w:tblPrEx>
          <w:tblLook w:val="04A0"/>
        </w:tblPrEx>
        <w:trPr>
          <w:trHeight w:val="285"/>
        </w:trPr>
        <w:tc>
          <w:tcPr>
            <w:tcW w:w="812" w:type="pct"/>
            <w:noWrap/>
            <w:hideMark/>
          </w:tcPr>
          <w:p w:rsidR="008C7DBB" w:rsidRPr="008218F4" w:rsidRDefault="008C7DBB" w:rsidP="000137B8">
            <w:pPr>
              <w:pStyle w:val="af8"/>
              <w:rPr>
                <w:rFonts w:eastAsia="Times New Roman"/>
                <w:szCs w:val="21"/>
              </w:rPr>
            </w:pPr>
            <w:r w:rsidRPr="008218F4">
              <w:rPr>
                <w:rFonts w:eastAsia="Times New Roman" w:hint="eastAsia"/>
                <w:szCs w:val="21"/>
              </w:rPr>
              <w:t>1#甲醇合成塔</w:t>
            </w:r>
          </w:p>
        </w:tc>
        <w:tc>
          <w:tcPr>
            <w:tcW w:w="916" w:type="pct"/>
            <w:noWrap/>
            <w:hideMark/>
          </w:tcPr>
          <w:p w:rsidR="008C7DBB" w:rsidRPr="008218F4" w:rsidRDefault="008C7DBB" w:rsidP="000137B8">
            <w:pPr>
              <w:pStyle w:val="af8"/>
              <w:rPr>
                <w:rFonts w:eastAsia="Times New Roman"/>
                <w:szCs w:val="21"/>
              </w:rPr>
            </w:pPr>
          </w:p>
        </w:tc>
        <w:tc>
          <w:tcPr>
            <w:tcW w:w="750" w:type="pct"/>
            <w:noWrap/>
            <w:hideMark/>
          </w:tcPr>
          <w:p w:rsidR="008C7DBB" w:rsidRPr="008218F4" w:rsidRDefault="008C7DBB" w:rsidP="008C7DBB">
            <w:pPr>
              <w:spacing w:before="0" w:after="0"/>
              <w:jc w:val="center"/>
              <w:rPr>
                <w:rFonts w:eastAsia="Times New Roman"/>
                <w:kern w:val="2"/>
                <w:sz w:val="21"/>
                <w:szCs w:val="21"/>
                <w:lang w:val="en-US"/>
              </w:rPr>
            </w:pPr>
          </w:p>
        </w:tc>
        <w:tc>
          <w:tcPr>
            <w:tcW w:w="415" w:type="pct"/>
            <w:noWrap/>
            <w:hideMark/>
          </w:tcPr>
          <w:p w:rsidR="008C7DBB" w:rsidRPr="008218F4" w:rsidRDefault="008C7DBB" w:rsidP="008C7DBB">
            <w:pPr>
              <w:spacing w:before="0" w:after="0"/>
              <w:jc w:val="center"/>
              <w:rPr>
                <w:rFonts w:eastAsia="Times New Roman"/>
                <w:kern w:val="2"/>
                <w:sz w:val="21"/>
                <w:szCs w:val="21"/>
                <w:lang w:val="en-US"/>
              </w:rPr>
            </w:pP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p>
        </w:tc>
        <w:tc>
          <w:tcPr>
            <w:tcW w:w="527" w:type="pct"/>
            <w:noWrap/>
            <w:hideMark/>
          </w:tcPr>
          <w:p w:rsidR="008C7DBB" w:rsidRPr="008218F4" w:rsidRDefault="008C7DBB" w:rsidP="008C7DBB">
            <w:pPr>
              <w:spacing w:before="0" w:after="0"/>
              <w:jc w:val="center"/>
              <w:rPr>
                <w:rFonts w:eastAsia="Times New Roman"/>
                <w:kern w:val="2"/>
                <w:sz w:val="21"/>
                <w:szCs w:val="21"/>
                <w:lang w:val="en-US"/>
              </w:rPr>
            </w:pPr>
          </w:p>
        </w:tc>
      </w:tr>
      <w:tr w:rsidR="00D80E7A" w:rsidRPr="008218F4" w:rsidTr="003E4997">
        <w:tblPrEx>
          <w:tblLook w:val="04A0"/>
        </w:tblPrEx>
        <w:trPr>
          <w:trHeight w:val="285"/>
        </w:trPr>
        <w:tc>
          <w:tcPr>
            <w:tcW w:w="812" w:type="pct"/>
            <w:noWrap/>
          </w:tcPr>
          <w:p w:rsidR="00D80E7A" w:rsidRPr="008218F4" w:rsidRDefault="00D80E7A" w:rsidP="000137B8">
            <w:pPr>
              <w:pStyle w:val="af8"/>
              <w:rPr>
                <w:rFonts w:eastAsiaTheme="minorEastAsia"/>
                <w:szCs w:val="21"/>
              </w:rPr>
            </w:pPr>
            <w:r w:rsidRPr="008218F4">
              <w:rPr>
                <w:rFonts w:eastAsiaTheme="minorEastAsia" w:hint="eastAsia"/>
                <w:szCs w:val="21"/>
              </w:rPr>
              <w:t>PI107</w:t>
            </w:r>
          </w:p>
        </w:tc>
        <w:tc>
          <w:tcPr>
            <w:tcW w:w="916" w:type="pct"/>
            <w:noWrap/>
          </w:tcPr>
          <w:p w:rsidR="00D80E7A" w:rsidRPr="008218F4" w:rsidRDefault="00D80E7A" w:rsidP="000137B8">
            <w:pPr>
              <w:pStyle w:val="af8"/>
              <w:rPr>
                <w:rFonts w:eastAsiaTheme="minorEastAsia"/>
                <w:szCs w:val="21"/>
              </w:rPr>
            </w:pPr>
            <w:r w:rsidRPr="008218F4">
              <w:rPr>
                <w:rFonts w:eastAsiaTheme="minorEastAsia" w:hint="eastAsia"/>
                <w:szCs w:val="21"/>
              </w:rPr>
              <w:t>951S101</w:t>
            </w:r>
            <w:r w:rsidRPr="008218F4">
              <w:rPr>
                <w:rFonts w:eastAsiaTheme="minorEastAsia" w:hint="eastAsia"/>
                <w:szCs w:val="21"/>
              </w:rPr>
              <w:t>去</w:t>
            </w:r>
            <w:r w:rsidRPr="008218F4">
              <w:rPr>
                <w:rFonts w:eastAsiaTheme="minorEastAsia" w:hint="eastAsia"/>
                <w:szCs w:val="21"/>
              </w:rPr>
              <w:t>951HE102</w:t>
            </w:r>
            <w:r w:rsidRPr="008218F4">
              <w:rPr>
                <w:rFonts w:eastAsiaTheme="minorEastAsia" w:hint="eastAsia"/>
                <w:szCs w:val="21"/>
              </w:rPr>
              <w:t>的工艺气体的压力指示</w:t>
            </w:r>
          </w:p>
        </w:tc>
        <w:tc>
          <w:tcPr>
            <w:tcW w:w="750" w:type="pct"/>
            <w:noWrap/>
          </w:tcPr>
          <w:p w:rsidR="00D80E7A" w:rsidRPr="008218F4" w:rsidRDefault="00D80E7A" w:rsidP="0052480B">
            <w:pPr>
              <w:spacing w:before="0" w:after="0"/>
              <w:jc w:val="right"/>
              <w:rPr>
                <w:rFonts w:eastAsiaTheme="minorEastAsia"/>
                <w:kern w:val="2"/>
                <w:sz w:val="21"/>
                <w:szCs w:val="21"/>
                <w:lang w:val="en-US"/>
              </w:rPr>
            </w:pPr>
            <w:r w:rsidRPr="008218F4">
              <w:rPr>
                <w:rFonts w:eastAsiaTheme="minorEastAsia" w:hint="eastAsia"/>
                <w:kern w:val="2"/>
                <w:sz w:val="21"/>
                <w:szCs w:val="21"/>
                <w:lang w:val="en-US"/>
              </w:rPr>
              <w:t>7.51</w:t>
            </w:r>
          </w:p>
        </w:tc>
        <w:tc>
          <w:tcPr>
            <w:tcW w:w="415" w:type="pct"/>
            <w:noWrap/>
          </w:tcPr>
          <w:p w:rsidR="00D80E7A" w:rsidRPr="008218F4" w:rsidRDefault="00D80E7A" w:rsidP="00034902">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tcPr>
          <w:p w:rsidR="00D80E7A" w:rsidRPr="008218F4" w:rsidRDefault="00D80E7A" w:rsidP="008C7DBB">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100</w:t>
            </w:r>
          </w:p>
        </w:tc>
        <w:tc>
          <w:tcPr>
            <w:tcW w:w="527" w:type="pct"/>
            <w:noWrap/>
          </w:tcPr>
          <w:p w:rsidR="00D80E7A" w:rsidRPr="008218F4" w:rsidRDefault="00D80E7A" w:rsidP="008C7DBB">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100</w:t>
            </w:r>
          </w:p>
        </w:tc>
        <w:tc>
          <w:tcPr>
            <w:tcW w:w="527" w:type="pct"/>
            <w:noWrap/>
          </w:tcPr>
          <w:p w:rsidR="00D80E7A" w:rsidRPr="008218F4" w:rsidRDefault="00D80E7A" w:rsidP="008C7DBB">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0</w:t>
            </w:r>
          </w:p>
        </w:tc>
        <w:tc>
          <w:tcPr>
            <w:tcW w:w="527" w:type="pct"/>
            <w:noWrap/>
          </w:tcPr>
          <w:p w:rsidR="00D80E7A" w:rsidRPr="008218F4" w:rsidRDefault="00D80E7A" w:rsidP="008C7DBB">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PIC503</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[出1号甲醇合成汽包951D102的蒸汽压力指示调节]</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1.8</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LIC128</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[1号甲醇合成汽包951D102液位指示调节报警]</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50</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52.35</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19.95</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lastRenderedPageBreak/>
              <w:t>PIC144</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[1号甲醇合成汽包951D102的压力指示调节]</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2.5</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FIC505</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[自界区155BW501锅炉给水流量调节]</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97.69</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t/h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107.433</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97.69498</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TIC121</w:t>
            </w:r>
          </w:p>
        </w:tc>
        <w:tc>
          <w:tcPr>
            <w:tcW w:w="916" w:type="pct"/>
            <w:noWrap/>
            <w:hideMark/>
          </w:tcPr>
          <w:p w:rsidR="00D80E7A" w:rsidRPr="008218F4" w:rsidRDefault="00D80E7A" w:rsidP="00C778EA">
            <w:pPr>
              <w:pStyle w:val="af8"/>
              <w:rPr>
                <w:rFonts w:eastAsia="Times New Roman"/>
                <w:szCs w:val="21"/>
              </w:rPr>
            </w:pPr>
            <w:r w:rsidRPr="008218F4">
              <w:rPr>
                <w:rFonts w:eastAsia="Times New Roman" w:hint="eastAsia"/>
                <w:szCs w:val="21"/>
              </w:rPr>
              <w:t xml:space="preserve"> [1</w:t>
            </w:r>
            <w:r w:rsidRPr="008218F4">
              <w:rPr>
                <w:rFonts w:ascii="宋体" w:hAnsi="宋体" w:cs="宋体" w:hint="eastAsia"/>
                <w:szCs w:val="21"/>
              </w:rPr>
              <w:t>号反应器</w:t>
            </w:r>
            <w:r w:rsidRPr="008218F4">
              <w:rPr>
                <w:rFonts w:eastAsiaTheme="minorEastAsia" w:hint="eastAsia"/>
                <w:szCs w:val="21"/>
              </w:rPr>
              <w:t>9</w:t>
            </w:r>
            <w:r w:rsidRPr="008218F4">
              <w:rPr>
                <w:rFonts w:eastAsia="Times New Roman" w:hint="eastAsia"/>
                <w:szCs w:val="21"/>
              </w:rPr>
              <w:t>51</w:t>
            </w:r>
            <w:r w:rsidRPr="008218F4">
              <w:rPr>
                <w:rFonts w:eastAsiaTheme="minorEastAsia" w:hint="eastAsia"/>
                <w:szCs w:val="21"/>
              </w:rPr>
              <w:t>S</w:t>
            </w:r>
            <w:r w:rsidRPr="008218F4">
              <w:rPr>
                <w:rFonts w:eastAsia="Times New Roman" w:hint="eastAsia"/>
                <w:szCs w:val="21"/>
              </w:rPr>
              <w:t>101</w:t>
            </w:r>
            <w:r w:rsidRPr="008218F4">
              <w:rPr>
                <w:rFonts w:ascii="宋体" w:hAnsi="宋体" w:cs="宋体" w:hint="eastAsia"/>
                <w:szCs w:val="21"/>
              </w:rPr>
              <w:t>入口原料气温度指示调节</w:t>
            </w:r>
            <w:r w:rsidRPr="008218F4">
              <w:rPr>
                <w:rFonts w:eastAsia="Times New Roman" w:hint="eastAsia"/>
                <w:szCs w:val="21"/>
              </w:rPr>
              <w:t>]</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218</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TIC105</w:t>
            </w:r>
          </w:p>
        </w:tc>
        <w:tc>
          <w:tcPr>
            <w:tcW w:w="916" w:type="pct"/>
            <w:noWrap/>
            <w:hideMark/>
          </w:tcPr>
          <w:p w:rsidR="00D80E7A" w:rsidRPr="008218F4" w:rsidRDefault="00D80E7A" w:rsidP="00C778EA">
            <w:pPr>
              <w:pStyle w:val="af8"/>
              <w:rPr>
                <w:rFonts w:eastAsia="Times New Roman"/>
                <w:szCs w:val="21"/>
              </w:rPr>
            </w:pPr>
            <w:r w:rsidRPr="008218F4">
              <w:rPr>
                <w:rFonts w:eastAsia="Times New Roman" w:hint="eastAsia"/>
                <w:szCs w:val="21"/>
              </w:rPr>
              <w:t xml:space="preserve"> [1</w:t>
            </w:r>
            <w:r w:rsidRPr="008218F4">
              <w:rPr>
                <w:rFonts w:ascii="宋体" w:hAnsi="宋体" w:cs="宋体" w:hint="eastAsia"/>
                <w:szCs w:val="21"/>
              </w:rPr>
              <w:t>号反应器</w:t>
            </w:r>
            <w:r w:rsidRPr="008218F4">
              <w:rPr>
                <w:rFonts w:eastAsiaTheme="minorEastAsia" w:hint="eastAsia"/>
                <w:szCs w:val="21"/>
              </w:rPr>
              <w:t>9</w:t>
            </w:r>
            <w:r w:rsidRPr="008218F4">
              <w:rPr>
                <w:rFonts w:eastAsia="Times New Roman" w:hint="eastAsia"/>
                <w:szCs w:val="21"/>
              </w:rPr>
              <w:t>51</w:t>
            </w:r>
            <w:r w:rsidRPr="008218F4">
              <w:rPr>
                <w:rFonts w:eastAsiaTheme="minorEastAsia" w:hint="eastAsia"/>
                <w:szCs w:val="21"/>
              </w:rPr>
              <w:t>S</w:t>
            </w:r>
            <w:r w:rsidRPr="008218F4">
              <w:rPr>
                <w:rFonts w:eastAsia="Times New Roman" w:hint="eastAsia"/>
                <w:szCs w:val="21"/>
              </w:rPr>
              <w:t>101</w:t>
            </w:r>
            <w:r w:rsidRPr="008218F4">
              <w:rPr>
                <w:rFonts w:ascii="宋体" w:hAnsi="宋体" w:cs="宋体" w:hint="eastAsia"/>
                <w:szCs w:val="21"/>
              </w:rPr>
              <w:t>催化剂床温度指示调节</w:t>
            </w:r>
            <w:r w:rsidRPr="008218F4">
              <w:rPr>
                <w:rFonts w:eastAsia="Times New Roman" w:hint="eastAsia"/>
                <w:szCs w:val="21"/>
              </w:rPr>
              <w:t>]</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245</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PDIC523</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[限流孔板155FO524的前  后差压指示调节调节]</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0</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KPa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85"/>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1#粗甲醇分离系统</w:t>
            </w:r>
          </w:p>
        </w:tc>
        <w:tc>
          <w:tcPr>
            <w:tcW w:w="916" w:type="pct"/>
            <w:noWrap/>
            <w:hideMark/>
          </w:tcPr>
          <w:p w:rsidR="00D80E7A" w:rsidRPr="008218F4" w:rsidRDefault="00D80E7A" w:rsidP="000137B8">
            <w:pPr>
              <w:pStyle w:val="af8"/>
              <w:rPr>
                <w:rFonts w:eastAsia="Times New Roman"/>
                <w:szCs w:val="21"/>
              </w:rPr>
            </w:pPr>
          </w:p>
        </w:tc>
        <w:tc>
          <w:tcPr>
            <w:tcW w:w="750" w:type="pct"/>
            <w:noWrap/>
            <w:hideMark/>
          </w:tcPr>
          <w:p w:rsidR="00D80E7A" w:rsidRPr="008218F4" w:rsidRDefault="00D80E7A" w:rsidP="008C7DBB">
            <w:pPr>
              <w:spacing w:before="0" w:after="0"/>
              <w:jc w:val="center"/>
              <w:rPr>
                <w:rFonts w:eastAsia="Times New Roman"/>
                <w:kern w:val="2"/>
                <w:sz w:val="21"/>
                <w:szCs w:val="21"/>
                <w:lang w:val="en-US"/>
              </w:rPr>
            </w:pPr>
          </w:p>
        </w:tc>
        <w:tc>
          <w:tcPr>
            <w:tcW w:w="415"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FIC508</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[至951D104仪表空气流量调节]</w:t>
            </w:r>
          </w:p>
        </w:tc>
        <w:tc>
          <w:tcPr>
            <w:tcW w:w="750"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Nm3/h</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11000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11000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3640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PIC137</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[出951D104去152C202循环气管路压力]</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1.6</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lastRenderedPageBreak/>
              <w:t>PIC140</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[出951D104循环气放空管路压力调节]</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7.21</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LIC101</w:t>
            </w:r>
          </w:p>
        </w:tc>
        <w:tc>
          <w:tcPr>
            <w:tcW w:w="916"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 xml:space="preserve"> [1号粗甲醇分离器951D104液位指示调节报警]</w:t>
            </w:r>
          </w:p>
        </w:tc>
        <w:tc>
          <w:tcPr>
            <w:tcW w:w="750" w:type="pct"/>
            <w:noWrap/>
            <w:hideMark/>
          </w:tcPr>
          <w:p w:rsidR="00D80E7A" w:rsidRPr="008218F4" w:rsidRDefault="00D80E7A"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45</w:t>
            </w:r>
          </w:p>
        </w:tc>
        <w:tc>
          <w:tcPr>
            <w:tcW w:w="415" w:type="pct"/>
            <w:noWrap/>
            <w:hideMark/>
          </w:tcPr>
          <w:p w:rsidR="00D80E7A" w:rsidRPr="008218F4" w:rsidRDefault="00D80E7A"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56.48</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38.21</w:t>
            </w: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D80E7A" w:rsidRPr="008218F4" w:rsidTr="003E4997">
        <w:tblPrEx>
          <w:tblLook w:val="04A0"/>
        </w:tblPrEx>
        <w:trPr>
          <w:trHeight w:val="270"/>
        </w:trPr>
        <w:tc>
          <w:tcPr>
            <w:tcW w:w="812" w:type="pct"/>
            <w:noWrap/>
            <w:hideMark/>
          </w:tcPr>
          <w:p w:rsidR="00D80E7A" w:rsidRPr="008218F4" w:rsidRDefault="00D80E7A" w:rsidP="000137B8">
            <w:pPr>
              <w:pStyle w:val="af8"/>
              <w:rPr>
                <w:rFonts w:eastAsia="Times New Roman"/>
                <w:szCs w:val="21"/>
              </w:rPr>
            </w:pPr>
            <w:r w:rsidRPr="008218F4">
              <w:rPr>
                <w:rFonts w:eastAsia="Times New Roman" w:hint="eastAsia"/>
                <w:szCs w:val="21"/>
              </w:rPr>
              <w:t>2#甲醇合成塔</w:t>
            </w:r>
          </w:p>
        </w:tc>
        <w:tc>
          <w:tcPr>
            <w:tcW w:w="916" w:type="pct"/>
            <w:noWrap/>
            <w:hideMark/>
          </w:tcPr>
          <w:p w:rsidR="00D80E7A" w:rsidRPr="008218F4" w:rsidRDefault="00D80E7A" w:rsidP="000137B8">
            <w:pPr>
              <w:pStyle w:val="af8"/>
              <w:rPr>
                <w:rFonts w:eastAsia="Times New Roman"/>
                <w:szCs w:val="21"/>
              </w:rPr>
            </w:pPr>
          </w:p>
        </w:tc>
        <w:tc>
          <w:tcPr>
            <w:tcW w:w="750" w:type="pct"/>
            <w:noWrap/>
            <w:hideMark/>
          </w:tcPr>
          <w:p w:rsidR="00D80E7A" w:rsidRPr="008218F4" w:rsidRDefault="00D80E7A" w:rsidP="008C7DBB">
            <w:pPr>
              <w:spacing w:before="0" w:after="0"/>
              <w:jc w:val="center"/>
              <w:rPr>
                <w:rFonts w:eastAsia="Times New Roman"/>
                <w:kern w:val="2"/>
                <w:sz w:val="21"/>
                <w:szCs w:val="21"/>
                <w:lang w:val="en-US"/>
              </w:rPr>
            </w:pPr>
          </w:p>
        </w:tc>
        <w:tc>
          <w:tcPr>
            <w:tcW w:w="415"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c>
          <w:tcPr>
            <w:tcW w:w="527" w:type="pct"/>
            <w:noWrap/>
            <w:hideMark/>
          </w:tcPr>
          <w:p w:rsidR="00D80E7A" w:rsidRPr="008218F4" w:rsidRDefault="00D80E7A" w:rsidP="008C7DBB">
            <w:pPr>
              <w:spacing w:before="0" w:after="0"/>
              <w:jc w:val="center"/>
              <w:rPr>
                <w:rFonts w:eastAsia="Times New Roman"/>
                <w:kern w:val="2"/>
                <w:sz w:val="21"/>
                <w:szCs w:val="21"/>
                <w:lang w:val="en-US"/>
              </w:rPr>
            </w:pPr>
          </w:p>
        </w:tc>
      </w:tr>
      <w:tr w:rsidR="00447D7C" w:rsidRPr="008218F4" w:rsidTr="003E4997">
        <w:tblPrEx>
          <w:tblLook w:val="04A0"/>
        </w:tblPrEx>
        <w:trPr>
          <w:trHeight w:val="270"/>
        </w:trPr>
        <w:tc>
          <w:tcPr>
            <w:tcW w:w="812" w:type="pct"/>
            <w:noWrap/>
          </w:tcPr>
          <w:p w:rsidR="00447D7C" w:rsidRPr="008218F4" w:rsidRDefault="00447D7C" w:rsidP="00447D7C">
            <w:pPr>
              <w:pStyle w:val="af8"/>
              <w:rPr>
                <w:rFonts w:eastAsiaTheme="minorEastAsia"/>
                <w:szCs w:val="21"/>
              </w:rPr>
            </w:pPr>
            <w:r w:rsidRPr="008218F4">
              <w:rPr>
                <w:rFonts w:eastAsiaTheme="minorEastAsia" w:hint="eastAsia"/>
                <w:szCs w:val="21"/>
              </w:rPr>
              <w:t>PI109</w:t>
            </w:r>
          </w:p>
        </w:tc>
        <w:tc>
          <w:tcPr>
            <w:tcW w:w="916" w:type="pct"/>
            <w:noWrap/>
          </w:tcPr>
          <w:p w:rsidR="00447D7C" w:rsidRPr="008218F4" w:rsidRDefault="00447D7C" w:rsidP="00447D7C">
            <w:pPr>
              <w:pStyle w:val="af8"/>
              <w:rPr>
                <w:rFonts w:eastAsiaTheme="minorEastAsia"/>
                <w:szCs w:val="21"/>
              </w:rPr>
            </w:pPr>
            <w:r w:rsidRPr="008218F4">
              <w:rPr>
                <w:rFonts w:eastAsiaTheme="minorEastAsia" w:hint="eastAsia"/>
                <w:szCs w:val="21"/>
              </w:rPr>
              <w:t>951S102</w:t>
            </w:r>
            <w:r w:rsidRPr="008218F4">
              <w:rPr>
                <w:rFonts w:eastAsiaTheme="minorEastAsia" w:hint="eastAsia"/>
                <w:szCs w:val="21"/>
              </w:rPr>
              <w:t>去</w:t>
            </w:r>
            <w:r w:rsidRPr="008218F4">
              <w:rPr>
                <w:rFonts w:eastAsiaTheme="minorEastAsia" w:hint="eastAsia"/>
                <w:szCs w:val="21"/>
              </w:rPr>
              <w:t>951HE103</w:t>
            </w:r>
            <w:r w:rsidRPr="008218F4">
              <w:rPr>
                <w:rFonts w:eastAsiaTheme="minorEastAsia" w:hint="eastAsia"/>
                <w:szCs w:val="21"/>
              </w:rPr>
              <w:t>的工艺气体的压力指示</w:t>
            </w:r>
          </w:p>
        </w:tc>
        <w:tc>
          <w:tcPr>
            <w:tcW w:w="750" w:type="pct"/>
            <w:noWrap/>
          </w:tcPr>
          <w:p w:rsidR="00447D7C" w:rsidRPr="008218F4" w:rsidRDefault="00447D7C" w:rsidP="00447D7C">
            <w:pPr>
              <w:spacing w:before="0" w:after="0"/>
              <w:jc w:val="right"/>
              <w:rPr>
                <w:rFonts w:eastAsiaTheme="minorEastAsia"/>
                <w:kern w:val="2"/>
                <w:sz w:val="21"/>
                <w:szCs w:val="21"/>
                <w:lang w:val="en-US"/>
              </w:rPr>
            </w:pPr>
            <w:r w:rsidRPr="008218F4">
              <w:rPr>
                <w:rFonts w:eastAsiaTheme="minorEastAsia" w:hint="eastAsia"/>
                <w:kern w:val="2"/>
                <w:sz w:val="21"/>
                <w:szCs w:val="21"/>
                <w:lang w:val="en-US"/>
              </w:rPr>
              <w:t>7.94</w:t>
            </w:r>
          </w:p>
        </w:tc>
        <w:tc>
          <w:tcPr>
            <w:tcW w:w="415" w:type="pct"/>
            <w:noWrap/>
          </w:tcPr>
          <w:p w:rsidR="00447D7C" w:rsidRPr="008218F4" w:rsidRDefault="00447D7C" w:rsidP="00034902">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tcPr>
          <w:p w:rsidR="00447D7C" w:rsidRPr="008218F4" w:rsidRDefault="00447D7C" w:rsidP="00447D7C">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16</w:t>
            </w:r>
          </w:p>
        </w:tc>
        <w:tc>
          <w:tcPr>
            <w:tcW w:w="527" w:type="pct"/>
            <w:noWrap/>
          </w:tcPr>
          <w:p w:rsidR="00447D7C" w:rsidRPr="008218F4" w:rsidRDefault="00447D7C" w:rsidP="00447D7C">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16</w:t>
            </w:r>
          </w:p>
        </w:tc>
        <w:tc>
          <w:tcPr>
            <w:tcW w:w="527" w:type="pct"/>
            <w:noWrap/>
          </w:tcPr>
          <w:p w:rsidR="00447D7C" w:rsidRPr="008218F4" w:rsidRDefault="00447D7C" w:rsidP="00034902">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0</w:t>
            </w:r>
          </w:p>
        </w:tc>
        <w:tc>
          <w:tcPr>
            <w:tcW w:w="527" w:type="pct"/>
            <w:noWrap/>
          </w:tcPr>
          <w:p w:rsidR="00447D7C" w:rsidRPr="008218F4" w:rsidRDefault="00447D7C" w:rsidP="00034902">
            <w:pPr>
              <w:spacing w:before="0" w:after="0"/>
              <w:jc w:val="center"/>
              <w:rPr>
                <w:rFonts w:eastAsiaTheme="minorEastAsia"/>
                <w:kern w:val="2"/>
                <w:sz w:val="21"/>
                <w:szCs w:val="21"/>
                <w:lang w:val="en-US"/>
              </w:rPr>
            </w:pPr>
            <w:r w:rsidRPr="008218F4">
              <w:rPr>
                <w:rFonts w:eastAsiaTheme="minorEastAsia"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PIC506</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[出2号甲醇合成汽包951D103的蒸汽压力指示调节]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1.8</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MPa          </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LIC135</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[2号甲醇合成汽包951D103液位指示调节报警]</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50</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           </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52.35</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19.95</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FIC507</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[自界区155BW501锅炉给水流量调节]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96.7</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t/h</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235</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102.025</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PIC142</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[2号甲醇合成汽包951D103的压力指示调</w:t>
            </w:r>
            <w:r w:rsidRPr="008218F4">
              <w:rPr>
                <w:rFonts w:eastAsia="Times New Roman" w:hint="eastAsia"/>
                <w:szCs w:val="21"/>
              </w:rPr>
              <w:lastRenderedPageBreak/>
              <w:t>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lastRenderedPageBreak/>
              <w:t>2.5</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w:t>
            </w:r>
            <w:r w:rsidR="003977FB" w:rsidRPr="008218F4">
              <w:rPr>
                <w:rFonts w:eastAsia="Times New Roman"/>
                <w:kern w:val="2"/>
                <w:sz w:val="21"/>
                <w:szCs w:val="21"/>
                <w:lang w:val="en-US"/>
              </w:rPr>
              <w:t>p</w:t>
            </w:r>
            <w:r w:rsidRPr="008218F4">
              <w:rPr>
                <w:rFonts w:eastAsia="Times New Roman" w:hint="eastAsia"/>
                <w:kern w:val="2"/>
                <w:sz w:val="21"/>
                <w:szCs w:val="21"/>
                <w:lang w:val="en-US"/>
              </w:rPr>
              <w:t>a</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lastRenderedPageBreak/>
              <w:t>TIC140</w:t>
            </w:r>
          </w:p>
        </w:tc>
        <w:tc>
          <w:tcPr>
            <w:tcW w:w="916" w:type="pct"/>
            <w:noWrap/>
            <w:hideMark/>
          </w:tcPr>
          <w:p w:rsidR="00447D7C" w:rsidRPr="008218F4" w:rsidRDefault="00447D7C" w:rsidP="00C778EA">
            <w:pPr>
              <w:pStyle w:val="af8"/>
              <w:rPr>
                <w:rFonts w:eastAsia="Times New Roman"/>
                <w:szCs w:val="21"/>
              </w:rPr>
            </w:pPr>
            <w:r w:rsidRPr="008218F4">
              <w:rPr>
                <w:rFonts w:eastAsia="Times New Roman" w:hint="eastAsia"/>
                <w:szCs w:val="21"/>
              </w:rPr>
              <w:t xml:space="preserve"> [2</w:t>
            </w:r>
            <w:r w:rsidRPr="008218F4">
              <w:rPr>
                <w:rFonts w:ascii="宋体" w:hAnsi="宋体" w:cs="宋体" w:hint="eastAsia"/>
                <w:szCs w:val="21"/>
              </w:rPr>
              <w:t>号反应器</w:t>
            </w:r>
            <w:r w:rsidRPr="008218F4">
              <w:rPr>
                <w:rFonts w:eastAsiaTheme="minorEastAsia" w:hint="eastAsia"/>
                <w:szCs w:val="21"/>
              </w:rPr>
              <w:t>9</w:t>
            </w:r>
            <w:r w:rsidRPr="008218F4">
              <w:rPr>
                <w:rFonts w:eastAsia="Times New Roman" w:hint="eastAsia"/>
                <w:szCs w:val="21"/>
              </w:rPr>
              <w:t>51</w:t>
            </w:r>
            <w:r w:rsidRPr="008218F4">
              <w:rPr>
                <w:rFonts w:eastAsiaTheme="minorEastAsia" w:hint="eastAsia"/>
                <w:szCs w:val="21"/>
              </w:rPr>
              <w:t>S</w:t>
            </w:r>
            <w:r w:rsidRPr="008218F4">
              <w:rPr>
                <w:rFonts w:eastAsia="Times New Roman" w:hint="eastAsia"/>
                <w:szCs w:val="21"/>
              </w:rPr>
              <w:t>102</w:t>
            </w:r>
            <w:r w:rsidRPr="008218F4">
              <w:rPr>
                <w:rFonts w:ascii="宋体" w:hAnsi="宋体" w:cs="宋体" w:hint="eastAsia"/>
                <w:szCs w:val="21"/>
              </w:rPr>
              <w:t>入口原料气温度指示调节</w:t>
            </w:r>
            <w:r w:rsidRPr="008218F4">
              <w:rPr>
                <w:rFonts w:eastAsia="Times New Roman" w:hint="eastAsia"/>
                <w:szCs w:val="21"/>
              </w:rPr>
              <w:t>]</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218</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TIC124</w:t>
            </w:r>
          </w:p>
        </w:tc>
        <w:tc>
          <w:tcPr>
            <w:tcW w:w="916" w:type="pct"/>
            <w:noWrap/>
            <w:hideMark/>
          </w:tcPr>
          <w:p w:rsidR="00447D7C" w:rsidRPr="008218F4" w:rsidRDefault="00447D7C" w:rsidP="00C778EA">
            <w:pPr>
              <w:pStyle w:val="af8"/>
              <w:rPr>
                <w:rFonts w:eastAsia="Times New Roman"/>
                <w:szCs w:val="21"/>
              </w:rPr>
            </w:pPr>
            <w:r w:rsidRPr="008218F4">
              <w:rPr>
                <w:rFonts w:eastAsia="Times New Roman" w:hint="eastAsia"/>
                <w:szCs w:val="21"/>
              </w:rPr>
              <w:t xml:space="preserve"> [2</w:t>
            </w:r>
            <w:r w:rsidRPr="008218F4">
              <w:rPr>
                <w:rFonts w:ascii="宋体" w:hAnsi="宋体" w:cs="宋体" w:hint="eastAsia"/>
                <w:szCs w:val="21"/>
              </w:rPr>
              <w:t>号反应器</w:t>
            </w:r>
            <w:r w:rsidRPr="008218F4">
              <w:rPr>
                <w:rFonts w:eastAsiaTheme="minorEastAsia" w:hint="eastAsia"/>
                <w:szCs w:val="21"/>
              </w:rPr>
              <w:t>9</w:t>
            </w:r>
            <w:r w:rsidRPr="008218F4">
              <w:rPr>
                <w:rFonts w:eastAsia="Times New Roman" w:hint="eastAsia"/>
                <w:szCs w:val="21"/>
              </w:rPr>
              <w:t>51</w:t>
            </w:r>
            <w:r w:rsidRPr="008218F4">
              <w:rPr>
                <w:rFonts w:eastAsiaTheme="minorEastAsia" w:hint="eastAsia"/>
                <w:szCs w:val="21"/>
              </w:rPr>
              <w:t>S</w:t>
            </w:r>
            <w:r w:rsidRPr="008218F4">
              <w:rPr>
                <w:rFonts w:eastAsia="Times New Roman" w:hint="eastAsia"/>
                <w:szCs w:val="21"/>
              </w:rPr>
              <w:t>102</w:t>
            </w:r>
            <w:r w:rsidRPr="008218F4">
              <w:rPr>
                <w:rFonts w:ascii="宋体" w:hAnsi="宋体" w:cs="宋体" w:hint="eastAsia"/>
                <w:szCs w:val="21"/>
              </w:rPr>
              <w:t>催化剂床温度指示报警</w:t>
            </w:r>
            <w:r w:rsidRPr="008218F4">
              <w:rPr>
                <w:rFonts w:eastAsia="Times New Roman" w:hint="eastAsia"/>
                <w:szCs w:val="21"/>
              </w:rPr>
              <w:t>]</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248.5</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PDIC525</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[限流孔板155FO525的前  后差压指示调节调节]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0</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K</w:t>
            </w:r>
            <w:r w:rsidR="003977FB" w:rsidRPr="008218F4">
              <w:rPr>
                <w:rFonts w:eastAsia="Times New Roman"/>
                <w:kern w:val="2"/>
                <w:sz w:val="21"/>
                <w:szCs w:val="21"/>
                <w:lang w:val="en-US"/>
              </w:rPr>
              <w:t>p</w:t>
            </w:r>
            <w:r w:rsidRPr="008218F4">
              <w:rPr>
                <w:rFonts w:eastAsia="Times New Roman" w:hint="eastAsia"/>
                <w:kern w:val="2"/>
                <w:sz w:val="21"/>
                <w:szCs w:val="21"/>
                <w:lang w:val="en-US"/>
              </w:rPr>
              <w:t>a</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2#粗甲醇分离系统</w:t>
            </w:r>
          </w:p>
        </w:tc>
        <w:tc>
          <w:tcPr>
            <w:tcW w:w="916" w:type="pct"/>
            <w:noWrap/>
            <w:hideMark/>
          </w:tcPr>
          <w:p w:rsidR="00447D7C" w:rsidRPr="008218F4" w:rsidRDefault="00447D7C" w:rsidP="000137B8">
            <w:pPr>
              <w:pStyle w:val="af8"/>
              <w:rPr>
                <w:rFonts w:eastAsia="Times New Roman"/>
                <w:szCs w:val="21"/>
              </w:rPr>
            </w:pPr>
          </w:p>
        </w:tc>
        <w:tc>
          <w:tcPr>
            <w:tcW w:w="750" w:type="pct"/>
            <w:noWrap/>
            <w:hideMark/>
          </w:tcPr>
          <w:p w:rsidR="00447D7C" w:rsidRPr="008218F4" w:rsidRDefault="00447D7C" w:rsidP="008C7DBB">
            <w:pPr>
              <w:spacing w:before="0" w:after="0"/>
              <w:jc w:val="center"/>
              <w:rPr>
                <w:rFonts w:eastAsia="Times New Roman"/>
                <w:kern w:val="2"/>
                <w:sz w:val="21"/>
                <w:szCs w:val="21"/>
                <w:lang w:val="en-US"/>
              </w:rPr>
            </w:pPr>
          </w:p>
        </w:tc>
        <w:tc>
          <w:tcPr>
            <w:tcW w:w="415" w:type="pct"/>
            <w:noWrap/>
            <w:hideMark/>
          </w:tcPr>
          <w:p w:rsidR="00447D7C" w:rsidRPr="008218F4" w:rsidRDefault="00447D7C" w:rsidP="008C7DBB">
            <w:pPr>
              <w:spacing w:before="0" w:after="0"/>
              <w:jc w:val="center"/>
              <w:rPr>
                <w:rFonts w:eastAsia="Times New Roman"/>
                <w:kern w:val="2"/>
                <w:sz w:val="21"/>
                <w:szCs w:val="21"/>
                <w:lang w:val="en-US"/>
              </w:rPr>
            </w:pP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FIC103</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[自951D105原料气流量调节]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20341</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Nm3/h</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40000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PIC135</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[粗甲醇分离器951D105出口循环气管路压力调节]</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7.6</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M</w:t>
            </w:r>
            <w:r w:rsidR="003977FB" w:rsidRPr="008218F4">
              <w:rPr>
                <w:rFonts w:eastAsia="Times New Roman"/>
                <w:kern w:val="2"/>
                <w:sz w:val="21"/>
                <w:szCs w:val="21"/>
                <w:lang w:val="en-US"/>
              </w:rPr>
              <w:t>p</w:t>
            </w:r>
            <w:r w:rsidRPr="008218F4">
              <w:rPr>
                <w:rFonts w:eastAsia="Times New Roman" w:hint="eastAsia"/>
                <w:kern w:val="2"/>
                <w:sz w:val="21"/>
                <w:szCs w:val="21"/>
                <w:lang w:val="en-US"/>
              </w:rPr>
              <w:t>a</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16</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447D7C" w:rsidRPr="008218F4" w:rsidTr="003E4997">
        <w:tblPrEx>
          <w:tblLook w:val="04A0"/>
        </w:tblPrEx>
        <w:trPr>
          <w:trHeight w:val="270"/>
        </w:trPr>
        <w:tc>
          <w:tcPr>
            <w:tcW w:w="812"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LIC107</w:t>
            </w:r>
          </w:p>
        </w:tc>
        <w:tc>
          <w:tcPr>
            <w:tcW w:w="916" w:type="pct"/>
            <w:noWrap/>
            <w:hideMark/>
          </w:tcPr>
          <w:p w:rsidR="00447D7C" w:rsidRPr="008218F4" w:rsidRDefault="00447D7C" w:rsidP="000137B8">
            <w:pPr>
              <w:pStyle w:val="af8"/>
              <w:rPr>
                <w:rFonts w:eastAsia="Times New Roman"/>
                <w:szCs w:val="21"/>
              </w:rPr>
            </w:pPr>
            <w:r w:rsidRPr="008218F4">
              <w:rPr>
                <w:rFonts w:eastAsia="Times New Roman" w:hint="eastAsia"/>
                <w:szCs w:val="21"/>
              </w:rPr>
              <w:t xml:space="preserve"> [2号粗甲醇分离器951D105液位指示报警]</w:t>
            </w:r>
          </w:p>
        </w:tc>
        <w:tc>
          <w:tcPr>
            <w:tcW w:w="750" w:type="pct"/>
            <w:noWrap/>
            <w:hideMark/>
          </w:tcPr>
          <w:p w:rsidR="00447D7C" w:rsidRPr="008218F4" w:rsidRDefault="00447D7C" w:rsidP="008C7DBB">
            <w:pPr>
              <w:spacing w:before="0" w:after="0"/>
              <w:jc w:val="right"/>
              <w:rPr>
                <w:rFonts w:eastAsia="Times New Roman"/>
                <w:kern w:val="2"/>
                <w:sz w:val="21"/>
                <w:szCs w:val="21"/>
                <w:lang w:val="en-US"/>
              </w:rPr>
            </w:pPr>
            <w:r w:rsidRPr="008218F4">
              <w:rPr>
                <w:rFonts w:eastAsia="Times New Roman" w:hint="eastAsia"/>
                <w:kern w:val="2"/>
                <w:sz w:val="21"/>
                <w:szCs w:val="21"/>
                <w:lang w:val="en-US"/>
              </w:rPr>
              <w:t>45</w:t>
            </w:r>
          </w:p>
        </w:tc>
        <w:tc>
          <w:tcPr>
            <w:tcW w:w="415" w:type="pct"/>
            <w:noWrap/>
            <w:hideMark/>
          </w:tcPr>
          <w:p w:rsidR="00447D7C" w:rsidRPr="008218F4" w:rsidRDefault="00447D7C" w:rsidP="008C7DBB">
            <w:pPr>
              <w:spacing w:before="0" w:after="0"/>
              <w:jc w:val="left"/>
              <w:rPr>
                <w:rFonts w:eastAsia="Times New Roman"/>
                <w:kern w:val="2"/>
                <w:sz w:val="21"/>
                <w:szCs w:val="21"/>
                <w:lang w:val="en-US"/>
              </w:rPr>
            </w:pPr>
            <w:r w:rsidRPr="008218F4">
              <w:rPr>
                <w:rFonts w:eastAsia="Times New Roman" w:hint="eastAsia"/>
                <w:kern w:val="2"/>
                <w:sz w:val="21"/>
                <w:szCs w:val="21"/>
                <w:lang w:val="en-US"/>
              </w:rPr>
              <w:t xml:space="preserve"> ％</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100</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54.48</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38.21</w:t>
            </w:r>
          </w:p>
        </w:tc>
        <w:tc>
          <w:tcPr>
            <w:tcW w:w="527" w:type="pct"/>
            <w:noWrap/>
            <w:hideMark/>
          </w:tcPr>
          <w:p w:rsidR="00447D7C" w:rsidRPr="008218F4" w:rsidRDefault="00447D7C" w:rsidP="008C7DBB">
            <w:pPr>
              <w:spacing w:before="0" w:after="0"/>
              <w:jc w:val="center"/>
              <w:rPr>
                <w:rFonts w:eastAsia="Times New Roman"/>
                <w:kern w:val="2"/>
                <w:sz w:val="21"/>
                <w:szCs w:val="21"/>
                <w:lang w:val="en-US"/>
              </w:rPr>
            </w:pPr>
            <w:r w:rsidRPr="008218F4">
              <w:rPr>
                <w:rFonts w:eastAsia="Times New Roman" w:hint="eastAsia"/>
                <w:kern w:val="2"/>
                <w:sz w:val="21"/>
                <w:szCs w:val="21"/>
                <w:lang w:val="en-US"/>
              </w:rPr>
              <w:t>0</w:t>
            </w:r>
          </w:p>
        </w:tc>
      </w:tr>
      <w:tr w:rsidR="0034533A" w:rsidRPr="008218F4" w:rsidTr="003E4997">
        <w:tblPrEx>
          <w:tblLook w:val="04A0"/>
        </w:tblPrEx>
        <w:trPr>
          <w:trHeight w:val="270"/>
        </w:trPr>
        <w:tc>
          <w:tcPr>
            <w:tcW w:w="812" w:type="pct"/>
            <w:noWrap/>
            <w:hideMark/>
          </w:tcPr>
          <w:p w:rsidR="0034533A" w:rsidRPr="008218F4" w:rsidRDefault="0034533A" w:rsidP="000137B8">
            <w:pPr>
              <w:pStyle w:val="af8"/>
              <w:rPr>
                <w:rFonts w:eastAsia="Times New Roman"/>
                <w:szCs w:val="21"/>
              </w:rPr>
            </w:pPr>
            <w:r w:rsidRPr="008218F4">
              <w:rPr>
                <w:rFonts w:ascii="宋体" w:hAnsi="宋体" w:cs="宋体" w:hint="eastAsia"/>
                <w:szCs w:val="21"/>
              </w:rPr>
              <w:t>联合压缩机工艺气及透平凝水系统</w:t>
            </w:r>
          </w:p>
        </w:tc>
        <w:tc>
          <w:tcPr>
            <w:tcW w:w="916" w:type="pct"/>
            <w:noWrap/>
            <w:hideMark/>
          </w:tcPr>
          <w:p w:rsidR="0034533A" w:rsidRPr="008218F4" w:rsidRDefault="0034533A" w:rsidP="000137B8">
            <w:pPr>
              <w:pStyle w:val="af8"/>
              <w:rPr>
                <w:rFonts w:eastAsia="Times New Roman"/>
                <w:szCs w:val="21"/>
              </w:rPr>
            </w:pPr>
          </w:p>
        </w:tc>
        <w:tc>
          <w:tcPr>
            <w:tcW w:w="750" w:type="pct"/>
            <w:noWrap/>
            <w:hideMark/>
          </w:tcPr>
          <w:p w:rsidR="0034533A" w:rsidRPr="008218F4" w:rsidRDefault="0034533A" w:rsidP="000137B8">
            <w:pPr>
              <w:pStyle w:val="af8"/>
              <w:rPr>
                <w:rFonts w:eastAsia="Times New Roman"/>
                <w:szCs w:val="21"/>
              </w:rPr>
            </w:pPr>
          </w:p>
        </w:tc>
        <w:tc>
          <w:tcPr>
            <w:tcW w:w="415" w:type="pct"/>
            <w:noWrap/>
            <w:hideMark/>
          </w:tcPr>
          <w:p w:rsidR="0034533A" w:rsidRPr="008218F4" w:rsidRDefault="0034533A" w:rsidP="000137B8">
            <w:pPr>
              <w:pStyle w:val="af8"/>
              <w:rPr>
                <w:rFonts w:eastAsia="Times New Roman"/>
                <w:szCs w:val="21"/>
              </w:rPr>
            </w:pPr>
          </w:p>
        </w:tc>
        <w:tc>
          <w:tcPr>
            <w:tcW w:w="527" w:type="pct"/>
            <w:noWrap/>
            <w:hideMark/>
          </w:tcPr>
          <w:p w:rsidR="0034533A" w:rsidRPr="008218F4" w:rsidRDefault="0034533A" w:rsidP="000137B8">
            <w:pPr>
              <w:pStyle w:val="af8"/>
              <w:rPr>
                <w:rFonts w:eastAsia="Times New Roman"/>
                <w:szCs w:val="21"/>
              </w:rPr>
            </w:pPr>
          </w:p>
        </w:tc>
        <w:tc>
          <w:tcPr>
            <w:tcW w:w="527" w:type="pct"/>
            <w:noWrap/>
            <w:hideMark/>
          </w:tcPr>
          <w:p w:rsidR="0034533A" w:rsidRPr="008218F4" w:rsidRDefault="0034533A" w:rsidP="000137B8">
            <w:pPr>
              <w:pStyle w:val="af8"/>
              <w:rPr>
                <w:rFonts w:eastAsia="Times New Roman"/>
                <w:szCs w:val="21"/>
              </w:rPr>
            </w:pPr>
          </w:p>
        </w:tc>
        <w:tc>
          <w:tcPr>
            <w:tcW w:w="527" w:type="pct"/>
            <w:noWrap/>
            <w:hideMark/>
          </w:tcPr>
          <w:p w:rsidR="0034533A" w:rsidRPr="008218F4" w:rsidRDefault="0034533A" w:rsidP="000137B8">
            <w:pPr>
              <w:pStyle w:val="af8"/>
              <w:rPr>
                <w:rFonts w:eastAsia="Times New Roman"/>
                <w:szCs w:val="21"/>
              </w:rPr>
            </w:pPr>
          </w:p>
        </w:tc>
        <w:tc>
          <w:tcPr>
            <w:tcW w:w="527" w:type="pct"/>
            <w:noWrap/>
            <w:hideMark/>
          </w:tcPr>
          <w:p w:rsidR="0034533A" w:rsidRPr="008218F4" w:rsidRDefault="0034533A" w:rsidP="000137B8">
            <w:pPr>
              <w:pStyle w:val="af8"/>
              <w:rPr>
                <w:rFonts w:eastAsia="Times New Roman"/>
                <w:szCs w:val="21"/>
              </w:rPr>
            </w:pPr>
          </w:p>
        </w:tc>
      </w:tr>
      <w:tr w:rsidR="0034533A" w:rsidRPr="008218F4" w:rsidTr="003E4997">
        <w:tblPrEx>
          <w:tblLook w:val="04A0"/>
        </w:tblPrEx>
        <w:trPr>
          <w:trHeight w:val="270"/>
        </w:trPr>
        <w:tc>
          <w:tcPr>
            <w:tcW w:w="812" w:type="pct"/>
            <w:noWrap/>
            <w:hideMark/>
          </w:tcPr>
          <w:p w:rsidR="0034533A" w:rsidRPr="008218F4" w:rsidRDefault="0034533A" w:rsidP="000137B8">
            <w:pPr>
              <w:pStyle w:val="af8"/>
              <w:rPr>
                <w:rFonts w:eastAsia="Times New Roman"/>
                <w:szCs w:val="21"/>
              </w:rPr>
            </w:pPr>
            <w:r w:rsidRPr="008218F4">
              <w:rPr>
                <w:rFonts w:eastAsia="Times New Roman" w:hint="eastAsia"/>
                <w:szCs w:val="21"/>
              </w:rPr>
              <w:lastRenderedPageBreak/>
              <w:t>LIC204</w:t>
            </w:r>
          </w:p>
        </w:tc>
        <w:tc>
          <w:tcPr>
            <w:tcW w:w="916"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 xml:space="preserve"> [</w:t>
            </w:r>
            <w:r w:rsidRPr="008218F4">
              <w:rPr>
                <w:rFonts w:ascii="宋体" w:hAnsi="宋体" w:cs="宋体" w:hint="eastAsia"/>
                <w:szCs w:val="21"/>
              </w:rPr>
              <w:t>透平冷凝器</w:t>
            </w:r>
            <w:r w:rsidRPr="008218F4">
              <w:rPr>
                <w:rFonts w:eastAsia="Times New Roman" w:hint="eastAsia"/>
                <w:szCs w:val="21"/>
              </w:rPr>
              <w:t>952HE202</w:t>
            </w:r>
            <w:r w:rsidRPr="008218F4">
              <w:rPr>
                <w:rFonts w:ascii="宋体" w:hAnsi="宋体" w:cs="宋体" w:hint="eastAsia"/>
                <w:szCs w:val="21"/>
              </w:rPr>
              <w:t>液位指示调节</w:t>
            </w:r>
            <w:r w:rsidRPr="008218F4">
              <w:rPr>
                <w:rFonts w:eastAsia="Times New Roman" w:hint="eastAsia"/>
                <w:szCs w:val="21"/>
              </w:rPr>
              <w:t>]</w:t>
            </w:r>
          </w:p>
        </w:tc>
        <w:tc>
          <w:tcPr>
            <w:tcW w:w="750"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40</w:t>
            </w:r>
          </w:p>
        </w:tc>
        <w:tc>
          <w:tcPr>
            <w:tcW w:w="415"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 xml:space="preserve"> </w:t>
            </w:r>
            <w:r w:rsidRPr="008218F4">
              <w:rPr>
                <w:rFonts w:ascii="宋体" w:hAnsi="宋体" w:cs="宋体" w:hint="eastAsia"/>
                <w:szCs w:val="21"/>
              </w:rPr>
              <w:t>％</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100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100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0</w:t>
            </w:r>
          </w:p>
        </w:tc>
      </w:tr>
      <w:tr w:rsidR="0034533A" w:rsidRPr="008218F4" w:rsidTr="003E4997">
        <w:tblPrEx>
          <w:tblLook w:val="04A0"/>
        </w:tblPrEx>
        <w:trPr>
          <w:trHeight w:val="270"/>
        </w:trPr>
        <w:tc>
          <w:tcPr>
            <w:tcW w:w="812"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LIC101</w:t>
            </w:r>
          </w:p>
        </w:tc>
        <w:tc>
          <w:tcPr>
            <w:tcW w:w="916" w:type="pct"/>
            <w:noWrap/>
            <w:hideMark/>
          </w:tcPr>
          <w:p w:rsidR="0034533A" w:rsidRPr="008218F4" w:rsidRDefault="0034533A" w:rsidP="004262A0">
            <w:pPr>
              <w:pStyle w:val="af8"/>
              <w:jc w:val="both"/>
              <w:rPr>
                <w:rFonts w:eastAsia="Times New Roman"/>
                <w:szCs w:val="21"/>
              </w:rPr>
            </w:pPr>
            <w:r w:rsidRPr="008218F4">
              <w:rPr>
                <w:rFonts w:eastAsia="Times New Roman" w:hint="eastAsia"/>
                <w:szCs w:val="21"/>
              </w:rPr>
              <w:t>[</w:t>
            </w:r>
            <w:r w:rsidRPr="008218F4">
              <w:rPr>
                <w:rFonts w:ascii="宋体" w:hAnsi="宋体" w:cs="宋体" w:hint="eastAsia"/>
                <w:szCs w:val="21"/>
              </w:rPr>
              <w:t>透平冷凝器</w:t>
            </w:r>
            <w:r w:rsidRPr="008218F4">
              <w:rPr>
                <w:rFonts w:eastAsia="Times New Roman" w:hint="eastAsia"/>
                <w:szCs w:val="21"/>
              </w:rPr>
              <w:t>952HE202</w:t>
            </w:r>
            <w:r w:rsidRPr="008218F4">
              <w:rPr>
                <w:rFonts w:ascii="宋体" w:hAnsi="宋体" w:cs="宋体" w:hint="eastAsia"/>
                <w:szCs w:val="21"/>
              </w:rPr>
              <w:t>液位指示调节</w:t>
            </w:r>
            <w:r w:rsidRPr="008218F4">
              <w:rPr>
                <w:rFonts w:eastAsia="Times New Roman" w:hint="eastAsia"/>
                <w:szCs w:val="21"/>
              </w:rPr>
              <w:t>]</w:t>
            </w:r>
          </w:p>
        </w:tc>
        <w:tc>
          <w:tcPr>
            <w:tcW w:w="750"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45</w:t>
            </w:r>
          </w:p>
        </w:tc>
        <w:tc>
          <w:tcPr>
            <w:tcW w:w="415"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 xml:space="preserve"> </w:t>
            </w:r>
            <w:r w:rsidRPr="008218F4">
              <w:rPr>
                <w:rFonts w:ascii="宋体" w:hAnsi="宋体" w:cs="宋体" w:hint="eastAsia"/>
                <w:szCs w:val="21"/>
              </w:rPr>
              <w:t>％</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100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100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0</w:t>
            </w:r>
          </w:p>
        </w:tc>
        <w:tc>
          <w:tcPr>
            <w:tcW w:w="527" w:type="pct"/>
            <w:noWrap/>
            <w:hideMark/>
          </w:tcPr>
          <w:p w:rsidR="0034533A" w:rsidRPr="008218F4" w:rsidRDefault="0034533A" w:rsidP="000137B8">
            <w:pPr>
              <w:pStyle w:val="af8"/>
              <w:rPr>
                <w:rFonts w:eastAsia="Times New Roman"/>
                <w:szCs w:val="21"/>
              </w:rPr>
            </w:pPr>
            <w:r w:rsidRPr="008218F4">
              <w:rPr>
                <w:rFonts w:eastAsia="Times New Roman" w:hint="eastAsia"/>
                <w:szCs w:val="21"/>
              </w:rPr>
              <w:t>0</w:t>
            </w:r>
          </w:p>
        </w:tc>
      </w:tr>
    </w:tbl>
    <w:p w:rsidR="00BD0069" w:rsidRDefault="00BD0069" w:rsidP="00BD0069">
      <w:pPr>
        <w:ind w:firstLine="480"/>
      </w:pPr>
      <w:bookmarkStart w:id="31" w:name="_Toc405473763"/>
    </w:p>
    <w:p w:rsidR="00BD0069" w:rsidRDefault="00BD0069" w:rsidP="00BD0069">
      <w:pPr>
        <w:ind w:firstLine="480"/>
      </w:pPr>
    </w:p>
    <w:p w:rsidR="00BD0069" w:rsidRDefault="00BD0069" w:rsidP="00BD0069">
      <w:pPr>
        <w:pStyle w:val="2"/>
      </w:pPr>
      <w:bookmarkStart w:id="32" w:name="_Toc405473764"/>
      <w:bookmarkStart w:id="33" w:name="_Toc419364926"/>
      <w:bookmarkStart w:id="34" w:name="_Toc474229795"/>
      <w:r>
        <w:rPr>
          <w:rFonts w:hint="eastAsia"/>
        </w:rPr>
        <w:t>复杂控制说明</w:t>
      </w:r>
      <w:bookmarkEnd w:id="32"/>
      <w:bookmarkEnd w:id="33"/>
      <w:bookmarkEnd w:id="34"/>
    </w:p>
    <w:p w:rsidR="005958D3" w:rsidRDefault="005958D3" w:rsidP="005958D3">
      <w:pPr>
        <w:pStyle w:val="3"/>
      </w:pPr>
      <w:bookmarkStart w:id="35" w:name="_Toc419364927"/>
      <w:bookmarkStart w:id="36" w:name="_Toc474229796"/>
      <w:r>
        <w:t>串级控制方案</w:t>
      </w:r>
      <w:bookmarkEnd w:id="35"/>
      <w:bookmarkEnd w:id="36"/>
    </w:p>
    <w:p w:rsidR="00E90253" w:rsidRDefault="00BA39D0" w:rsidP="005958D3">
      <w:pPr>
        <w:ind w:firstLine="480"/>
      </w:pPr>
      <w:r>
        <w:rPr>
          <w:rFonts w:hint="eastAsia"/>
        </w:rPr>
        <w:t>串级控制系统——两只调节器串联起来工作，控制一个执行阀，其中一个调节器的输出作为另一个调节器的给定值，实现定值控制的控制系统。</w:t>
      </w:r>
    </w:p>
    <w:p w:rsidR="005958D3" w:rsidRPr="00B027C5" w:rsidRDefault="005958D3" w:rsidP="005958D3">
      <w:pPr>
        <w:ind w:firstLine="480"/>
      </w:pPr>
      <w:r w:rsidRPr="00B027C5">
        <w:t>为了既避免控制主参数出现较大的波动，又保证</w:t>
      </w:r>
      <w:r>
        <w:t>副</w:t>
      </w:r>
      <w:r w:rsidRPr="00B027C5">
        <w:t>参数的控制稳定。</w:t>
      </w:r>
      <w:bookmarkStart w:id="37" w:name="OLE_LINK7"/>
      <w:r w:rsidRPr="00B027C5">
        <w:t>本装置在许多地方使用了串接控制方案，主要有</w:t>
      </w:r>
      <w:r>
        <w:t>：</w:t>
      </w:r>
      <w:bookmarkEnd w:id="37"/>
    </w:p>
    <w:tbl>
      <w:tblPr>
        <w:tblStyle w:val="af6"/>
        <w:tblW w:w="5000" w:type="pct"/>
        <w:tblLook w:val="04A0"/>
      </w:tblPr>
      <w:tblGrid>
        <w:gridCol w:w="534"/>
        <w:gridCol w:w="3119"/>
        <w:gridCol w:w="2739"/>
        <w:gridCol w:w="2131"/>
      </w:tblGrid>
      <w:tr w:rsidR="00DA3EBE" w:rsidRPr="008218F4" w:rsidTr="008218F4">
        <w:trPr>
          <w:tblHeader/>
        </w:trPr>
        <w:tc>
          <w:tcPr>
            <w:tcW w:w="313" w:type="pct"/>
            <w:shd w:val="clear" w:color="auto" w:fill="EEECE1" w:themeFill="background2"/>
            <w:vAlign w:val="center"/>
          </w:tcPr>
          <w:p w:rsidR="00DA3EBE" w:rsidRPr="008218F4" w:rsidRDefault="00DA3EBE" w:rsidP="00DA3EBE">
            <w:pPr>
              <w:pStyle w:val="af8"/>
              <w:rPr>
                <w:b/>
                <w:szCs w:val="21"/>
              </w:rPr>
            </w:pPr>
            <w:r w:rsidRPr="008218F4">
              <w:rPr>
                <w:b/>
                <w:szCs w:val="21"/>
              </w:rPr>
              <w:t>序号</w:t>
            </w:r>
          </w:p>
        </w:tc>
        <w:tc>
          <w:tcPr>
            <w:tcW w:w="1830" w:type="pct"/>
            <w:shd w:val="clear" w:color="auto" w:fill="EEECE1" w:themeFill="background2"/>
            <w:vAlign w:val="center"/>
          </w:tcPr>
          <w:p w:rsidR="00DA3EBE" w:rsidRPr="008218F4" w:rsidRDefault="00DA3EBE" w:rsidP="00DA3EBE">
            <w:pPr>
              <w:pStyle w:val="af8"/>
              <w:rPr>
                <w:b/>
                <w:szCs w:val="21"/>
              </w:rPr>
            </w:pPr>
            <w:proofErr w:type="gramStart"/>
            <w:r w:rsidRPr="008218F4">
              <w:rPr>
                <w:b/>
                <w:szCs w:val="21"/>
              </w:rPr>
              <w:t>主环</w:t>
            </w:r>
            <w:proofErr w:type="gramEnd"/>
          </w:p>
        </w:tc>
        <w:tc>
          <w:tcPr>
            <w:tcW w:w="1607" w:type="pct"/>
            <w:shd w:val="clear" w:color="auto" w:fill="EEECE1" w:themeFill="background2"/>
            <w:vAlign w:val="center"/>
          </w:tcPr>
          <w:p w:rsidR="00DA3EBE" w:rsidRPr="008218F4" w:rsidRDefault="00DA3EBE" w:rsidP="00DA3EBE">
            <w:pPr>
              <w:pStyle w:val="af8"/>
              <w:rPr>
                <w:b/>
                <w:szCs w:val="21"/>
              </w:rPr>
            </w:pPr>
            <w:proofErr w:type="gramStart"/>
            <w:r w:rsidRPr="008218F4">
              <w:rPr>
                <w:b/>
                <w:szCs w:val="21"/>
              </w:rPr>
              <w:t>副环</w:t>
            </w:r>
            <w:proofErr w:type="gramEnd"/>
          </w:p>
        </w:tc>
        <w:tc>
          <w:tcPr>
            <w:tcW w:w="1250" w:type="pct"/>
            <w:shd w:val="clear" w:color="auto" w:fill="EEECE1" w:themeFill="background2"/>
            <w:vAlign w:val="center"/>
          </w:tcPr>
          <w:p w:rsidR="00DA3EBE" w:rsidRPr="008218F4" w:rsidRDefault="00DA3EBE" w:rsidP="00DA3EBE">
            <w:pPr>
              <w:pStyle w:val="af8"/>
              <w:rPr>
                <w:b/>
                <w:szCs w:val="21"/>
              </w:rPr>
            </w:pPr>
            <w:r w:rsidRPr="008218F4">
              <w:rPr>
                <w:b/>
                <w:szCs w:val="21"/>
              </w:rPr>
              <w:t>备注</w:t>
            </w:r>
          </w:p>
        </w:tc>
      </w:tr>
      <w:tr w:rsidR="00DA3EBE" w:rsidRPr="008218F4" w:rsidTr="008218F4">
        <w:tc>
          <w:tcPr>
            <w:tcW w:w="313" w:type="pct"/>
          </w:tcPr>
          <w:p w:rsidR="00DA3EBE" w:rsidRPr="008218F4" w:rsidRDefault="00DA3EBE" w:rsidP="00686832">
            <w:pPr>
              <w:pStyle w:val="af8"/>
              <w:numPr>
                <w:ilvl w:val="0"/>
                <w:numId w:val="21"/>
              </w:numPr>
              <w:rPr>
                <w:szCs w:val="21"/>
              </w:rPr>
            </w:pPr>
          </w:p>
        </w:tc>
        <w:tc>
          <w:tcPr>
            <w:tcW w:w="1830" w:type="pct"/>
          </w:tcPr>
          <w:p w:rsidR="00DA3EBE" w:rsidRPr="008218F4" w:rsidRDefault="00E17482" w:rsidP="00DA3EBE">
            <w:pPr>
              <w:pStyle w:val="af8"/>
              <w:rPr>
                <w:szCs w:val="21"/>
              </w:rPr>
            </w:pPr>
            <w:r w:rsidRPr="008218F4">
              <w:rPr>
                <w:rFonts w:hint="eastAsia"/>
                <w:szCs w:val="21"/>
              </w:rPr>
              <w:t>TIC101</w:t>
            </w:r>
          </w:p>
        </w:tc>
        <w:tc>
          <w:tcPr>
            <w:tcW w:w="1607" w:type="pct"/>
          </w:tcPr>
          <w:p w:rsidR="00DA3EBE" w:rsidRPr="008218F4" w:rsidRDefault="0098248E" w:rsidP="00DA3EBE">
            <w:pPr>
              <w:pStyle w:val="af8"/>
              <w:rPr>
                <w:szCs w:val="21"/>
              </w:rPr>
            </w:pPr>
            <w:r w:rsidRPr="008218F4">
              <w:rPr>
                <w:rFonts w:hint="eastAsia"/>
                <w:szCs w:val="21"/>
              </w:rPr>
              <w:t>FIC501</w:t>
            </w:r>
          </w:p>
        </w:tc>
        <w:tc>
          <w:tcPr>
            <w:tcW w:w="1250" w:type="pct"/>
          </w:tcPr>
          <w:p w:rsidR="00DA3EBE" w:rsidRPr="008218F4" w:rsidRDefault="00E62C5E" w:rsidP="00DA3EBE">
            <w:pPr>
              <w:pStyle w:val="af8"/>
              <w:rPr>
                <w:szCs w:val="21"/>
              </w:rPr>
            </w:pPr>
            <w:r w:rsidRPr="008218F4">
              <w:rPr>
                <w:rFonts w:hint="eastAsia"/>
                <w:szCs w:val="21"/>
              </w:rPr>
              <w:t>合成气净化系统</w:t>
            </w:r>
          </w:p>
        </w:tc>
      </w:tr>
      <w:tr w:rsidR="00DA3EBE" w:rsidRPr="008218F4" w:rsidTr="008218F4">
        <w:tc>
          <w:tcPr>
            <w:tcW w:w="313" w:type="pct"/>
          </w:tcPr>
          <w:p w:rsidR="00DA3EBE" w:rsidRPr="008218F4" w:rsidRDefault="00DA3EBE" w:rsidP="00686832">
            <w:pPr>
              <w:pStyle w:val="af8"/>
              <w:numPr>
                <w:ilvl w:val="0"/>
                <w:numId w:val="21"/>
              </w:numPr>
              <w:rPr>
                <w:szCs w:val="21"/>
              </w:rPr>
            </w:pPr>
          </w:p>
        </w:tc>
        <w:tc>
          <w:tcPr>
            <w:tcW w:w="1830" w:type="pct"/>
          </w:tcPr>
          <w:p w:rsidR="00DA3EBE" w:rsidRPr="008218F4" w:rsidRDefault="0098248E" w:rsidP="00DA3EBE">
            <w:pPr>
              <w:pStyle w:val="af8"/>
              <w:rPr>
                <w:szCs w:val="21"/>
              </w:rPr>
            </w:pPr>
            <w:r w:rsidRPr="008218F4">
              <w:rPr>
                <w:rFonts w:hint="eastAsia"/>
                <w:szCs w:val="21"/>
              </w:rPr>
              <w:t>PIC501</w:t>
            </w:r>
          </w:p>
        </w:tc>
        <w:tc>
          <w:tcPr>
            <w:tcW w:w="1607" w:type="pct"/>
          </w:tcPr>
          <w:p w:rsidR="00DA3EBE" w:rsidRPr="008218F4" w:rsidRDefault="0098248E" w:rsidP="00DA3EBE">
            <w:pPr>
              <w:pStyle w:val="af8"/>
              <w:rPr>
                <w:szCs w:val="21"/>
              </w:rPr>
            </w:pPr>
            <w:r w:rsidRPr="008218F4">
              <w:rPr>
                <w:rFonts w:hint="eastAsia"/>
                <w:szCs w:val="21"/>
              </w:rPr>
              <w:t>LIC501</w:t>
            </w:r>
          </w:p>
        </w:tc>
        <w:tc>
          <w:tcPr>
            <w:tcW w:w="1250" w:type="pct"/>
          </w:tcPr>
          <w:p w:rsidR="00DA3EBE" w:rsidRPr="008218F4" w:rsidRDefault="00E62C5E" w:rsidP="00DA3EBE">
            <w:pPr>
              <w:pStyle w:val="af8"/>
              <w:rPr>
                <w:szCs w:val="21"/>
              </w:rPr>
            </w:pPr>
            <w:r w:rsidRPr="008218F4">
              <w:rPr>
                <w:rFonts w:hint="eastAsia"/>
                <w:szCs w:val="21"/>
              </w:rPr>
              <w:t>合成气净化系统</w:t>
            </w:r>
          </w:p>
        </w:tc>
      </w:tr>
      <w:tr w:rsidR="00DA3EBE" w:rsidRPr="008218F4" w:rsidTr="008218F4">
        <w:tc>
          <w:tcPr>
            <w:tcW w:w="313" w:type="pct"/>
          </w:tcPr>
          <w:p w:rsidR="00DA3EBE" w:rsidRPr="008218F4" w:rsidRDefault="00DA3EBE" w:rsidP="00686832">
            <w:pPr>
              <w:pStyle w:val="af8"/>
              <w:numPr>
                <w:ilvl w:val="0"/>
                <w:numId w:val="21"/>
              </w:numPr>
              <w:rPr>
                <w:szCs w:val="21"/>
              </w:rPr>
            </w:pPr>
          </w:p>
        </w:tc>
        <w:tc>
          <w:tcPr>
            <w:tcW w:w="1830" w:type="pct"/>
          </w:tcPr>
          <w:p w:rsidR="00DA3EBE" w:rsidRPr="008218F4" w:rsidRDefault="00555F37" w:rsidP="00DA3EBE">
            <w:pPr>
              <w:pStyle w:val="af8"/>
              <w:rPr>
                <w:szCs w:val="21"/>
              </w:rPr>
            </w:pPr>
            <w:r w:rsidRPr="008218F4">
              <w:rPr>
                <w:rFonts w:hint="eastAsia"/>
                <w:szCs w:val="21"/>
              </w:rPr>
              <w:t>LIC128</w:t>
            </w:r>
          </w:p>
        </w:tc>
        <w:tc>
          <w:tcPr>
            <w:tcW w:w="1607" w:type="pct"/>
          </w:tcPr>
          <w:p w:rsidR="00DA3EBE" w:rsidRPr="008218F4" w:rsidRDefault="00555F37" w:rsidP="00DA3EBE">
            <w:pPr>
              <w:pStyle w:val="af8"/>
              <w:rPr>
                <w:szCs w:val="21"/>
              </w:rPr>
            </w:pPr>
            <w:r w:rsidRPr="008218F4">
              <w:rPr>
                <w:rFonts w:hint="eastAsia"/>
                <w:szCs w:val="21"/>
              </w:rPr>
              <w:t>FIC505</w:t>
            </w:r>
          </w:p>
        </w:tc>
        <w:tc>
          <w:tcPr>
            <w:tcW w:w="1250" w:type="pct"/>
          </w:tcPr>
          <w:p w:rsidR="00DA3EBE" w:rsidRPr="008218F4" w:rsidRDefault="00E62C5E" w:rsidP="00DA3EBE">
            <w:pPr>
              <w:pStyle w:val="af8"/>
              <w:rPr>
                <w:szCs w:val="21"/>
              </w:rPr>
            </w:pPr>
            <w:r w:rsidRPr="008218F4">
              <w:rPr>
                <w:rFonts w:hint="eastAsia"/>
                <w:szCs w:val="21"/>
              </w:rPr>
              <w:t>1#</w:t>
            </w:r>
            <w:r w:rsidRPr="008218F4">
              <w:rPr>
                <w:rFonts w:hint="eastAsia"/>
                <w:szCs w:val="21"/>
              </w:rPr>
              <w:t>甲醇合成塔</w:t>
            </w:r>
          </w:p>
        </w:tc>
      </w:tr>
      <w:tr w:rsidR="007E06F9" w:rsidRPr="008218F4" w:rsidTr="008218F4">
        <w:tc>
          <w:tcPr>
            <w:tcW w:w="313" w:type="pct"/>
          </w:tcPr>
          <w:p w:rsidR="007E06F9" w:rsidRPr="008218F4" w:rsidRDefault="007E06F9" w:rsidP="00686832">
            <w:pPr>
              <w:pStyle w:val="af8"/>
              <w:numPr>
                <w:ilvl w:val="0"/>
                <w:numId w:val="21"/>
              </w:numPr>
              <w:rPr>
                <w:szCs w:val="21"/>
              </w:rPr>
            </w:pPr>
          </w:p>
        </w:tc>
        <w:tc>
          <w:tcPr>
            <w:tcW w:w="1830" w:type="pct"/>
          </w:tcPr>
          <w:p w:rsidR="007E06F9" w:rsidRPr="008218F4" w:rsidRDefault="00555F37" w:rsidP="00DA3EBE">
            <w:pPr>
              <w:pStyle w:val="af8"/>
              <w:rPr>
                <w:szCs w:val="21"/>
              </w:rPr>
            </w:pPr>
            <w:r w:rsidRPr="008218F4">
              <w:rPr>
                <w:rFonts w:hint="eastAsia"/>
                <w:szCs w:val="21"/>
              </w:rPr>
              <w:t>LIC135</w:t>
            </w:r>
          </w:p>
        </w:tc>
        <w:tc>
          <w:tcPr>
            <w:tcW w:w="1607" w:type="pct"/>
          </w:tcPr>
          <w:p w:rsidR="007E06F9" w:rsidRPr="008218F4" w:rsidRDefault="00555F37" w:rsidP="00DA3EBE">
            <w:pPr>
              <w:pStyle w:val="af8"/>
              <w:rPr>
                <w:szCs w:val="21"/>
              </w:rPr>
            </w:pPr>
            <w:r w:rsidRPr="008218F4">
              <w:rPr>
                <w:rFonts w:hint="eastAsia"/>
                <w:szCs w:val="21"/>
              </w:rPr>
              <w:t>FIC507</w:t>
            </w:r>
          </w:p>
        </w:tc>
        <w:tc>
          <w:tcPr>
            <w:tcW w:w="1250" w:type="pct"/>
          </w:tcPr>
          <w:p w:rsidR="007E06F9" w:rsidRPr="008218F4" w:rsidRDefault="00E62C5E" w:rsidP="00DA3EBE">
            <w:pPr>
              <w:pStyle w:val="af8"/>
              <w:rPr>
                <w:szCs w:val="21"/>
              </w:rPr>
            </w:pPr>
            <w:r w:rsidRPr="008218F4">
              <w:rPr>
                <w:rFonts w:hint="eastAsia"/>
                <w:szCs w:val="21"/>
              </w:rPr>
              <w:t>2#</w:t>
            </w:r>
            <w:r w:rsidRPr="008218F4">
              <w:rPr>
                <w:rFonts w:hint="eastAsia"/>
                <w:szCs w:val="21"/>
              </w:rPr>
              <w:t>甲醇合成塔</w:t>
            </w:r>
          </w:p>
        </w:tc>
      </w:tr>
      <w:tr w:rsidR="007E06F9" w:rsidRPr="008218F4" w:rsidTr="008218F4">
        <w:tc>
          <w:tcPr>
            <w:tcW w:w="313" w:type="pct"/>
          </w:tcPr>
          <w:p w:rsidR="007E06F9" w:rsidRPr="008218F4" w:rsidRDefault="007E06F9" w:rsidP="00686832">
            <w:pPr>
              <w:pStyle w:val="af8"/>
              <w:numPr>
                <w:ilvl w:val="0"/>
                <w:numId w:val="21"/>
              </w:numPr>
              <w:rPr>
                <w:szCs w:val="21"/>
              </w:rPr>
            </w:pPr>
          </w:p>
        </w:tc>
        <w:tc>
          <w:tcPr>
            <w:tcW w:w="1830" w:type="pct"/>
          </w:tcPr>
          <w:p w:rsidR="007E06F9" w:rsidRPr="008218F4" w:rsidRDefault="00555F37" w:rsidP="00DA3EBE">
            <w:pPr>
              <w:pStyle w:val="af8"/>
              <w:rPr>
                <w:szCs w:val="21"/>
              </w:rPr>
            </w:pPr>
            <w:r w:rsidRPr="008218F4">
              <w:rPr>
                <w:rFonts w:hint="eastAsia"/>
                <w:szCs w:val="21"/>
              </w:rPr>
              <w:t>TIC105</w:t>
            </w:r>
          </w:p>
        </w:tc>
        <w:tc>
          <w:tcPr>
            <w:tcW w:w="1607" w:type="pct"/>
          </w:tcPr>
          <w:p w:rsidR="007E06F9" w:rsidRPr="008218F4" w:rsidRDefault="00555F37" w:rsidP="00DA3EBE">
            <w:pPr>
              <w:pStyle w:val="af8"/>
              <w:rPr>
                <w:szCs w:val="21"/>
              </w:rPr>
            </w:pPr>
            <w:r w:rsidRPr="008218F4">
              <w:rPr>
                <w:szCs w:val="21"/>
              </w:rPr>
              <w:t>TIC121</w:t>
            </w:r>
          </w:p>
        </w:tc>
        <w:tc>
          <w:tcPr>
            <w:tcW w:w="1250" w:type="pct"/>
          </w:tcPr>
          <w:p w:rsidR="007E06F9" w:rsidRPr="008218F4" w:rsidRDefault="00E62C5E" w:rsidP="00DA3EBE">
            <w:pPr>
              <w:pStyle w:val="af8"/>
              <w:rPr>
                <w:szCs w:val="21"/>
              </w:rPr>
            </w:pPr>
            <w:r w:rsidRPr="008218F4">
              <w:rPr>
                <w:rFonts w:hint="eastAsia"/>
                <w:szCs w:val="21"/>
              </w:rPr>
              <w:t>1#</w:t>
            </w:r>
            <w:r w:rsidRPr="008218F4">
              <w:rPr>
                <w:rFonts w:hint="eastAsia"/>
                <w:szCs w:val="21"/>
              </w:rPr>
              <w:t>甲醇合成塔</w:t>
            </w:r>
          </w:p>
        </w:tc>
      </w:tr>
      <w:tr w:rsidR="007E06F9" w:rsidRPr="008218F4" w:rsidTr="008218F4">
        <w:tc>
          <w:tcPr>
            <w:tcW w:w="313" w:type="pct"/>
          </w:tcPr>
          <w:p w:rsidR="007E06F9" w:rsidRPr="008218F4" w:rsidRDefault="007E06F9" w:rsidP="00686832">
            <w:pPr>
              <w:pStyle w:val="af8"/>
              <w:numPr>
                <w:ilvl w:val="0"/>
                <w:numId w:val="21"/>
              </w:numPr>
              <w:rPr>
                <w:szCs w:val="21"/>
              </w:rPr>
            </w:pPr>
          </w:p>
        </w:tc>
        <w:tc>
          <w:tcPr>
            <w:tcW w:w="1830" w:type="pct"/>
          </w:tcPr>
          <w:p w:rsidR="007E06F9" w:rsidRPr="008218F4" w:rsidRDefault="00555F37" w:rsidP="00DA3EBE">
            <w:pPr>
              <w:pStyle w:val="af8"/>
              <w:rPr>
                <w:szCs w:val="21"/>
              </w:rPr>
            </w:pPr>
            <w:r w:rsidRPr="008218F4">
              <w:rPr>
                <w:rFonts w:hint="eastAsia"/>
                <w:szCs w:val="21"/>
              </w:rPr>
              <w:t>TIC124</w:t>
            </w:r>
          </w:p>
        </w:tc>
        <w:tc>
          <w:tcPr>
            <w:tcW w:w="1607" w:type="pct"/>
          </w:tcPr>
          <w:p w:rsidR="007E06F9" w:rsidRPr="008218F4" w:rsidRDefault="00555F37" w:rsidP="00DA3EBE">
            <w:pPr>
              <w:pStyle w:val="af8"/>
              <w:rPr>
                <w:szCs w:val="21"/>
              </w:rPr>
            </w:pPr>
            <w:r w:rsidRPr="008218F4">
              <w:rPr>
                <w:rFonts w:hint="eastAsia"/>
                <w:szCs w:val="21"/>
              </w:rPr>
              <w:t>TIC140</w:t>
            </w:r>
          </w:p>
        </w:tc>
        <w:tc>
          <w:tcPr>
            <w:tcW w:w="1250" w:type="pct"/>
          </w:tcPr>
          <w:p w:rsidR="007E06F9" w:rsidRPr="008218F4" w:rsidRDefault="00E62C5E" w:rsidP="00DA3EBE">
            <w:pPr>
              <w:pStyle w:val="af8"/>
              <w:rPr>
                <w:szCs w:val="21"/>
              </w:rPr>
            </w:pPr>
            <w:r w:rsidRPr="008218F4">
              <w:rPr>
                <w:rFonts w:hint="eastAsia"/>
                <w:szCs w:val="21"/>
              </w:rPr>
              <w:t>2#</w:t>
            </w:r>
            <w:r w:rsidRPr="008218F4">
              <w:rPr>
                <w:rFonts w:hint="eastAsia"/>
                <w:szCs w:val="21"/>
              </w:rPr>
              <w:t>甲醇合成塔</w:t>
            </w:r>
          </w:p>
        </w:tc>
      </w:tr>
      <w:tr w:rsidR="007E06F9" w:rsidRPr="008218F4" w:rsidTr="008218F4">
        <w:tc>
          <w:tcPr>
            <w:tcW w:w="313" w:type="pct"/>
          </w:tcPr>
          <w:p w:rsidR="007E06F9" w:rsidRPr="008218F4" w:rsidRDefault="007E06F9" w:rsidP="00686832">
            <w:pPr>
              <w:pStyle w:val="af8"/>
              <w:numPr>
                <w:ilvl w:val="0"/>
                <w:numId w:val="21"/>
              </w:numPr>
              <w:rPr>
                <w:szCs w:val="21"/>
              </w:rPr>
            </w:pPr>
          </w:p>
        </w:tc>
        <w:tc>
          <w:tcPr>
            <w:tcW w:w="1830" w:type="pct"/>
          </w:tcPr>
          <w:p w:rsidR="007E06F9" w:rsidRPr="008218F4" w:rsidRDefault="00065AD2" w:rsidP="00DA3EBE">
            <w:pPr>
              <w:pStyle w:val="af8"/>
              <w:rPr>
                <w:szCs w:val="21"/>
              </w:rPr>
            </w:pPr>
            <w:r w:rsidRPr="008218F4">
              <w:rPr>
                <w:rFonts w:hint="eastAsia"/>
                <w:szCs w:val="21"/>
              </w:rPr>
              <w:t>PIC135</w:t>
            </w:r>
          </w:p>
        </w:tc>
        <w:tc>
          <w:tcPr>
            <w:tcW w:w="1607" w:type="pct"/>
          </w:tcPr>
          <w:p w:rsidR="007E06F9" w:rsidRPr="008218F4" w:rsidRDefault="00065AD2" w:rsidP="00DA3EBE">
            <w:pPr>
              <w:pStyle w:val="af8"/>
              <w:rPr>
                <w:szCs w:val="21"/>
              </w:rPr>
            </w:pPr>
            <w:r w:rsidRPr="008218F4">
              <w:rPr>
                <w:rFonts w:hint="eastAsia"/>
                <w:szCs w:val="21"/>
              </w:rPr>
              <w:t>FIC103</w:t>
            </w:r>
          </w:p>
        </w:tc>
        <w:tc>
          <w:tcPr>
            <w:tcW w:w="1250" w:type="pct"/>
          </w:tcPr>
          <w:p w:rsidR="007E06F9" w:rsidRPr="008218F4" w:rsidRDefault="001B1728" w:rsidP="00DA3EBE">
            <w:pPr>
              <w:pStyle w:val="af8"/>
              <w:rPr>
                <w:szCs w:val="21"/>
              </w:rPr>
            </w:pPr>
            <w:r w:rsidRPr="008218F4">
              <w:rPr>
                <w:rFonts w:hint="eastAsia"/>
                <w:szCs w:val="21"/>
              </w:rPr>
              <w:t>2#</w:t>
            </w:r>
            <w:r w:rsidRPr="008218F4">
              <w:rPr>
                <w:rFonts w:hint="eastAsia"/>
                <w:szCs w:val="21"/>
              </w:rPr>
              <w:t>粗甲醇分离系统</w:t>
            </w:r>
          </w:p>
        </w:tc>
      </w:tr>
    </w:tbl>
    <w:p w:rsidR="005958D3" w:rsidRPr="005958D3" w:rsidRDefault="005958D3" w:rsidP="00874F8F"/>
    <w:p w:rsidR="005958D3" w:rsidRDefault="005958D3" w:rsidP="005958D3">
      <w:pPr>
        <w:ind w:firstLine="480"/>
      </w:pPr>
    </w:p>
    <w:p w:rsidR="007C4375" w:rsidRDefault="007C4375" w:rsidP="005958D3">
      <w:pPr>
        <w:pStyle w:val="3"/>
      </w:pPr>
      <w:bookmarkStart w:id="38" w:name="_Toc419364928"/>
      <w:bookmarkStart w:id="39" w:name="_Toc474229797"/>
      <w:r>
        <w:rPr>
          <w:rFonts w:hint="eastAsia"/>
        </w:rPr>
        <w:lastRenderedPageBreak/>
        <w:t>比值控制方案</w:t>
      </w:r>
      <w:bookmarkEnd w:id="38"/>
      <w:bookmarkEnd w:id="39"/>
    </w:p>
    <w:p w:rsidR="00672D22" w:rsidRDefault="007C406A" w:rsidP="007C4375">
      <w:pPr>
        <w:ind w:firstLine="480"/>
      </w:pPr>
      <w:r>
        <w:rPr>
          <w:rFonts w:hint="eastAsia"/>
        </w:rPr>
        <w:t>在化工、炼油及其他工业生产过程中，工艺上常需要两种或两种以上的物料保持一定的比例关系，比例一旦失调，将影响生产或造成事故。这种实现两个或两个以上参数符合一定比例关系的控制系统，称为比值控制系统。</w:t>
      </w:r>
    </w:p>
    <w:p w:rsidR="007C406A" w:rsidRDefault="00672D22" w:rsidP="007C4375">
      <w:pPr>
        <w:ind w:firstLine="480"/>
      </w:pPr>
      <w:r>
        <w:rPr>
          <w:rFonts w:hint="eastAsia"/>
        </w:rPr>
        <w:t>在保持比例关系的两种物料中处于主导地位的物料，称为主物料；表征主物料的参数称为主动量（主流量），用</w:t>
      </w:r>
      <w:r>
        <w:rPr>
          <w:rFonts w:hint="eastAsia"/>
        </w:rPr>
        <w:t>F1</w:t>
      </w:r>
      <w:r>
        <w:rPr>
          <w:rFonts w:hint="eastAsia"/>
        </w:rPr>
        <w:t>表示。</w:t>
      </w:r>
    </w:p>
    <w:p w:rsidR="00672D22" w:rsidRDefault="00672D22" w:rsidP="007C4375">
      <w:pPr>
        <w:ind w:firstLine="480"/>
      </w:pPr>
      <w:r>
        <w:rPr>
          <w:rFonts w:hint="eastAsia"/>
        </w:rPr>
        <w:t>按照主物料进行配比，在控制过程中跟随主物料变化而变化的物料，称为从物料；表征从物料特性的参数，称为从动量（副流量），用</w:t>
      </w:r>
      <w:r>
        <w:rPr>
          <w:rFonts w:hint="eastAsia"/>
        </w:rPr>
        <w:t>F2</w:t>
      </w:r>
      <w:r>
        <w:rPr>
          <w:rFonts w:hint="eastAsia"/>
        </w:rPr>
        <w:t>表示。</w:t>
      </w:r>
    </w:p>
    <w:p w:rsidR="00672D22" w:rsidRDefault="00A61EE0" w:rsidP="007C4375">
      <w:pPr>
        <w:ind w:firstLine="480"/>
      </w:pPr>
      <w:r>
        <w:rPr>
          <w:rFonts w:hint="eastAsia"/>
        </w:rPr>
        <w:t>比值控制系统就是要实现副流量</w:t>
      </w:r>
      <w:r>
        <w:rPr>
          <w:rFonts w:hint="eastAsia"/>
        </w:rPr>
        <w:t>F2</w:t>
      </w:r>
      <w:r>
        <w:rPr>
          <w:rFonts w:hint="eastAsia"/>
        </w:rPr>
        <w:t>与主流量</w:t>
      </w:r>
      <w:r>
        <w:rPr>
          <w:rFonts w:hint="eastAsia"/>
        </w:rPr>
        <w:t>F1</w:t>
      </w:r>
      <w:r>
        <w:rPr>
          <w:rFonts w:hint="eastAsia"/>
        </w:rPr>
        <w:t>成一定的比例关系，满足如下关系式：</w:t>
      </w:r>
    </w:p>
    <w:p w:rsidR="00A61EE0" w:rsidRDefault="00A61EE0" w:rsidP="007C4375">
      <w:pPr>
        <w:ind w:firstLine="480"/>
      </w:pPr>
      <w:r w:rsidRPr="00A61EE0">
        <w:rPr>
          <w:position w:val="-24"/>
        </w:rPr>
        <w:object w:dxaOrig="21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75pt;height:30.75pt" o:ole="">
            <v:imagedata r:id="rId16" o:title=""/>
          </v:shape>
          <o:OLEObject Type="Embed" ProgID="Equation.3" ShapeID="_x0000_i1025" DrawAspect="Content" ObjectID="_1558788622" r:id="rId17"/>
        </w:object>
      </w:r>
    </w:p>
    <w:p w:rsidR="00A61EE0" w:rsidRDefault="00A61EE0" w:rsidP="007C4375">
      <w:pPr>
        <w:ind w:firstLine="480"/>
      </w:pPr>
      <w:r>
        <w:rPr>
          <w:rFonts w:hint="eastAsia"/>
        </w:rPr>
        <w:t>比值控制系统的类型包括：</w:t>
      </w:r>
    </w:p>
    <w:p w:rsidR="00A61EE0" w:rsidRDefault="00A61EE0" w:rsidP="00A61EE0">
      <w:pPr>
        <w:pStyle w:val="a2"/>
        <w:ind w:left="1200" w:hanging="600"/>
      </w:pPr>
      <w:r>
        <w:rPr>
          <w:rFonts w:hint="eastAsia"/>
        </w:rPr>
        <w:t>开环比值控制系统</w:t>
      </w:r>
    </w:p>
    <w:p w:rsidR="00A61EE0" w:rsidRDefault="00A61EE0" w:rsidP="00A61EE0">
      <w:pPr>
        <w:pStyle w:val="a2"/>
        <w:ind w:left="1200" w:hanging="600"/>
      </w:pPr>
      <w:r>
        <w:rPr>
          <w:rFonts w:hint="eastAsia"/>
        </w:rPr>
        <w:t>单闭环比值控制系统</w:t>
      </w:r>
    </w:p>
    <w:p w:rsidR="00A61EE0" w:rsidRDefault="00A61EE0" w:rsidP="00A61EE0">
      <w:pPr>
        <w:pStyle w:val="a2"/>
        <w:ind w:left="1200" w:hanging="600"/>
      </w:pPr>
      <w:r>
        <w:rPr>
          <w:rFonts w:hint="eastAsia"/>
        </w:rPr>
        <w:t>双闭环比值控制系统</w:t>
      </w:r>
    </w:p>
    <w:p w:rsidR="00A61EE0" w:rsidRDefault="00A61EE0" w:rsidP="00A61EE0">
      <w:pPr>
        <w:pStyle w:val="a2"/>
        <w:ind w:left="1200" w:hanging="600"/>
      </w:pPr>
      <w:r>
        <w:rPr>
          <w:rFonts w:hint="eastAsia"/>
        </w:rPr>
        <w:t>变比值控制系统</w:t>
      </w:r>
    </w:p>
    <w:p w:rsidR="00A61EE0" w:rsidRDefault="00A61EE0" w:rsidP="00A61EE0">
      <w:pPr>
        <w:pStyle w:val="a2"/>
        <w:ind w:left="1200" w:hanging="600"/>
      </w:pPr>
      <w:r>
        <w:rPr>
          <w:rFonts w:hint="eastAsia"/>
        </w:rPr>
        <w:t>串级和比值控制组合的系统（定比值控制）</w:t>
      </w:r>
    </w:p>
    <w:p w:rsidR="00A61EE0" w:rsidRDefault="00A61EE0" w:rsidP="00A61EE0">
      <w:pPr>
        <w:pStyle w:val="a2"/>
        <w:ind w:left="1200" w:hanging="600"/>
      </w:pPr>
      <w:r>
        <w:rPr>
          <w:rFonts w:hint="eastAsia"/>
        </w:rPr>
        <w:t>具有逻辑规律的比值控制系统</w:t>
      </w:r>
    </w:p>
    <w:p w:rsidR="00857D1A" w:rsidRDefault="00A61EE0" w:rsidP="008862E9">
      <w:pPr>
        <w:ind w:firstLine="480"/>
      </w:pPr>
      <w:r w:rsidRPr="00B027C5">
        <w:t>本装置</w:t>
      </w:r>
      <w:r>
        <w:t>采用的比值控制方案</w:t>
      </w:r>
      <w:r w:rsidRPr="00B027C5">
        <w:t>主要有</w:t>
      </w:r>
      <w:r>
        <w:t>：</w:t>
      </w:r>
    </w:p>
    <w:p w:rsidR="003446D5" w:rsidRDefault="003446D5" w:rsidP="00686832">
      <w:pPr>
        <w:numPr>
          <w:ilvl w:val="0"/>
          <w:numId w:val="11"/>
        </w:numPr>
      </w:pPr>
      <w:r>
        <w:rPr>
          <w:rFonts w:hint="eastAsia"/>
        </w:rPr>
        <w:t>合成气净化系统</w:t>
      </w:r>
      <w:r>
        <w:rPr>
          <w:rFonts w:hint="eastAsia"/>
        </w:rPr>
        <w:t>:</w:t>
      </w:r>
    </w:p>
    <w:p w:rsidR="00A61EE0" w:rsidRDefault="00D01F79" w:rsidP="003D3712">
      <w:pPr>
        <w:ind w:firstLineChars="350" w:firstLine="700"/>
      </w:pPr>
      <w:r>
        <w:rPr>
          <w:rFonts w:hint="eastAsia"/>
        </w:rPr>
        <w:t>将</w:t>
      </w:r>
      <w:r>
        <w:rPr>
          <w:rFonts w:hint="eastAsia"/>
        </w:rPr>
        <w:t>FIC101</w:t>
      </w:r>
      <w:r>
        <w:rPr>
          <w:rFonts w:hint="eastAsia"/>
        </w:rPr>
        <w:t>投串级后，其设定值为</w:t>
      </w:r>
      <w:r w:rsidR="004E5B72">
        <w:rPr>
          <w:rFonts w:hint="eastAsia"/>
        </w:rPr>
        <w:t>(</w:t>
      </w:r>
      <w:r>
        <w:rPr>
          <w:rFonts w:hint="eastAsia"/>
        </w:rPr>
        <w:t>FIC122/PV</w:t>
      </w:r>
      <w:r w:rsidR="004E5B72">
        <w:rPr>
          <w:rFonts w:hint="eastAsia"/>
        </w:rPr>
        <w:t>)*(</w:t>
      </w:r>
      <w:r>
        <w:rPr>
          <w:rFonts w:hint="eastAsia"/>
        </w:rPr>
        <w:t>HIC106/SP</w:t>
      </w:r>
      <w:r w:rsidR="004E5B72">
        <w:rPr>
          <w:rFonts w:hint="eastAsia"/>
        </w:rPr>
        <w:t>)</w:t>
      </w:r>
    </w:p>
    <w:p w:rsidR="002169C8" w:rsidRDefault="002169C8" w:rsidP="002169C8">
      <w:pPr>
        <w:ind w:left="900"/>
      </w:pPr>
    </w:p>
    <w:p w:rsidR="005958D3" w:rsidRDefault="005958D3" w:rsidP="005958D3">
      <w:pPr>
        <w:pStyle w:val="3"/>
      </w:pPr>
      <w:bookmarkStart w:id="40" w:name="_Toc419364929"/>
      <w:bookmarkStart w:id="41" w:name="_Toc474229798"/>
      <w:r>
        <w:t>分程控制方案</w:t>
      </w:r>
      <w:bookmarkEnd w:id="40"/>
      <w:bookmarkEnd w:id="41"/>
    </w:p>
    <w:p w:rsidR="004F153B" w:rsidRDefault="008660CA" w:rsidP="007C4375">
      <w:pPr>
        <w:ind w:firstLine="480"/>
      </w:pPr>
      <w:r>
        <w:t>一般来说，一台调节器的输出仅操纵一只调节阀，若一只调节器去控制两个及以上的阀并且是按输出信号的不同区间去操作不同的阀，这种控制方式习惯上称为分程控制。</w:t>
      </w:r>
      <w:r w:rsidR="004F153B">
        <w:t>分程控制系统中控制器的输出信号分段是由附设在控制阀上的阀门定位器来实现的。</w:t>
      </w:r>
    </w:p>
    <w:p w:rsidR="007C4375" w:rsidRDefault="004F153B" w:rsidP="007C4375">
      <w:pPr>
        <w:ind w:firstLine="480"/>
      </w:pPr>
      <w:r>
        <w:t>分程控制系统可以扩大可调范围，</w:t>
      </w:r>
      <w:r w:rsidR="005A188A">
        <w:t>满足工艺操作的特殊需要，如用于节能、用于控制两种不同介质对反应器的温度调节、用于生产安全的油罐</w:t>
      </w:r>
      <w:proofErr w:type="gramStart"/>
      <w:r w:rsidR="005A188A">
        <w:t>氮封控制</w:t>
      </w:r>
      <w:proofErr w:type="gramEnd"/>
      <w:r w:rsidR="005A188A">
        <w:t>等。</w:t>
      </w:r>
    </w:p>
    <w:p w:rsidR="007C4375" w:rsidRDefault="005A188A" w:rsidP="007C4375">
      <w:pPr>
        <w:ind w:firstLine="480"/>
      </w:pPr>
      <w:r>
        <w:t>本装置采用的分程控制方案有：</w:t>
      </w:r>
    </w:p>
    <w:p w:rsidR="001E59B8" w:rsidRDefault="001E59B8" w:rsidP="00686832">
      <w:pPr>
        <w:numPr>
          <w:ilvl w:val="0"/>
          <w:numId w:val="12"/>
        </w:numPr>
      </w:pPr>
      <w:bookmarkStart w:id="42" w:name="OLE_LINK8"/>
      <w:r>
        <w:rPr>
          <w:rFonts w:hint="eastAsia"/>
        </w:rPr>
        <w:t>透平冷凝液</w:t>
      </w:r>
      <w:proofErr w:type="gramStart"/>
      <w:r>
        <w:rPr>
          <w:rFonts w:hint="eastAsia"/>
        </w:rPr>
        <w:t>液</w:t>
      </w:r>
      <w:proofErr w:type="gramEnd"/>
      <w:r>
        <w:rPr>
          <w:rFonts w:hint="eastAsia"/>
        </w:rPr>
        <w:t>位控制</w:t>
      </w:r>
    </w:p>
    <w:p w:rsidR="001E59B8" w:rsidRDefault="009F7B55" w:rsidP="001E59B8">
      <w:pPr>
        <w:ind w:left="900"/>
      </w:pPr>
      <w:r>
        <w:rPr>
          <w:noProof/>
          <w:lang w:val="en-US"/>
        </w:rPr>
        <w:lastRenderedPageBreak/>
        <w:drawing>
          <wp:inline distT="0" distB="0" distL="0" distR="0">
            <wp:extent cx="3697356" cy="2050728"/>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7751" cy="2050947"/>
                    </a:xfrm>
                    <a:prstGeom prst="rect">
                      <a:avLst/>
                    </a:prstGeom>
                    <a:noFill/>
                    <a:ln>
                      <a:noFill/>
                    </a:ln>
                  </pic:spPr>
                </pic:pic>
              </a:graphicData>
            </a:graphic>
          </wp:inline>
        </w:drawing>
      </w:r>
    </w:p>
    <w:p w:rsidR="009E4CEF" w:rsidRDefault="009F7B55" w:rsidP="009E4CEF">
      <w:pPr>
        <w:ind w:left="900"/>
      </w:pPr>
      <w:r>
        <w:rPr>
          <w:rFonts w:hint="eastAsia"/>
        </w:rPr>
        <w:t>液位高时</w:t>
      </w:r>
      <w:r>
        <w:rPr>
          <w:rFonts w:hint="eastAsia"/>
        </w:rPr>
        <w:t>,</w:t>
      </w:r>
      <w:bookmarkStart w:id="43" w:name="OLE_LINK9"/>
      <w:bookmarkStart w:id="44" w:name="OLE_LINK10"/>
      <w:r>
        <w:rPr>
          <w:rFonts w:hint="eastAsia"/>
        </w:rPr>
        <w:t>LV204A</w:t>
      </w:r>
      <w:bookmarkEnd w:id="43"/>
      <w:bookmarkEnd w:id="44"/>
      <w:r>
        <w:rPr>
          <w:rFonts w:hint="eastAsia"/>
        </w:rPr>
        <w:t>开大。液位低时，关小。</w:t>
      </w:r>
    </w:p>
    <w:p w:rsidR="009F7B55" w:rsidRPr="009F7B55" w:rsidRDefault="009F7B55" w:rsidP="009E4CEF">
      <w:pPr>
        <w:ind w:left="900"/>
      </w:pPr>
      <w:r>
        <w:rPr>
          <w:rFonts w:hint="eastAsia"/>
        </w:rPr>
        <w:t>LV204B</w:t>
      </w:r>
      <w:r>
        <w:rPr>
          <w:rFonts w:hint="eastAsia"/>
        </w:rPr>
        <w:t>在泵</w:t>
      </w:r>
      <w:r w:rsidR="00B81C0C">
        <w:rPr>
          <w:rFonts w:hint="eastAsia"/>
        </w:rPr>
        <w:t>952G201</w:t>
      </w:r>
      <w:r w:rsidR="007617B6">
        <w:rPr>
          <w:rFonts w:hint="eastAsia"/>
        </w:rPr>
        <w:t>到达最小流量的时候打开。</w:t>
      </w:r>
    </w:p>
    <w:p w:rsidR="003D1CAB" w:rsidRDefault="003D1CAB" w:rsidP="003D1CAB">
      <w:pPr>
        <w:ind w:left="900"/>
      </w:pPr>
    </w:p>
    <w:p w:rsidR="007C4375" w:rsidRDefault="007C4375" w:rsidP="007C4375">
      <w:pPr>
        <w:pStyle w:val="3"/>
      </w:pPr>
      <w:bookmarkStart w:id="45" w:name="_Toc419364930"/>
      <w:bookmarkStart w:id="46" w:name="_Toc474229799"/>
      <w:bookmarkEnd w:id="42"/>
      <w:r>
        <w:t>三冲量控制方案</w:t>
      </w:r>
      <w:bookmarkEnd w:id="45"/>
      <w:bookmarkEnd w:id="46"/>
    </w:p>
    <w:p w:rsidR="007C4375" w:rsidRDefault="009714EA" w:rsidP="007C4375">
      <w:pPr>
        <w:ind w:firstLine="480"/>
      </w:pPr>
      <w:r>
        <w:t>三冲量系统是电厂锅炉给水调节系统的一个名词，所谓冲量，是指调节器接受的被调量的信号。三个冲量及其关系：</w:t>
      </w:r>
    </w:p>
    <w:p w:rsidR="007C4375" w:rsidRDefault="009714EA" w:rsidP="009714EA">
      <w:pPr>
        <w:pStyle w:val="a2"/>
        <w:ind w:left="1200" w:hanging="600"/>
      </w:pPr>
      <w:r>
        <w:t>锅炉液位，是控制中的主要冲量</w:t>
      </w:r>
    </w:p>
    <w:p w:rsidR="009714EA" w:rsidRDefault="009714EA" w:rsidP="009714EA">
      <w:pPr>
        <w:pStyle w:val="a2"/>
        <w:ind w:left="1200" w:hanging="600"/>
      </w:pPr>
      <w:r>
        <w:rPr>
          <w:rFonts w:hint="eastAsia"/>
        </w:rPr>
        <w:t>蒸汽负荷，即蒸汽流量，是控制中的辅助冲量</w:t>
      </w:r>
    </w:p>
    <w:p w:rsidR="009714EA" w:rsidRDefault="009714EA" w:rsidP="009714EA">
      <w:pPr>
        <w:pStyle w:val="a2"/>
        <w:ind w:left="1200" w:hanging="600"/>
      </w:pPr>
      <w:r>
        <w:rPr>
          <w:rFonts w:hint="eastAsia"/>
        </w:rPr>
        <w:t>给水流量，控制中的辅助冲量</w:t>
      </w:r>
    </w:p>
    <w:p w:rsidR="009714EA" w:rsidRDefault="009714EA" w:rsidP="007C4375">
      <w:pPr>
        <w:ind w:firstLine="480"/>
      </w:pPr>
      <w:r>
        <w:t>在三冲量控制模块当中，通过调整参数的值，来实现比较理想的液位自动控制品质。</w:t>
      </w:r>
    </w:p>
    <w:p w:rsidR="009714EA" w:rsidRDefault="006B723B" w:rsidP="00686832">
      <w:pPr>
        <w:numPr>
          <w:ilvl w:val="0"/>
          <w:numId w:val="15"/>
        </w:numPr>
        <w:rPr>
          <w:rFonts w:ascii="宋体" w:hAnsi="宋体"/>
          <w:sz w:val="21"/>
          <w:szCs w:val="21"/>
        </w:rPr>
      </w:pPr>
      <w:r w:rsidRPr="00A74737">
        <w:rPr>
          <w:rFonts w:hint="eastAsia"/>
        </w:rPr>
        <w:t>1#</w:t>
      </w:r>
      <w:r w:rsidRPr="00A74737">
        <w:rPr>
          <w:rFonts w:hint="eastAsia"/>
        </w:rPr>
        <w:t>甲醇合成器汽包</w:t>
      </w:r>
      <w:r w:rsidR="007F7208">
        <w:rPr>
          <w:rFonts w:hint="eastAsia"/>
        </w:rPr>
        <w:t>D</w:t>
      </w:r>
      <w:r w:rsidRPr="00A74737">
        <w:rPr>
          <w:rFonts w:hint="eastAsia"/>
        </w:rPr>
        <w:t>102</w:t>
      </w:r>
      <w:r w:rsidRPr="00A74737">
        <w:rPr>
          <w:rFonts w:hint="eastAsia"/>
        </w:rPr>
        <w:t>液位的控制</w:t>
      </w:r>
      <w:r w:rsidR="00A74737" w:rsidRPr="00A74737">
        <w:rPr>
          <w:rFonts w:hint="eastAsia"/>
        </w:rPr>
        <w:t>：</w:t>
      </w:r>
    </w:p>
    <w:p w:rsidR="00A74737" w:rsidRDefault="00A74737" w:rsidP="00A74737">
      <w:pPr>
        <w:ind w:firstLine="480"/>
      </w:pPr>
      <w:r w:rsidRPr="00A74737">
        <w:rPr>
          <w:rFonts w:hint="eastAsia"/>
        </w:rPr>
        <w:t>这是一个三冲量调节回路。液位测量回路</w:t>
      </w:r>
      <w:r w:rsidRPr="00A74737">
        <w:rPr>
          <w:rFonts w:hint="eastAsia"/>
        </w:rPr>
        <w:t>LIC128</w:t>
      </w:r>
      <w:r w:rsidRPr="00A74737">
        <w:rPr>
          <w:rFonts w:hint="eastAsia"/>
        </w:rPr>
        <w:t>的输出信号作为汽包补水回路</w:t>
      </w:r>
      <w:r w:rsidRPr="00A74737">
        <w:rPr>
          <w:rFonts w:hint="eastAsia"/>
        </w:rPr>
        <w:t>FIC505</w:t>
      </w:r>
      <w:r w:rsidRPr="00A74737">
        <w:rPr>
          <w:rFonts w:hint="eastAsia"/>
        </w:rPr>
        <w:t>的给定值，汽包产气量</w:t>
      </w:r>
      <w:r w:rsidRPr="00A74737">
        <w:rPr>
          <w:rFonts w:hint="eastAsia"/>
        </w:rPr>
        <w:t>FI504</w:t>
      </w:r>
      <w:r w:rsidRPr="00A74737">
        <w:rPr>
          <w:rFonts w:hint="eastAsia"/>
        </w:rPr>
        <w:t>为汽包补水回路</w:t>
      </w:r>
      <w:r w:rsidRPr="00A74737">
        <w:rPr>
          <w:rFonts w:hint="eastAsia"/>
        </w:rPr>
        <w:t>FIC505</w:t>
      </w:r>
      <w:r w:rsidRPr="00A74737">
        <w:rPr>
          <w:rFonts w:hint="eastAsia"/>
        </w:rPr>
        <w:t>的前馈信号，与</w:t>
      </w:r>
      <w:r w:rsidRPr="00A74737">
        <w:rPr>
          <w:rFonts w:hint="eastAsia"/>
        </w:rPr>
        <w:t>LIC128</w:t>
      </w:r>
      <w:r w:rsidRPr="00A74737">
        <w:rPr>
          <w:rFonts w:hint="eastAsia"/>
        </w:rPr>
        <w:t>的输出信号相加作为汽包补水回路</w:t>
      </w:r>
      <w:r w:rsidRPr="00A74737">
        <w:rPr>
          <w:rFonts w:hint="eastAsia"/>
        </w:rPr>
        <w:t>FIC505</w:t>
      </w:r>
      <w:r w:rsidRPr="00A74737">
        <w:rPr>
          <w:rFonts w:hint="eastAsia"/>
        </w:rPr>
        <w:t>的给定值。</w:t>
      </w:r>
    </w:p>
    <w:p w:rsidR="007F7208" w:rsidRDefault="007F7208" w:rsidP="00686832">
      <w:pPr>
        <w:numPr>
          <w:ilvl w:val="0"/>
          <w:numId w:val="15"/>
        </w:numPr>
        <w:rPr>
          <w:rFonts w:ascii="宋体" w:hAnsi="宋体"/>
          <w:sz w:val="21"/>
          <w:szCs w:val="21"/>
        </w:rPr>
      </w:pPr>
      <w:r>
        <w:rPr>
          <w:rFonts w:hint="eastAsia"/>
        </w:rPr>
        <w:t>2</w:t>
      </w:r>
      <w:r w:rsidRPr="00A74737">
        <w:rPr>
          <w:rFonts w:hint="eastAsia"/>
        </w:rPr>
        <w:t>#</w:t>
      </w:r>
      <w:r w:rsidRPr="00A74737">
        <w:rPr>
          <w:rFonts w:hint="eastAsia"/>
        </w:rPr>
        <w:t>甲醇合成器汽包</w:t>
      </w:r>
      <w:r>
        <w:rPr>
          <w:rFonts w:hint="eastAsia"/>
        </w:rPr>
        <w:t>D</w:t>
      </w:r>
      <w:r w:rsidRPr="00A74737">
        <w:rPr>
          <w:rFonts w:hint="eastAsia"/>
        </w:rPr>
        <w:t>10</w:t>
      </w:r>
      <w:r>
        <w:rPr>
          <w:rFonts w:hint="eastAsia"/>
        </w:rPr>
        <w:t>3</w:t>
      </w:r>
      <w:r w:rsidRPr="00A74737">
        <w:rPr>
          <w:rFonts w:hint="eastAsia"/>
        </w:rPr>
        <w:t>液位的控制：</w:t>
      </w:r>
    </w:p>
    <w:p w:rsidR="007F7208" w:rsidRPr="007F7208" w:rsidRDefault="007F7208" w:rsidP="007F7208">
      <w:pPr>
        <w:ind w:firstLine="480"/>
        <w:rPr>
          <w:rFonts w:ascii="宋体" w:hAnsi="宋体"/>
          <w:sz w:val="21"/>
          <w:szCs w:val="21"/>
        </w:rPr>
      </w:pPr>
      <w:r w:rsidRPr="00A74737">
        <w:rPr>
          <w:rFonts w:hint="eastAsia"/>
        </w:rPr>
        <w:t>2#</w:t>
      </w:r>
      <w:r w:rsidRPr="00A74737">
        <w:rPr>
          <w:rFonts w:hint="eastAsia"/>
        </w:rPr>
        <w:t>甲醇合成器汽包</w:t>
      </w:r>
      <w:r>
        <w:rPr>
          <w:rFonts w:hint="eastAsia"/>
        </w:rPr>
        <w:t>D</w:t>
      </w:r>
      <w:r w:rsidRPr="00A74737">
        <w:rPr>
          <w:rFonts w:hint="eastAsia"/>
        </w:rPr>
        <w:t>103</w:t>
      </w:r>
      <w:r w:rsidRPr="00A74737">
        <w:rPr>
          <w:rFonts w:hint="eastAsia"/>
        </w:rPr>
        <w:t>液位的控制与</w:t>
      </w:r>
      <w:r w:rsidRPr="00A74737">
        <w:rPr>
          <w:rFonts w:hint="eastAsia"/>
        </w:rPr>
        <w:t>1#</w:t>
      </w:r>
      <w:r w:rsidRPr="00A74737">
        <w:rPr>
          <w:rFonts w:hint="eastAsia"/>
        </w:rPr>
        <w:t>甲醇合成器汽包</w:t>
      </w:r>
      <w:r>
        <w:rPr>
          <w:rFonts w:hint="eastAsia"/>
        </w:rPr>
        <w:t>D</w:t>
      </w:r>
      <w:r w:rsidRPr="00A74737">
        <w:rPr>
          <w:rFonts w:hint="eastAsia"/>
        </w:rPr>
        <w:t>102</w:t>
      </w:r>
      <w:r w:rsidRPr="00A74737">
        <w:rPr>
          <w:rFonts w:hint="eastAsia"/>
        </w:rPr>
        <w:t>液位的控制相同。</w:t>
      </w:r>
    </w:p>
    <w:p w:rsidR="00A74737" w:rsidRPr="00A74737" w:rsidRDefault="00A74737" w:rsidP="00A74737">
      <w:pPr>
        <w:ind w:firstLine="480"/>
      </w:pPr>
    </w:p>
    <w:p w:rsidR="002F6076" w:rsidRDefault="002F6076" w:rsidP="002F6076">
      <w:pPr>
        <w:pStyle w:val="2"/>
      </w:pPr>
      <w:bookmarkStart w:id="47" w:name="_Toc474229800"/>
      <w:r>
        <w:rPr>
          <w:rFonts w:hint="eastAsia"/>
        </w:rPr>
        <w:t>逻辑</w:t>
      </w:r>
      <w:bookmarkEnd w:id="31"/>
      <w:proofErr w:type="gramStart"/>
      <w:r w:rsidR="007C4375">
        <w:rPr>
          <w:rFonts w:hint="eastAsia"/>
        </w:rPr>
        <w:t>联锁</w:t>
      </w:r>
      <w:proofErr w:type="gramEnd"/>
      <w:r w:rsidR="007C4375">
        <w:rPr>
          <w:rFonts w:hint="eastAsia"/>
        </w:rPr>
        <w:t>及顺控</w:t>
      </w:r>
      <w:bookmarkEnd w:id="47"/>
    </w:p>
    <w:p w:rsidR="002F6076" w:rsidRDefault="001F127A" w:rsidP="001F127A">
      <w:pPr>
        <w:pStyle w:val="3"/>
      </w:pPr>
      <w:bookmarkStart w:id="48" w:name="_Toc419364932"/>
      <w:bookmarkStart w:id="49" w:name="_Toc474229801"/>
      <w:r>
        <w:t>逻辑</w:t>
      </w:r>
      <w:proofErr w:type="gramStart"/>
      <w:r w:rsidR="002F6076" w:rsidRPr="00B027C5">
        <w:t>联锁</w:t>
      </w:r>
      <w:bookmarkEnd w:id="48"/>
      <w:bookmarkEnd w:id="49"/>
      <w:proofErr w:type="gramEnd"/>
    </w:p>
    <w:p w:rsidR="001F127A" w:rsidRDefault="001F127A" w:rsidP="001F127A">
      <w:pPr>
        <w:ind w:firstLine="480"/>
      </w:pPr>
    </w:p>
    <w:p w:rsidR="003B4857" w:rsidRDefault="003B4857" w:rsidP="001F127A">
      <w:pPr>
        <w:ind w:firstLine="480"/>
      </w:pPr>
    </w:p>
    <w:p w:rsidR="003B4857" w:rsidRPr="001F127A" w:rsidRDefault="003B4857" w:rsidP="001F127A">
      <w:pPr>
        <w:ind w:firstLine="480"/>
      </w:pPr>
    </w:p>
    <w:tbl>
      <w:tblPr>
        <w:tblStyle w:val="af6"/>
        <w:tblW w:w="5000" w:type="pct"/>
        <w:tblLook w:val="0000"/>
      </w:tblPr>
      <w:tblGrid>
        <w:gridCol w:w="529"/>
        <w:gridCol w:w="2729"/>
        <w:gridCol w:w="1924"/>
        <w:gridCol w:w="1314"/>
        <w:gridCol w:w="2027"/>
      </w:tblGrid>
      <w:tr w:rsidR="00542A54" w:rsidRPr="008218F4" w:rsidTr="00E21677">
        <w:trPr>
          <w:tblHeader/>
        </w:trPr>
        <w:tc>
          <w:tcPr>
            <w:tcW w:w="310" w:type="pct"/>
            <w:shd w:val="clear" w:color="auto" w:fill="EEECE1" w:themeFill="background2"/>
          </w:tcPr>
          <w:p w:rsidR="005054B8" w:rsidRPr="008218F4" w:rsidRDefault="005054B8" w:rsidP="00F4419E">
            <w:pPr>
              <w:pStyle w:val="af8"/>
              <w:rPr>
                <w:b/>
                <w:szCs w:val="21"/>
              </w:rPr>
            </w:pPr>
            <w:r w:rsidRPr="008218F4">
              <w:rPr>
                <w:b/>
                <w:szCs w:val="21"/>
              </w:rPr>
              <w:t>序号</w:t>
            </w:r>
          </w:p>
        </w:tc>
        <w:tc>
          <w:tcPr>
            <w:tcW w:w="1601" w:type="pct"/>
            <w:shd w:val="clear" w:color="auto" w:fill="EEECE1" w:themeFill="background2"/>
          </w:tcPr>
          <w:p w:rsidR="005054B8" w:rsidRPr="008218F4" w:rsidRDefault="005054B8" w:rsidP="00F4419E">
            <w:pPr>
              <w:pStyle w:val="af8"/>
              <w:rPr>
                <w:b/>
                <w:szCs w:val="21"/>
              </w:rPr>
            </w:pPr>
            <w:proofErr w:type="gramStart"/>
            <w:r w:rsidRPr="008218F4">
              <w:rPr>
                <w:b/>
                <w:szCs w:val="21"/>
              </w:rPr>
              <w:t>联锁</w:t>
            </w:r>
            <w:proofErr w:type="gramEnd"/>
            <w:r w:rsidRPr="008218F4">
              <w:rPr>
                <w:b/>
                <w:szCs w:val="21"/>
              </w:rPr>
              <w:t>名称</w:t>
            </w:r>
          </w:p>
        </w:tc>
        <w:tc>
          <w:tcPr>
            <w:tcW w:w="1129" w:type="pct"/>
            <w:shd w:val="clear" w:color="auto" w:fill="EEECE1" w:themeFill="background2"/>
          </w:tcPr>
          <w:p w:rsidR="005054B8" w:rsidRPr="008218F4" w:rsidRDefault="005054B8" w:rsidP="00F4419E">
            <w:pPr>
              <w:pStyle w:val="af8"/>
              <w:rPr>
                <w:b/>
                <w:szCs w:val="21"/>
              </w:rPr>
            </w:pPr>
            <w:r w:rsidRPr="008218F4">
              <w:rPr>
                <w:b/>
                <w:szCs w:val="21"/>
              </w:rPr>
              <w:t>仪表位号</w:t>
            </w:r>
          </w:p>
        </w:tc>
        <w:tc>
          <w:tcPr>
            <w:tcW w:w="771" w:type="pct"/>
            <w:shd w:val="clear" w:color="auto" w:fill="EEECE1" w:themeFill="background2"/>
          </w:tcPr>
          <w:p w:rsidR="005054B8" w:rsidRPr="008218F4" w:rsidRDefault="005054B8" w:rsidP="00F4419E">
            <w:pPr>
              <w:pStyle w:val="af8"/>
              <w:rPr>
                <w:b/>
                <w:szCs w:val="21"/>
              </w:rPr>
            </w:pPr>
            <w:proofErr w:type="gramStart"/>
            <w:r w:rsidRPr="008218F4">
              <w:rPr>
                <w:b/>
                <w:szCs w:val="21"/>
              </w:rPr>
              <w:t>联锁</w:t>
            </w:r>
            <w:proofErr w:type="gramEnd"/>
            <w:r w:rsidRPr="008218F4">
              <w:rPr>
                <w:b/>
                <w:szCs w:val="21"/>
              </w:rPr>
              <w:t>值</w:t>
            </w:r>
          </w:p>
        </w:tc>
        <w:tc>
          <w:tcPr>
            <w:tcW w:w="1190" w:type="pct"/>
            <w:shd w:val="clear" w:color="auto" w:fill="EEECE1" w:themeFill="background2"/>
          </w:tcPr>
          <w:p w:rsidR="005054B8" w:rsidRPr="008218F4" w:rsidRDefault="005054B8" w:rsidP="00F4419E">
            <w:pPr>
              <w:pStyle w:val="af8"/>
              <w:rPr>
                <w:b/>
                <w:szCs w:val="21"/>
              </w:rPr>
            </w:pPr>
            <w:proofErr w:type="gramStart"/>
            <w:r w:rsidRPr="008218F4">
              <w:rPr>
                <w:b/>
                <w:szCs w:val="21"/>
              </w:rPr>
              <w:t>联锁</w:t>
            </w:r>
            <w:proofErr w:type="gramEnd"/>
            <w:r w:rsidRPr="008218F4">
              <w:rPr>
                <w:b/>
                <w:szCs w:val="21"/>
              </w:rPr>
              <w:t>动作</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5C6D20" w:rsidP="0066357F">
            <w:pPr>
              <w:pStyle w:val="af8"/>
              <w:rPr>
                <w:szCs w:val="21"/>
              </w:rPr>
            </w:pPr>
            <w:r w:rsidRPr="008218F4">
              <w:rPr>
                <w:rFonts w:hint="eastAsia"/>
                <w:szCs w:val="21"/>
              </w:rPr>
              <w:t>合成气分离罐</w:t>
            </w:r>
            <w:r w:rsidRPr="008218F4">
              <w:rPr>
                <w:rFonts w:hint="eastAsia"/>
                <w:szCs w:val="21"/>
              </w:rPr>
              <w:t>952D201</w:t>
            </w:r>
            <w:r w:rsidRPr="008218F4">
              <w:rPr>
                <w:rFonts w:hint="eastAsia"/>
                <w:szCs w:val="21"/>
              </w:rPr>
              <w:t>液位超高</w:t>
            </w:r>
          </w:p>
        </w:tc>
        <w:tc>
          <w:tcPr>
            <w:tcW w:w="1129" w:type="pct"/>
          </w:tcPr>
          <w:p w:rsidR="005054B8" w:rsidRPr="008218F4" w:rsidRDefault="005C6D20" w:rsidP="00F4419E">
            <w:pPr>
              <w:pStyle w:val="af8"/>
              <w:rPr>
                <w:szCs w:val="21"/>
              </w:rPr>
            </w:pPr>
            <w:r w:rsidRPr="008218F4">
              <w:rPr>
                <w:szCs w:val="21"/>
              </w:rPr>
              <w:t>152LAHH203</w:t>
            </w:r>
          </w:p>
        </w:tc>
        <w:tc>
          <w:tcPr>
            <w:tcW w:w="771" w:type="pct"/>
          </w:tcPr>
          <w:p w:rsidR="005054B8" w:rsidRPr="008218F4" w:rsidRDefault="005C6D20" w:rsidP="00F4419E">
            <w:pPr>
              <w:pStyle w:val="af8"/>
              <w:rPr>
                <w:szCs w:val="21"/>
              </w:rPr>
            </w:pPr>
            <w:r w:rsidRPr="008218F4">
              <w:rPr>
                <w:rFonts w:hint="eastAsia"/>
                <w:szCs w:val="21"/>
              </w:rPr>
              <w:t>50</w:t>
            </w:r>
            <w:r w:rsidR="0020466A" w:rsidRPr="008218F4">
              <w:rPr>
                <w:rFonts w:hint="eastAsia"/>
                <w:szCs w:val="21"/>
              </w:rPr>
              <w:t>%</w:t>
            </w:r>
          </w:p>
        </w:tc>
        <w:tc>
          <w:tcPr>
            <w:tcW w:w="1190" w:type="pct"/>
          </w:tcPr>
          <w:p w:rsidR="005054B8" w:rsidRPr="008218F4" w:rsidRDefault="005C6D20" w:rsidP="00643B8C">
            <w:pPr>
              <w:pStyle w:val="af8"/>
              <w:rPr>
                <w:szCs w:val="21"/>
              </w:rPr>
            </w:pPr>
            <w:r w:rsidRPr="008218F4">
              <w:rPr>
                <w:rFonts w:hint="eastAsia"/>
                <w:szCs w:val="21"/>
              </w:rPr>
              <w:t>952K201</w:t>
            </w:r>
            <w:r w:rsidRPr="008218F4">
              <w:rPr>
                <w:rFonts w:hint="eastAsia"/>
                <w:szCs w:val="21"/>
              </w:rPr>
              <w:t>合成气压缩机</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AB3BA8" w:rsidP="00AB3BA8">
            <w:pPr>
              <w:pStyle w:val="af8"/>
              <w:rPr>
                <w:szCs w:val="21"/>
              </w:rPr>
            </w:pPr>
            <w:r w:rsidRPr="008218F4">
              <w:rPr>
                <w:rFonts w:hint="eastAsia"/>
                <w:szCs w:val="21"/>
              </w:rPr>
              <w:t>1</w:t>
            </w:r>
            <w:r w:rsidRPr="008218F4">
              <w:rPr>
                <w:rFonts w:hint="eastAsia"/>
                <w:szCs w:val="21"/>
              </w:rPr>
              <w:t>号粗甲醇分离器</w:t>
            </w:r>
            <w:r w:rsidRPr="008218F4">
              <w:rPr>
                <w:rFonts w:hint="eastAsia"/>
                <w:szCs w:val="21"/>
              </w:rPr>
              <w:t>951D104</w:t>
            </w:r>
            <w:r w:rsidRPr="008218F4">
              <w:rPr>
                <w:rFonts w:hint="eastAsia"/>
                <w:szCs w:val="21"/>
              </w:rPr>
              <w:t>液位超高</w:t>
            </w:r>
          </w:p>
        </w:tc>
        <w:tc>
          <w:tcPr>
            <w:tcW w:w="1129" w:type="pct"/>
          </w:tcPr>
          <w:p w:rsidR="005054B8" w:rsidRPr="008218F4" w:rsidRDefault="00AB3BA8" w:rsidP="00F4419E">
            <w:pPr>
              <w:pStyle w:val="af8"/>
              <w:rPr>
                <w:szCs w:val="21"/>
              </w:rPr>
            </w:pPr>
            <w:r w:rsidRPr="008218F4">
              <w:rPr>
                <w:szCs w:val="21"/>
              </w:rPr>
              <w:t>151LAHH103</w:t>
            </w:r>
          </w:p>
          <w:p w:rsidR="00AB3BA8" w:rsidRPr="008218F4" w:rsidRDefault="00AB3BA8" w:rsidP="00F4419E">
            <w:pPr>
              <w:pStyle w:val="af8"/>
              <w:rPr>
                <w:szCs w:val="21"/>
              </w:rPr>
            </w:pPr>
            <w:r w:rsidRPr="008218F4">
              <w:rPr>
                <w:szCs w:val="21"/>
              </w:rPr>
              <w:t>151LAHH10</w:t>
            </w:r>
            <w:r w:rsidRPr="008218F4">
              <w:rPr>
                <w:rFonts w:hint="eastAsia"/>
                <w:szCs w:val="21"/>
              </w:rPr>
              <w:t>4</w:t>
            </w:r>
          </w:p>
          <w:p w:rsidR="00AB3BA8" w:rsidRPr="008218F4" w:rsidRDefault="00AB3BA8" w:rsidP="00AB3BA8">
            <w:pPr>
              <w:pStyle w:val="af8"/>
              <w:rPr>
                <w:szCs w:val="21"/>
              </w:rPr>
            </w:pPr>
            <w:r w:rsidRPr="008218F4">
              <w:rPr>
                <w:szCs w:val="21"/>
              </w:rPr>
              <w:t>151LAHH10</w:t>
            </w:r>
            <w:r w:rsidRPr="008218F4">
              <w:rPr>
                <w:rFonts w:hint="eastAsia"/>
                <w:szCs w:val="21"/>
              </w:rPr>
              <w:t>5</w:t>
            </w:r>
          </w:p>
        </w:tc>
        <w:tc>
          <w:tcPr>
            <w:tcW w:w="771" w:type="pct"/>
          </w:tcPr>
          <w:p w:rsidR="005054B8" w:rsidRPr="008218F4" w:rsidRDefault="00AB3BA8" w:rsidP="00F4419E">
            <w:pPr>
              <w:pStyle w:val="af8"/>
              <w:rPr>
                <w:szCs w:val="21"/>
              </w:rPr>
            </w:pPr>
            <w:r w:rsidRPr="008218F4">
              <w:rPr>
                <w:rFonts w:hint="eastAsia"/>
                <w:szCs w:val="21"/>
              </w:rPr>
              <w:t>53</w:t>
            </w:r>
            <w:r w:rsidR="0020466A" w:rsidRPr="008218F4">
              <w:rPr>
                <w:rFonts w:hint="eastAsia"/>
                <w:szCs w:val="21"/>
              </w:rPr>
              <w:t>%</w:t>
            </w:r>
          </w:p>
        </w:tc>
        <w:tc>
          <w:tcPr>
            <w:tcW w:w="1190" w:type="pct"/>
          </w:tcPr>
          <w:p w:rsidR="005054B8" w:rsidRPr="008218F4" w:rsidRDefault="00AB3BA8" w:rsidP="00F4419E">
            <w:pPr>
              <w:pStyle w:val="af8"/>
              <w:rPr>
                <w:szCs w:val="21"/>
              </w:rPr>
            </w:pPr>
            <w:r w:rsidRPr="008218F4">
              <w:rPr>
                <w:rFonts w:hint="eastAsia"/>
                <w:szCs w:val="21"/>
              </w:rPr>
              <w:t>952K201</w:t>
            </w:r>
            <w:r w:rsidRPr="008218F4">
              <w:rPr>
                <w:rFonts w:hint="eastAsia"/>
                <w:szCs w:val="21"/>
              </w:rPr>
              <w:t>合成气压缩机</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196C73" w:rsidP="00F4419E">
            <w:pPr>
              <w:pStyle w:val="af8"/>
              <w:rPr>
                <w:szCs w:val="21"/>
              </w:rPr>
            </w:pPr>
            <w:r w:rsidRPr="008218F4">
              <w:rPr>
                <w:rFonts w:hint="eastAsia"/>
                <w:szCs w:val="21"/>
              </w:rPr>
              <w:t>合成气净化槽温度超高</w:t>
            </w:r>
            <w:proofErr w:type="gramStart"/>
            <w:r w:rsidRPr="008218F4">
              <w:rPr>
                <w:rFonts w:hint="eastAsia"/>
                <w:szCs w:val="21"/>
              </w:rPr>
              <w:t>高</w:t>
            </w:r>
            <w:proofErr w:type="gramEnd"/>
          </w:p>
        </w:tc>
        <w:tc>
          <w:tcPr>
            <w:tcW w:w="1129" w:type="pct"/>
          </w:tcPr>
          <w:p w:rsidR="005054B8" w:rsidRPr="008218F4" w:rsidRDefault="00196C73" w:rsidP="00F4419E">
            <w:pPr>
              <w:pStyle w:val="af8"/>
              <w:rPr>
                <w:szCs w:val="21"/>
              </w:rPr>
            </w:pPr>
            <w:r w:rsidRPr="008218F4">
              <w:rPr>
                <w:szCs w:val="21"/>
              </w:rPr>
              <w:t>151TAHHH164</w:t>
            </w:r>
          </w:p>
        </w:tc>
        <w:tc>
          <w:tcPr>
            <w:tcW w:w="771" w:type="pct"/>
          </w:tcPr>
          <w:p w:rsidR="005054B8" w:rsidRPr="008218F4" w:rsidRDefault="00196C73" w:rsidP="00F4419E">
            <w:pPr>
              <w:pStyle w:val="af8"/>
              <w:rPr>
                <w:szCs w:val="21"/>
              </w:rPr>
            </w:pPr>
            <w:r w:rsidRPr="008218F4">
              <w:rPr>
                <w:rFonts w:hint="eastAsia"/>
                <w:szCs w:val="21"/>
              </w:rPr>
              <w:t>250</w:t>
            </w:r>
            <w:r w:rsidR="00067889" w:rsidRPr="008218F4">
              <w:rPr>
                <w:rFonts w:hint="eastAsia"/>
                <w:szCs w:val="21"/>
              </w:rPr>
              <w:t>℃</w:t>
            </w:r>
          </w:p>
        </w:tc>
        <w:tc>
          <w:tcPr>
            <w:tcW w:w="1190" w:type="pct"/>
          </w:tcPr>
          <w:p w:rsidR="005054B8" w:rsidRPr="008218F4" w:rsidRDefault="00196C73" w:rsidP="00F4419E">
            <w:pPr>
              <w:pStyle w:val="af8"/>
              <w:rPr>
                <w:szCs w:val="21"/>
              </w:rPr>
            </w:pPr>
            <w:r w:rsidRPr="008218F4">
              <w:rPr>
                <w:rFonts w:hint="eastAsia"/>
                <w:szCs w:val="21"/>
              </w:rPr>
              <w:t>151XV102</w:t>
            </w:r>
            <w:r w:rsidRPr="008218F4">
              <w:rPr>
                <w:rFonts w:hint="eastAsia"/>
                <w:szCs w:val="21"/>
              </w:rPr>
              <w:t>回路气去火炬</w:t>
            </w:r>
          </w:p>
          <w:p w:rsidR="00196C73" w:rsidRPr="008218F4" w:rsidRDefault="00196C73" w:rsidP="00F4419E">
            <w:pPr>
              <w:pStyle w:val="af8"/>
              <w:rPr>
                <w:szCs w:val="21"/>
              </w:rPr>
            </w:pPr>
            <w:r w:rsidRPr="008218F4">
              <w:rPr>
                <w:rFonts w:hint="eastAsia"/>
                <w:szCs w:val="21"/>
              </w:rPr>
              <w:t>151XV110</w:t>
            </w:r>
            <w:r w:rsidRPr="008218F4">
              <w:rPr>
                <w:rFonts w:hint="eastAsia"/>
                <w:szCs w:val="21"/>
              </w:rPr>
              <w:t>打开去火炬的合成气</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B613A8" w:rsidP="00F4419E">
            <w:pPr>
              <w:pStyle w:val="af8"/>
              <w:rPr>
                <w:szCs w:val="21"/>
              </w:rPr>
            </w:pPr>
            <w:r w:rsidRPr="008218F4">
              <w:rPr>
                <w:rFonts w:hint="eastAsia"/>
                <w:szCs w:val="21"/>
              </w:rPr>
              <w:t>1</w:t>
            </w:r>
            <w:r w:rsidRPr="008218F4">
              <w:rPr>
                <w:rFonts w:hint="eastAsia"/>
                <w:szCs w:val="21"/>
              </w:rPr>
              <w:t>号甲醇合成气温度超高</w:t>
            </w:r>
            <w:proofErr w:type="gramStart"/>
            <w:r w:rsidRPr="008218F4">
              <w:rPr>
                <w:rFonts w:hint="eastAsia"/>
                <w:szCs w:val="21"/>
              </w:rPr>
              <w:t>高</w:t>
            </w:r>
            <w:proofErr w:type="gramEnd"/>
          </w:p>
        </w:tc>
        <w:tc>
          <w:tcPr>
            <w:tcW w:w="1129" w:type="pct"/>
          </w:tcPr>
          <w:p w:rsidR="005054B8" w:rsidRPr="008218F4" w:rsidRDefault="00B613A8" w:rsidP="00F4419E">
            <w:pPr>
              <w:pStyle w:val="af8"/>
              <w:rPr>
                <w:szCs w:val="21"/>
              </w:rPr>
            </w:pPr>
            <w:r w:rsidRPr="008218F4">
              <w:rPr>
                <w:szCs w:val="21"/>
              </w:rPr>
              <w:t>151TAHHH113</w:t>
            </w:r>
          </w:p>
        </w:tc>
        <w:tc>
          <w:tcPr>
            <w:tcW w:w="771" w:type="pct"/>
          </w:tcPr>
          <w:p w:rsidR="005054B8" w:rsidRPr="008218F4" w:rsidRDefault="00B613A8" w:rsidP="00F4419E">
            <w:pPr>
              <w:pStyle w:val="af8"/>
              <w:rPr>
                <w:szCs w:val="21"/>
              </w:rPr>
            </w:pPr>
            <w:r w:rsidRPr="008218F4">
              <w:rPr>
                <w:rFonts w:hint="eastAsia"/>
                <w:szCs w:val="21"/>
              </w:rPr>
              <w:t>400</w:t>
            </w:r>
            <w:r w:rsidR="00067889" w:rsidRPr="008218F4">
              <w:rPr>
                <w:rFonts w:hint="eastAsia"/>
                <w:szCs w:val="21"/>
              </w:rPr>
              <w:t>℃</w:t>
            </w:r>
          </w:p>
        </w:tc>
        <w:tc>
          <w:tcPr>
            <w:tcW w:w="1190" w:type="pct"/>
          </w:tcPr>
          <w:p w:rsidR="00B613A8" w:rsidRPr="008218F4" w:rsidRDefault="00B613A8" w:rsidP="00B613A8">
            <w:pPr>
              <w:pStyle w:val="af8"/>
              <w:rPr>
                <w:szCs w:val="21"/>
              </w:rPr>
            </w:pPr>
            <w:r w:rsidRPr="008218F4">
              <w:rPr>
                <w:rFonts w:hint="eastAsia"/>
                <w:szCs w:val="21"/>
              </w:rPr>
              <w:t>151XV102</w:t>
            </w:r>
            <w:r w:rsidRPr="008218F4">
              <w:rPr>
                <w:rFonts w:hint="eastAsia"/>
                <w:szCs w:val="21"/>
              </w:rPr>
              <w:t>回路气去火炬</w:t>
            </w:r>
          </w:p>
          <w:p w:rsidR="005054B8" w:rsidRPr="008218F4" w:rsidRDefault="00B613A8" w:rsidP="00B613A8">
            <w:pPr>
              <w:pStyle w:val="af8"/>
              <w:rPr>
                <w:szCs w:val="21"/>
              </w:rPr>
            </w:pPr>
            <w:r w:rsidRPr="008218F4">
              <w:rPr>
                <w:rFonts w:hint="eastAsia"/>
                <w:szCs w:val="21"/>
              </w:rPr>
              <w:t>151XV110</w:t>
            </w:r>
            <w:r w:rsidRPr="008218F4">
              <w:rPr>
                <w:rFonts w:hint="eastAsia"/>
                <w:szCs w:val="21"/>
              </w:rPr>
              <w:t>打开去火炬的合成气</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B613A8" w:rsidP="00F4419E">
            <w:pPr>
              <w:pStyle w:val="af8"/>
              <w:rPr>
                <w:szCs w:val="21"/>
              </w:rPr>
            </w:pPr>
            <w:r w:rsidRPr="008218F4">
              <w:rPr>
                <w:rFonts w:hint="eastAsia"/>
                <w:szCs w:val="21"/>
              </w:rPr>
              <w:t>2</w:t>
            </w:r>
            <w:r w:rsidRPr="008218F4">
              <w:rPr>
                <w:rFonts w:hint="eastAsia"/>
                <w:szCs w:val="21"/>
              </w:rPr>
              <w:t>号甲醇合成气温度超高</w:t>
            </w:r>
            <w:proofErr w:type="gramStart"/>
            <w:r w:rsidRPr="008218F4">
              <w:rPr>
                <w:rFonts w:hint="eastAsia"/>
                <w:szCs w:val="21"/>
              </w:rPr>
              <w:t>高</w:t>
            </w:r>
            <w:proofErr w:type="gramEnd"/>
          </w:p>
        </w:tc>
        <w:tc>
          <w:tcPr>
            <w:tcW w:w="1129" w:type="pct"/>
          </w:tcPr>
          <w:p w:rsidR="005054B8" w:rsidRPr="008218F4" w:rsidRDefault="00B613A8" w:rsidP="00F4419E">
            <w:pPr>
              <w:pStyle w:val="af8"/>
              <w:rPr>
                <w:szCs w:val="21"/>
              </w:rPr>
            </w:pPr>
            <w:r w:rsidRPr="008218F4">
              <w:rPr>
                <w:szCs w:val="21"/>
              </w:rPr>
              <w:t>151TAHHH132</w:t>
            </w:r>
          </w:p>
        </w:tc>
        <w:tc>
          <w:tcPr>
            <w:tcW w:w="771" w:type="pct"/>
          </w:tcPr>
          <w:p w:rsidR="005054B8" w:rsidRPr="008218F4" w:rsidRDefault="00B613A8" w:rsidP="00F4419E">
            <w:pPr>
              <w:pStyle w:val="af8"/>
              <w:rPr>
                <w:rFonts w:cs="Arial"/>
                <w:szCs w:val="21"/>
              </w:rPr>
            </w:pPr>
            <w:r w:rsidRPr="008218F4">
              <w:rPr>
                <w:rFonts w:cs="Arial" w:hint="eastAsia"/>
                <w:szCs w:val="21"/>
              </w:rPr>
              <w:t>400</w:t>
            </w:r>
            <w:r w:rsidR="00067889" w:rsidRPr="008218F4">
              <w:rPr>
                <w:rFonts w:hint="eastAsia"/>
                <w:szCs w:val="21"/>
              </w:rPr>
              <w:t>℃</w:t>
            </w:r>
          </w:p>
        </w:tc>
        <w:tc>
          <w:tcPr>
            <w:tcW w:w="1190" w:type="pct"/>
          </w:tcPr>
          <w:p w:rsidR="00B613A8" w:rsidRPr="008218F4" w:rsidRDefault="00B613A8" w:rsidP="00B613A8">
            <w:pPr>
              <w:pStyle w:val="af8"/>
              <w:rPr>
                <w:szCs w:val="21"/>
              </w:rPr>
            </w:pPr>
            <w:r w:rsidRPr="008218F4">
              <w:rPr>
                <w:rFonts w:hint="eastAsia"/>
                <w:szCs w:val="21"/>
              </w:rPr>
              <w:t>151XV102</w:t>
            </w:r>
            <w:r w:rsidRPr="008218F4">
              <w:rPr>
                <w:rFonts w:hint="eastAsia"/>
                <w:szCs w:val="21"/>
              </w:rPr>
              <w:t>回路气去火炬</w:t>
            </w:r>
          </w:p>
          <w:p w:rsidR="005054B8" w:rsidRPr="008218F4" w:rsidRDefault="00B613A8" w:rsidP="00B613A8">
            <w:pPr>
              <w:pStyle w:val="af8"/>
              <w:rPr>
                <w:szCs w:val="21"/>
              </w:rPr>
            </w:pPr>
            <w:r w:rsidRPr="008218F4">
              <w:rPr>
                <w:rFonts w:hint="eastAsia"/>
                <w:szCs w:val="21"/>
              </w:rPr>
              <w:t>151XV110</w:t>
            </w:r>
            <w:r w:rsidRPr="008218F4">
              <w:rPr>
                <w:rFonts w:hint="eastAsia"/>
                <w:szCs w:val="21"/>
              </w:rPr>
              <w:t>打开去火炬的合成气</w:t>
            </w:r>
          </w:p>
        </w:tc>
      </w:tr>
      <w:tr w:rsidR="00542A54" w:rsidRPr="008218F4" w:rsidTr="00E21677">
        <w:tc>
          <w:tcPr>
            <w:tcW w:w="310" w:type="pct"/>
          </w:tcPr>
          <w:p w:rsidR="005054B8" w:rsidRPr="008218F4" w:rsidRDefault="005054B8" w:rsidP="00686832">
            <w:pPr>
              <w:pStyle w:val="af8"/>
              <w:numPr>
                <w:ilvl w:val="0"/>
                <w:numId w:val="22"/>
              </w:numPr>
              <w:rPr>
                <w:szCs w:val="21"/>
              </w:rPr>
            </w:pPr>
          </w:p>
        </w:tc>
        <w:tc>
          <w:tcPr>
            <w:tcW w:w="1601" w:type="pct"/>
          </w:tcPr>
          <w:p w:rsidR="005054B8" w:rsidRPr="008218F4" w:rsidRDefault="0020466A" w:rsidP="00F4419E">
            <w:pPr>
              <w:pStyle w:val="af8"/>
              <w:rPr>
                <w:szCs w:val="21"/>
              </w:rPr>
            </w:pPr>
            <w:r w:rsidRPr="008218F4">
              <w:rPr>
                <w:rFonts w:hint="eastAsia"/>
                <w:szCs w:val="21"/>
              </w:rPr>
              <w:t>合成气净化槽温度超高</w:t>
            </w:r>
          </w:p>
        </w:tc>
        <w:tc>
          <w:tcPr>
            <w:tcW w:w="1129" w:type="pct"/>
          </w:tcPr>
          <w:p w:rsidR="005054B8" w:rsidRPr="008218F4" w:rsidRDefault="0020466A" w:rsidP="00F4419E">
            <w:pPr>
              <w:pStyle w:val="af8"/>
              <w:rPr>
                <w:szCs w:val="21"/>
              </w:rPr>
            </w:pPr>
            <w:r w:rsidRPr="008218F4">
              <w:rPr>
                <w:szCs w:val="21"/>
              </w:rPr>
              <w:t>151TAHH163</w:t>
            </w:r>
          </w:p>
        </w:tc>
        <w:tc>
          <w:tcPr>
            <w:tcW w:w="771" w:type="pct"/>
          </w:tcPr>
          <w:p w:rsidR="005054B8" w:rsidRPr="008218F4" w:rsidRDefault="0020466A" w:rsidP="00F4419E">
            <w:pPr>
              <w:pStyle w:val="af8"/>
              <w:rPr>
                <w:szCs w:val="21"/>
              </w:rPr>
            </w:pPr>
            <w:r w:rsidRPr="008218F4">
              <w:rPr>
                <w:rFonts w:hint="eastAsia"/>
                <w:szCs w:val="21"/>
              </w:rPr>
              <w:t>250</w:t>
            </w:r>
            <w:r w:rsidR="00067889" w:rsidRPr="008218F4">
              <w:rPr>
                <w:rFonts w:hint="eastAsia"/>
                <w:szCs w:val="21"/>
              </w:rPr>
              <w:t>℃</w:t>
            </w:r>
          </w:p>
        </w:tc>
        <w:tc>
          <w:tcPr>
            <w:tcW w:w="1190" w:type="pct"/>
          </w:tcPr>
          <w:p w:rsidR="004F674A" w:rsidRPr="008218F4" w:rsidRDefault="004F674A" w:rsidP="00732BDD">
            <w:pPr>
              <w:pStyle w:val="af8"/>
              <w:jc w:val="both"/>
              <w:rPr>
                <w:szCs w:val="21"/>
              </w:rPr>
            </w:pPr>
            <w:r w:rsidRPr="008218F4">
              <w:rPr>
                <w:rFonts w:hint="eastAsia"/>
                <w:szCs w:val="21"/>
              </w:rPr>
              <w:t>151XV104</w:t>
            </w:r>
            <w:r w:rsidRPr="008218F4">
              <w:rPr>
                <w:rFonts w:hint="eastAsia"/>
                <w:szCs w:val="21"/>
              </w:rPr>
              <w:t>自界区原料气一级切断</w:t>
            </w:r>
          </w:p>
          <w:p w:rsidR="004F674A" w:rsidRPr="008218F4" w:rsidRDefault="004F674A" w:rsidP="004F674A">
            <w:pPr>
              <w:pStyle w:val="af8"/>
              <w:rPr>
                <w:szCs w:val="21"/>
              </w:rPr>
            </w:pPr>
            <w:r w:rsidRPr="008218F4">
              <w:rPr>
                <w:rFonts w:hint="eastAsia"/>
                <w:szCs w:val="21"/>
              </w:rPr>
              <w:t>151XV105</w:t>
            </w:r>
            <w:r w:rsidRPr="008218F4">
              <w:rPr>
                <w:rFonts w:hint="eastAsia"/>
                <w:szCs w:val="21"/>
              </w:rPr>
              <w:t>自界区原料气二级切断</w:t>
            </w:r>
          </w:p>
          <w:p w:rsidR="004F674A" w:rsidRPr="008218F4" w:rsidRDefault="004F674A"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20466A" w:rsidP="00F4419E">
            <w:pPr>
              <w:pStyle w:val="af8"/>
              <w:rPr>
                <w:szCs w:val="21"/>
              </w:rPr>
            </w:pPr>
            <w:r w:rsidRPr="008218F4">
              <w:rPr>
                <w:rFonts w:hint="eastAsia"/>
                <w:szCs w:val="21"/>
              </w:rPr>
              <w:t>合成气净化槽温度超高</w:t>
            </w:r>
          </w:p>
        </w:tc>
        <w:tc>
          <w:tcPr>
            <w:tcW w:w="1129" w:type="pct"/>
          </w:tcPr>
          <w:p w:rsidR="0060768B" w:rsidRPr="008218F4" w:rsidRDefault="0020466A" w:rsidP="00F4419E">
            <w:pPr>
              <w:pStyle w:val="af8"/>
              <w:rPr>
                <w:szCs w:val="21"/>
              </w:rPr>
            </w:pPr>
            <w:r w:rsidRPr="008218F4">
              <w:rPr>
                <w:szCs w:val="21"/>
              </w:rPr>
              <w:t>151TAHH164</w:t>
            </w:r>
          </w:p>
        </w:tc>
        <w:tc>
          <w:tcPr>
            <w:tcW w:w="771" w:type="pct"/>
          </w:tcPr>
          <w:p w:rsidR="0060768B" w:rsidRPr="008218F4" w:rsidRDefault="0020466A" w:rsidP="00F4419E">
            <w:pPr>
              <w:pStyle w:val="af8"/>
              <w:rPr>
                <w:szCs w:val="21"/>
              </w:rPr>
            </w:pPr>
            <w:r w:rsidRPr="008218F4">
              <w:rPr>
                <w:rFonts w:hint="eastAsia"/>
                <w:szCs w:val="21"/>
              </w:rPr>
              <w:t>100</w:t>
            </w:r>
            <w:r w:rsidR="00067889" w:rsidRPr="008218F4">
              <w:rPr>
                <w:rFonts w:hint="eastAsia"/>
                <w:szCs w:val="21"/>
              </w:rPr>
              <w:t>℃</w:t>
            </w:r>
          </w:p>
        </w:tc>
        <w:tc>
          <w:tcPr>
            <w:tcW w:w="1190" w:type="pct"/>
          </w:tcPr>
          <w:p w:rsidR="004F674A" w:rsidRPr="008218F4" w:rsidRDefault="004F674A" w:rsidP="004F674A">
            <w:pPr>
              <w:pStyle w:val="af8"/>
              <w:rPr>
                <w:szCs w:val="21"/>
              </w:rPr>
            </w:pPr>
            <w:r w:rsidRPr="008218F4">
              <w:rPr>
                <w:rFonts w:hint="eastAsia"/>
                <w:szCs w:val="21"/>
              </w:rPr>
              <w:t>51XV104</w:t>
            </w:r>
            <w:r w:rsidRPr="008218F4">
              <w:rPr>
                <w:rFonts w:hint="eastAsia"/>
                <w:szCs w:val="21"/>
              </w:rPr>
              <w:t>自界区原料气一级切断</w:t>
            </w:r>
          </w:p>
          <w:p w:rsidR="004F674A" w:rsidRPr="008218F4" w:rsidRDefault="004F674A"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4F674A"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20466A" w:rsidP="00F4419E">
            <w:pPr>
              <w:pStyle w:val="af8"/>
              <w:rPr>
                <w:szCs w:val="21"/>
              </w:rPr>
            </w:pPr>
            <w:r w:rsidRPr="008218F4">
              <w:rPr>
                <w:rFonts w:hint="eastAsia"/>
                <w:szCs w:val="21"/>
              </w:rPr>
              <w:t>合成气净化预热器出口压差超低</w:t>
            </w:r>
          </w:p>
        </w:tc>
        <w:tc>
          <w:tcPr>
            <w:tcW w:w="1129" w:type="pct"/>
          </w:tcPr>
          <w:p w:rsidR="0060768B" w:rsidRPr="008218F4" w:rsidRDefault="0020466A" w:rsidP="00F4419E">
            <w:pPr>
              <w:pStyle w:val="af8"/>
              <w:rPr>
                <w:szCs w:val="21"/>
              </w:rPr>
            </w:pPr>
            <w:r w:rsidRPr="008218F4">
              <w:rPr>
                <w:szCs w:val="21"/>
              </w:rPr>
              <w:t>151PDALL147</w:t>
            </w:r>
          </w:p>
          <w:p w:rsidR="0020466A" w:rsidRPr="008218F4" w:rsidRDefault="0020466A" w:rsidP="00F4419E">
            <w:pPr>
              <w:pStyle w:val="af8"/>
              <w:rPr>
                <w:szCs w:val="21"/>
              </w:rPr>
            </w:pPr>
            <w:r w:rsidRPr="008218F4">
              <w:rPr>
                <w:szCs w:val="21"/>
              </w:rPr>
              <w:t>151PDALL14</w:t>
            </w:r>
            <w:r w:rsidRPr="008218F4">
              <w:rPr>
                <w:rFonts w:hint="eastAsia"/>
                <w:szCs w:val="21"/>
              </w:rPr>
              <w:t>8</w:t>
            </w:r>
          </w:p>
          <w:p w:rsidR="0020466A" w:rsidRPr="008218F4" w:rsidRDefault="0020466A" w:rsidP="00F4419E">
            <w:pPr>
              <w:pStyle w:val="af8"/>
              <w:rPr>
                <w:szCs w:val="21"/>
              </w:rPr>
            </w:pPr>
            <w:r w:rsidRPr="008218F4">
              <w:rPr>
                <w:szCs w:val="21"/>
              </w:rPr>
              <w:t>151PDALL14</w:t>
            </w:r>
            <w:r w:rsidRPr="008218F4">
              <w:rPr>
                <w:rFonts w:hint="eastAsia"/>
                <w:szCs w:val="21"/>
              </w:rPr>
              <w:t>9</w:t>
            </w:r>
          </w:p>
        </w:tc>
        <w:tc>
          <w:tcPr>
            <w:tcW w:w="771" w:type="pct"/>
          </w:tcPr>
          <w:p w:rsidR="0060768B" w:rsidRPr="008218F4" w:rsidRDefault="0020466A" w:rsidP="00F4419E">
            <w:pPr>
              <w:pStyle w:val="af8"/>
              <w:rPr>
                <w:szCs w:val="21"/>
              </w:rPr>
            </w:pPr>
            <w:r w:rsidRPr="008218F4">
              <w:rPr>
                <w:rFonts w:hint="eastAsia"/>
                <w:szCs w:val="21"/>
              </w:rPr>
              <w:t>12</w:t>
            </w:r>
            <w:r w:rsidRPr="008218F4">
              <w:rPr>
                <w:szCs w:val="21"/>
              </w:rPr>
              <w:t>KPa</w:t>
            </w:r>
          </w:p>
        </w:tc>
        <w:tc>
          <w:tcPr>
            <w:tcW w:w="1190" w:type="pct"/>
          </w:tcPr>
          <w:p w:rsidR="004F674A" w:rsidRPr="008218F4" w:rsidRDefault="004F674A" w:rsidP="004F674A">
            <w:pPr>
              <w:pStyle w:val="af8"/>
              <w:rPr>
                <w:szCs w:val="21"/>
              </w:rPr>
            </w:pPr>
            <w:r w:rsidRPr="008218F4">
              <w:rPr>
                <w:rFonts w:hint="eastAsia"/>
                <w:szCs w:val="21"/>
              </w:rPr>
              <w:t>51XV104</w:t>
            </w:r>
            <w:r w:rsidRPr="008218F4">
              <w:rPr>
                <w:rFonts w:hint="eastAsia"/>
                <w:szCs w:val="21"/>
              </w:rPr>
              <w:t>自界区原料气一级切断</w:t>
            </w:r>
          </w:p>
          <w:p w:rsidR="004F674A" w:rsidRPr="008218F4" w:rsidRDefault="004F674A"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4F674A"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4F674A" w:rsidP="00F4419E">
            <w:pPr>
              <w:pStyle w:val="af8"/>
              <w:rPr>
                <w:szCs w:val="21"/>
              </w:rPr>
            </w:pPr>
            <w:r w:rsidRPr="008218F4">
              <w:rPr>
                <w:rFonts w:hint="eastAsia"/>
                <w:szCs w:val="21"/>
              </w:rPr>
              <w:t>1</w:t>
            </w:r>
            <w:r w:rsidRPr="008218F4">
              <w:rPr>
                <w:rFonts w:hint="eastAsia"/>
                <w:szCs w:val="21"/>
              </w:rPr>
              <w:t>号甲醇合成反应器温度超高</w:t>
            </w:r>
          </w:p>
        </w:tc>
        <w:tc>
          <w:tcPr>
            <w:tcW w:w="1129" w:type="pct"/>
          </w:tcPr>
          <w:p w:rsidR="0060768B" w:rsidRPr="008218F4" w:rsidRDefault="004F674A" w:rsidP="00F4419E">
            <w:pPr>
              <w:pStyle w:val="af8"/>
              <w:rPr>
                <w:szCs w:val="21"/>
              </w:rPr>
            </w:pPr>
            <w:r w:rsidRPr="008218F4">
              <w:rPr>
                <w:szCs w:val="21"/>
              </w:rPr>
              <w:t>151TAHH112</w:t>
            </w:r>
          </w:p>
        </w:tc>
        <w:tc>
          <w:tcPr>
            <w:tcW w:w="771" w:type="pct"/>
          </w:tcPr>
          <w:p w:rsidR="0060768B" w:rsidRPr="008218F4" w:rsidRDefault="004F674A" w:rsidP="00F4419E">
            <w:pPr>
              <w:pStyle w:val="af8"/>
              <w:rPr>
                <w:szCs w:val="21"/>
              </w:rPr>
            </w:pPr>
            <w:r w:rsidRPr="008218F4">
              <w:rPr>
                <w:rFonts w:hint="eastAsia"/>
                <w:szCs w:val="21"/>
              </w:rPr>
              <w:t>298</w:t>
            </w:r>
            <w:r w:rsidR="00067889" w:rsidRPr="008218F4">
              <w:rPr>
                <w:rFonts w:hint="eastAsia"/>
                <w:szCs w:val="21"/>
              </w:rPr>
              <w:t>℃</w:t>
            </w:r>
          </w:p>
        </w:tc>
        <w:tc>
          <w:tcPr>
            <w:tcW w:w="1190" w:type="pct"/>
          </w:tcPr>
          <w:p w:rsidR="00F90C0D" w:rsidRPr="008218F4" w:rsidRDefault="00F90C0D" w:rsidP="00F90C0D">
            <w:pPr>
              <w:pStyle w:val="af8"/>
              <w:rPr>
                <w:szCs w:val="21"/>
              </w:rPr>
            </w:pPr>
            <w:r w:rsidRPr="008218F4">
              <w:rPr>
                <w:rFonts w:hint="eastAsia"/>
                <w:szCs w:val="21"/>
              </w:rPr>
              <w:t>51XV104</w:t>
            </w:r>
            <w:r w:rsidRPr="008218F4">
              <w:rPr>
                <w:rFonts w:hint="eastAsia"/>
                <w:szCs w:val="21"/>
              </w:rPr>
              <w:t>自界区原料气一级切断</w:t>
            </w:r>
          </w:p>
          <w:p w:rsidR="00F90C0D" w:rsidRPr="008218F4" w:rsidRDefault="00F90C0D"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F90C0D"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4F674A" w:rsidP="00F4419E">
            <w:pPr>
              <w:pStyle w:val="af8"/>
              <w:rPr>
                <w:szCs w:val="21"/>
              </w:rPr>
            </w:pPr>
            <w:r w:rsidRPr="008218F4">
              <w:rPr>
                <w:rFonts w:hint="eastAsia"/>
                <w:szCs w:val="21"/>
              </w:rPr>
              <w:t>2</w:t>
            </w:r>
            <w:r w:rsidRPr="008218F4">
              <w:rPr>
                <w:rFonts w:hint="eastAsia"/>
                <w:szCs w:val="21"/>
              </w:rPr>
              <w:t>号甲醇合成反应器温度超高</w:t>
            </w:r>
          </w:p>
        </w:tc>
        <w:tc>
          <w:tcPr>
            <w:tcW w:w="1129" w:type="pct"/>
          </w:tcPr>
          <w:p w:rsidR="0060768B" w:rsidRPr="008218F4" w:rsidRDefault="004F674A" w:rsidP="00F4419E">
            <w:pPr>
              <w:pStyle w:val="af8"/>
              <w:rPr>
                <w:szCs w:val="21"/>
              </w:rPr>
            </w:pPr>
            <w:r w:rsidRPr="008218F4">
              <w:rPr>
                <w:szCs w:val="21"/>
              </w:rPr>
              <w:t>151TAHH131</w:t>
            </w:r>
          </w:p>
        </w:tc>
        <w:tc>
          <w:tcPr>
            <w:tcW w:w="771" w:type="pct"/>
          </w:tcPr>
          <w:p w:rsidR="0060768B" w:rsidRPr="008218F4" w:rsidRDefault="004F674A" w:rsidP="00F4419E">
            <w:pPr>
              <w:pStyle w:val="af8"/>
              <w:rPr>
                <w:szCs w:val="21"/>
              </w:rPr>
            </w:pPr>
            <w:r w:rsidRPr="008218F4">
              <w:rPr>
                <w:rFonts w:hint="eastAsia"/>
                <w:szCs w:val="21"/>
              </w:rPr>
              <w:t>298</w:t>
            </w:r>
            <w:r w:rsidR="00067889" w:rsidRPr="008218F4">
              <w:rPr>
                <w:rFonts w:hint="eastAsia"/>
                <w:szCs w:val="21"/>
              </w:rPr>
              <w:t>℃</w:t>
            </w:r>
          </w:p>
        </w:tc>
        <w:tc>
          <w:tcPr>
            <w:tcW w:w="1190" w:type="pct"/>
          </w:tcPr>
          <w:p w:rsidR="00F90C0D" w:rsidRPr="008218F4" w:rsidRDefault="00F90C0D" w:rsidP="00F90C0D">
            <w:pPr>
              <w:pStyle w:val="af8"/>
              <w:rPr>
                <w:szCs w:val="21"/>
              </w:rPr>
            </w:pPr>
            <w:r w:rsidRPr="008218F4">
              <w:rPr>
                <w:rFonts w:hint="eastAsia"/>
                <w:szCs w:val="21"/>
              </w:rPr>
              <w:t>51XV104</w:t>
            </w:r>
            <w:r w:rsidRPr="008218F4">
              <w:rPr>
                <w:rFonts w:hint="eastAsia"/>
                <w:szCs w:val="21"/>
              </w:rPr>
              <w:t>自界区原料气一级切断</w:t>
            </w:r>
          </w:p>
          <w:p w:rsidR="00F90C0D" w:rsidRPr="008218F4" w:rsidRDefault="00F90C0D"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F90C0D"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4F674A" w:rsidP="004F674A">
            <w:pPr>
              <w:pStyle w:val="af8"/>
              <w:rPr>
                <w:szCs w:val="21"/>
              </w:rPr>
            </w:pPr>
            <w:r w:rsidRPr="008218F4">
              <w:rPr>
                <w:rFonts w:hint="eastAsia"/>
                <w:szCs w:val="21"/>
              </w:rPr>
              <w:t>2</w:t>
            </w:r>
            <w:r w:rsidRPr="008218F4">
              <w:rPr>
                <w:rFonts w:hint="eastAsia"/>
                <w:szCs w:val="21"/>
              </w:rPr>
              <w:t>号甲醇分离器</w:t>
            </w:r>
            <w:r w:rsidRPr="008218F4">
              <w:rPr>
                <w:rFonts w:hint="eastAsia"/>
                <w:szCs w:val="21"/>
              </w:rPr>
              <w:t>951D105</w:t>
            </w:r>
            <w:r w:rsidRPr="008218F4">
              <w:rPr>
                <w:rFonts w:hint="eastAsia"/>
                <w:szCs w:val="21"/>
              </w:rPr>
              <w:t>液位超高</w:t>
            </w:r>
          </w:p>
        </w:tc>
        <w:tc>
          <w:tcPr>
            <w:tcW w:w="1129" w:type="pct"/>
          </w:tcPr>
          <w:p w:rsidR="0060768B" w:rsidRPr="008218F4" w:rsidRDefault="004F674A" w:rsidP="00F4419E">
            <w:pPr>
              <w:pStyle w:val="af8"/>
              <w:rPr>
                <w:szCs w:val="21"/>
              </w:rPr>
            </w:pPr>
            <w:r w:rsidRPr="008218F4">
              <w:rPr>
                <w:szCs w:val="21"/>
              </w:rPr>
              <w:t>151LAHH109</w:t>
            </w:r>
          </w:p>
          <w:p w:rsidR="004F674A" w:rsidRPr="008218F4" w:rsidRDefault="004F674A" w:rsidP="00F4419E">
            <w:pPr>
              <w:pStyle w:val="af8"/>
              <w:rPr>
                <w:szCs w:val="21"/>
              </w:rPr>
            </w:pPr>
            <w:r w:rsidRPr="008218F4">
              <w:rPr>
                <w:szCs w:val="21"/>
              </w:rPr>
              <w:t>151LAHH1</w:t>
            </w:r>
            <w:r w:rsidRPr="008218F4">
              <w:rPr>
                <w:rFonts w:hint="eastAsia"/>
                <w:szCs w:val="21"/>
              </w:rPr>
              <w:t>10</w:t>
            </w:r>
          </w:p>
          <w:p w:rsidR="004F674A" w:rsidRPr="008218F4" w:rsidRDefault="004F674A" w:rsidP="00F4419E">
            <w:pPr>
              <w:pStyle w:val="af8"/>
              <w:rPr>
                <w:szCs w:val="21"/>
              </w:rPr>
            </w:pPr>
            <w:r w:rsidRPr="008218F4">
              <w:rPr>
                <w:szCs w:val="21"/>
              </w:rPr>
              <w:t>151LAHH1</w:t>
            </w:r>
            <w:r w:rsidRPr="008218F4">
              <w:rPr>
                <w:rFonts w:hint="eastAsia"/>
                <w:szCs w:val="21"/>
              </w:rPr>
              <w:t>11</w:t>
            </w:r>
          </w:p>
        </w:tc>
        <w:tc>
          <w:tcPr>
            <w:tcW w:w="771" w:type="pct"/>
          </w:tcPr>
          <w:p w:rsidR="0060768B" w:rsidRPr="008218F4" w:rsidRDefault="004F674A" w:rsidP="00F4419E">
            <w:pPr>
              <w:pStyle w:val="af8"/>
              <w:rPr>
                <w:szCs w:val="21"/>
              </w:rPr>
            </w:pPr>
            <w:r w:rsidRPr="008218F4">
              <w:rPr>
                <w:rFonts w:hint="eastAsia"/>
                <w:szCs w:val="21"/>
              </w:rPr>
              <w:t>80%</w:t>
            </w:r>
          </w:p>
        </w:tc>
        <w:tc>
          <w:tcPr>
            <w:tcW w:w="1190" w:type="pct"/>
          </w:tcPr>
          <w:p w:rsidR="00F90C0D" w:rsidRPr="008218F4" w:rsidRDefault="00F90C0D" w:rsidP="00F90C0D">
            <w:pPr>
              <w:pStyle w:val="af8"/>
              <w:rPr>
                <w:szCs w:val="21"/>
              </w:rPr>
            </w:pPr>
            <w:r w:rsidRPr="008218F4">
              <w:rPr>
                <w:rFonts w:hint="eastAsia"/>
                <w:szCs w:val="21"/>
              </w:rPr>
              <w:t>51XV104</w:t>
            </w:r>
            <w:r w:rsidRPr="008218F4">
              <w:rPr>
                <w:rFonts w:hint="eastAsia"/>
                <w:szCs w:val="21"/>
              </w:rPr>
              <w:t>自界区原料气一级切断</w:t>
            </w:r>
          </w:p>
          <w:p w:rsidR="00F90C0D" w:rsidRPr="008218F4" w:rsidRDefault="00F90C0D"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F90C0D" w:rsidP="00732BDD">
            <w:pPr>
              <w:pStyle w:val="af8"/>
              <w:jc w:val="both"/>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F90C0D" w:rsidP="00F4419E">
            <w:pPr>
              <w:pStyle w:val="af8"/>
              <w:rPr>
                <w:szCs w:val="21"/>
              </w:rPr>
            </w:pPr>
            <w:r w:rsidRPr="008218F4">
              <w:rPr>
                <w:rFonts w:hint="eastAsia"/>
                <w:szCs w:val="21"/>
              </w:rPr>
              <w:t>1</w:t>
            </w:r>
            <w:r w:rsidRPr="008218F4">
              <w:rPr>
                <w:rFonts w:hint="eastAsia"/>
                <w:szCs w:val="21"/>
              </w:rPr>
              <w:t>号甲醇合成汽包液位超低</w:t>
            </w:r>
          </w:p>
        </w:tc>
        <w:tc>
          <w:tcPr>
            <w:tcW w:w="1129" w:type="pct"/>
          </w:tcPr>
          <w:p w:rsidR="0060768B" w:rsidRPr="008218F4" w:rsidRDefault="00F90C0D" w:rsidP="00F4419E">
            <w:pPr>
              <w:pStyle w:val="af8"/>
              <w:rPr>
                <w:szCs w:val="21"/>
              </w:rPr>
            </w:pPr>
            <w:r w:rsidRPr="008218F4">
              <w:rPr>
                <w:szCs w:val="21"/>
              </w:rPr>
              <w:t>151LALL131</w:t>
            </w:r>
          </w:p>
          <w:p w:rsidR="00F90C0D" w:rsidRPr="008218F4" w:rsidRDefault="00F90C0D" w:rsidP="00F4419E">
            <w:pPr>
              <w:pStyle w:val="af8"/>
              <w:rPr>
                <w:szCs w:val="21"/>
              </w:rPr>
            </w:pPr>
            <w:r w:rsidRPr="008218F4">
              <w:rPr>
                <w:szCs w:val="21"/>
              </w:rPr>
              <w:t>151LALL13</w:t>
            </w:r>
            <w:r w:rsidRPr="008218F4">
              <w:rPr>
                <w:rFonts w:hint="eastAsia"/>
                <w:szCs w:val="21"/>
              </w:rPr>
              <w:t>2</w:t>
            </w:r>
          </w:p>
          <w:p w:rsidR="00F90C0D" w:rsidRPr="008218F4" w:rsidRDefault="00F90C0D" w:rsidP="00F4419E">
            <w:pPr>
              <w:pStyle w:val="af8"/>
              <w:rPr>
                <w:szCs w:val="21"/>
              </w:rPr>
            </w:pPr>
            <w:r w:rsidRPr="008218F4">
              <w:rPr>
                <w:szCs w:val="21"/>
              </w:rPr>
              <w:t>151LALL13</w:t>
            </w:r>
            <w:r w:rsidRPr="008218F4">
              <w:rPr>
                <w:rFonts w:hint="eastAsia"/>
                <w:szCs w:val="21"/>
              </w:rPr>
              <w:t>3</w:t>
            </w:r>
          </w:p>
        </w:tc>
        <w:tc>
          <w:tcPr>
            <w:tcW w:w="771" w:type="pct"/>
          </w:tcPr>
          <w:p w:rsidR="0060768B" w:rsidRPr="008218F4" w:rsidRDefault="00F90C0D" w:rsidP="00F4419E">
            <w:pPr>
              <w:pStyle w:val="af8"/>
              <w:rPr>
                <w:szCs w:val="21"/>
              </w:rPr>
            </w:pPr>
            <w:r w:rsidRPr="008218F4">
              <w:rPr>
                <w:rFonts w:hint="eastAsia"/>
                <w:szCs w:val="21"/>
              </w:rPr>
              <w:t>20%</w:t>
            </w:r>
          </w:p>
        </w:tc>
        <w:tc>
          <w:tcPr>
            <w:tcW w:w="1190" w:type="pct"/>
          </w:tcPr>
          <w:p w:rsidR="00F90C0D" w:rsidRPr="008218F4" w:rsidRDefault="00F90C0D" w:rsidP="00F90C0D">
            <w:pPr>
              <w:pStyle w:val="af8"/>
              <w:rPr>
                <w:szCs w:val="21"/>
              </w:rPr>
            </w:pPr>
            <w:r w:rsidRPr="008218F4">
              <w:rPr>
                <w:rFonts w:hint="eastAsia"/>
                <w:szCs w:val="21"/>
              </w:rPr>
              <w:t>51XV104</w:t>
            </w:r>
            <w:r w:rsidRPr="008218F4">
              <w:rPr>
                <w:rFonts w:hint="eastAsia"/>
                <w:szCs w:val="21"/>
              </w:rPr>
              <w:t>自界区原料气一级切断</w:t>
            </w:r>
          </w:p>
          <w:p w:rsidR="00F90C0D" w:rsidRPr="008218F4" w:rsidRDefault="00F90C0D" w:rsidP="00732BDD">
            <w:pPr>
              <w:pStyle w:val="af8"/>
              <w:jc w:val="both"/>
              <w:rPr>
                <w:szCs w:val="21"/>
              </w:rPr>
            </w:pPr>
            <w:r w:rsidRPr="008218F4">
              <w:rPr>
                <w:rFonts w:hint="eastAsia"/>
                <w:szCs w:val="21"/>
              </w:rPr>
              <w:t>151XV105</w:t>
            </w:r>
            <w:r w:rsidRPr="008218F4">
              <w:rPr>
                <w:rFonts w:hint="eastAsia"/>
                <w:szCs w:val="21"/>
              </w:rPr>
              <w:t>自界区原料气二级切断</w:t>
            </w:r>
          </w:p>
          <w:p w:rsidR="0060768B" w:rsidRPr="008218F4" w:rsidRDefault="00F90C0D" w:rsidP="00732BDD">
            <w:pPr>
              <w:pStyle w:val="af8"/>
              <w:jc w:val="both"/>
              <w:rPr>
                <w:szCs w:val="21"/>
              </w:rPr>
            </w:pPr>
            <w:r w:rsidRPr="008218F4">
              <w:rPr>
                <w:rFonts w:hint="eastAsia"/>
                <w:szCs w:val="21"/>
              </w:rPr>
              <w:t>151XV106</w:t>
            </w:r>
            <w:r w:rsidRPr="008218F4">
              <w:rPr>
                <w:rFonts w:hint="eastAsia"/>
                <w:szCs w:val="21"/>
              </w:rPr>
              <w:t>原料放</w:t>
            </w:r>
            <w:r w:rsidRPr="008218F4">
              <w:rPr>
                <w:rFonts w:hint="eastAsia"/>
                <w:szCs w:val="21"/>
              </w:rPr>
              <w:lastRenderedPageBreak/>
              <w:t>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F90C0D" w:rsidP="00F4419E">
            <w:pPr>
              <w:pStyle w:val="af8"/>
              <w:rPr>
                <w:szCs w:val="21"/>
              </w:rPr>
            </w:pPr>
            <w:r w:rsidRPr="008218F4">
              <w:rPr>
                <w:rFonts w:hint="eastAsia"/>
                <w:szCs w:val="21"/>
              </w:rPr>
              <w:t>2</w:t>
            </w:r>
            <w:r w:rsidRPr="008218F4">
              <w:rPr>
                <w:rFonts w:hint="eastAsia"/>
                <w:szCs w:val="21"/>
              </w:rPr>
              <w:t>号甲醇合成汽包液位超低</w:t>
            </w:r>
          </w:p>
        </w:tc>
        <w:tc>
          <w:tcPr>
            <w:tcW w:w="1129" w:type="pct"/>
          </w:tcPr>
          <w:p w:rsidR="0060768B" w:rsidRPr="008218F4" w:rsidRDefault="00F90C0D" w:rsidP="00F4419E">
            <w:pPr>
              <w:pStyle w:val="af8"/>
              <w:rPr>
                <w:szCs w:val="21"/>
              </w:rPr>
            </w:pPr>
            <w:r w:rsidRPr="008218F4">
              <w:rPr>
                <w:szCs w:val="21"/>
              </w:rPr>
              <w:t>151LALL138</w:t>
            </w:r>
          </w:p>
          <w:p w:rsidR="00F90C0D" w:rsidRPr="008218F4" w:rsidRDefault="00F90C0D" w:rsidP="00F4419E">
            <w:pPr>
              <w:pStyle w:val="af8"/>
              <w:rPr>
                <w:szCs w:val="21"/>
              </w:rPr>
            </w:pPr>
            <w:r w:rsidRPr="008218F4">
              <w:rPr>
                <w:szCs w:val="21"/>
              </w:rPr>
              <w:t>151LALL13</w:t>
            </w:r>
            <w:r w:rsidRPr="008218F4">
              <w:rPr>
                <w:rFonts w:hint="eastAsia"/>
                <w:szCs w:val="21"/>
              </w:rPr>
              <w:t>9</w:t>
            </w:r>
          </w:p>
          <w:p w:rsidR="00F90C0D" w:rsidRPr="008218F4" w:rsidRDefault="00F90C0D" w:rsidP="00F4419E">
            <w:pPr>
              <w:pStyle w:val="af8"/>
              <w:rPr>
                <w:szCs w:val="21"/>
              </w:rPr>
            </w:pPr>
            <w:r w:rsidRPr="008218F4">
              <w:rPr>
                <w:szCs w:val="21"/>
              </w:rPr>
              <w:t>151LALL1</w:t>
            </w:r>
            <w:r w:rsidRPr="008218F4">
              <w:rPr>
                <w:rFonts w:hint="eastAsia"/>
                <w:szCs w:val="21"/>
              </w:rPr>
              <w:t>40</w:t>
            </w:r>
          </w:p>
        </w:tc>
        <w:tc>
          <w:tcPr>
            <w:tcW w:w="771" w:type="pct"/>
          </w:tcPr>
          <w:p w:rsidR="0060768B" w:rsidRPr="008218F4" w:rsidRDefault="00F90C0D" w:rsidP="00F4419E">
            <w:pPr>
              <w:pStyle w:val="af8"/>
              <w:rPr>
                <w:szCs w:val="21"/>
              </w:rPr>
            </w:pPr>
            <w:r w:rsidRPr="008218F4">
              <w:rPr>
                <w:rFonts w:hint="eastAsia"/>
                <w:szCs w:val="21"/>
              </w:rPr>
              <w:t>20%</w:t>
            </w:r>
          </w:p>
        </w:tc>
        <w:tc>
          <w:tcPr>
            <w:tcW w:w="1190" w:type="pct"/>
          </w:tcPr>
          <w:p w:rsidR="00F90C0D" w:rsidRPr="008218F4" w:rsidRDefault="00F90C0D" w:rsidP="00732BDD">
            <w:pPr>
              <w:pStyle w:val="af8"/>
              <w:rPr>
                <w:szCs w:val="21"/>
              </w:rPr>
            </w:pPr>
            <w:r w:rsidRPr="008218F4">
              <w:rPr>
                <w:rFonts w:hint="eastAsia"/>
                <w:szCs w:val="21"/>
              </w:rPr>
              <w:t>51XV104</w:t>
            </w:r>
            <w:r w:rsidRPr="008218F4">
              <w:rPr>
                <w:rFonts w:hint="eastAsia"/>
                <w:szCs w:val="21"/>
              </w:rPr>
              <w:t>自界区原料气一级切断</w:t>
            </w:r>
          </w:p>
          <w:p w:rsidR="00F90C0D" w:rsidRPr="008218F4" w:rsidRDefault="00F90C0D" w:rsidP="00732BDD">
            <w:pPr>
              <w:pStyle w:val="af8"/>
              <w:rPr>
                <w:szCs w:val="21"/>
              </w:rPr>
            </w:pPr>
            <w:r w:rsidRPr="008218F4">
              <w:rPr>
                <w:rFonts w:hint="eastAsia"/>
                <w:szCs w:val="21"/>
              </w:rPr>
              <w:t>151XV105</w:t>
            </w:r>
            <w:r w:rsidRPr="008218F4">
              <w:rPr>
                <w:rFonts w:hint="eastAsia"/>
                <w:szCs w:val="21"/>
              </w:rPr>
              <w:t>自界区原料气二级切断</w:t>
            </w:r>
          </w:p>
          <w:p w:rsidR="0060768B" w:rsidRPr="008218F4" w:rsidRDefault="00F90C0D" w:rsidP="00F90C0D">
            <w:pPr>
              <w:pStyle w:val="af8"/>
              <w:rPr>
                <w:szCs w:val="21"/>
              </w:rPr>
            </w:pPr>
            <w:r w:rsidRPr="008218F4">
              <w:rPr>
                <w:rFonts w:hint="eastAsia"/>
                <w:szCs w:val="21"/>
              </w:rPr>
              <w:t>151XV106</w:t>
            </w:r>
            <w:r w:rsidRPr="008218F4">
              <w:rPr>
                <w:rFonts w:hint="eastAsia"/>
                <w:szCs w:val="21"/>
              </w:rPr>
              <w:t>原料放空</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732BDD" w:rsidP="00F4419E">
            <w:pPr>
              <w:pStyle w:val="af8"/>
              <w:rPr>
                <w:szCs w:val="21"/>
              </w:rPr>
            </w:pPr>
            <w:r w:rsidRPr="008218F4">
              <w:rPr>
                <w:rFonts w:hint="eastAsia"/>
                <w:szCs w:val="21"/>
              </w:rPr>
              <w:t>至净化槽氮气流量超低</w:t>
            </w:r>
          </w:p>
        </w:tc>
        <w:tc>
          <w:tcPr>
            <w:tcW w:w="1129" w:type="pct"/>
          </w:tcPr>
          <w:p w:rsidR="0060768B" w:rsidRPr="008218F4" w:rsidRDefault="00732BDD" w:rsidP="00F4419E">
            <w:pPr>
              <w:pStyle w:val="af8"/>
              <w:rPr>
                <w:szCs w:val="21"/>
              </w:rPr>
            </w:pPr>
            <w:r w:rsidRPr="008218F4">
              <w:rPr>
                <w:szCs w:val="21"/>
              </w:rPr>
              <w:t>155FALL503</w:t>
            </w:r>
          </w:p>
        </w:tc>
        <w:tc>
          <w:tcPr>
            <w:tcW w:w="771" w:type="pct"/>
          </w:tcPr>
          <w:p w:rsidR="0060768B" w:rsidRPr="008218F4" w:rsidRDefault="00732BDD" w:rsidP="00F4419E">
            <w:pPr>
              <w:pStyle w:val="af8"/>
              <w:rPr>
                <w:szCs w:val="21"/>
              </w:rPr>
            </w:pPr>
            <w:r w:rsidRPr="008218F4">
              <w:rPr>
                <w:szCs w:val="21"/>
              </w:rPr>
              <w:t>13500KG/H</w:t>
            </w:r>
          </w:p>
        </w:tc>
        <w:tc>
          <w:tcPr>
            <w:tcW w:w="1190" w:type="pct"/>
          </w:tcPr>
          <w:p w:rsidR="00732BDD" w:rsidRPr="008218F4" w:rsidRDefault="00732BDD" w:rsidP="00732BDD">
            <w:pPr>
              <w:pStyle w:val="af8"/>
              <w:jc w:val="both"/>
              <w:rPr>
                <w:szCs w:val="21"/>
              </w:rPr>
            </w:pPr>
            <w:r w:rsidRPr="008218F4">
              <w:rPr>
                <w:rFonts w:hint="eastAsia"/>
                <w:szCs w:val="21"/>
              </w:rPr>
              <w:t>151XV107</w:t>
            </w:r>
            <w:r w:rsidRPr="008218F4">
              <w:rPr>
                <w:rFonts w:hint="eastAsia"/>
                <w:szCs w:val="21"/>
              </w:rPr>
              <w:t>还原气一级切断</w:t>
            </w:r>
          </w:p>
          <w:p w:rsidR="00732BDD" w:rsidRPr="008218F4" w:rsidRDefault="00732BDD" w:rsidP="00732BDD">
            <w:pPr>
              <w:pStyle w:val="af8"/>
              <w:rPr>
                <w:szCs w:val="21"/>
              </w:rPr>
            </w:pPr>
            <w:r w:rsidRPr="008218F4">
              <w:rPr>
                <w:rFonts w:hint="eastAsia"/>
                <w:szCs w:val="21"/>
              </w:rPr>
              <w:t>151FV117</w:t>
            </w:r>
            <w:r w:rsidRPr="008218F4">
              <w:rPr>
                <w:rFonts w:hint="eastAsia"/>
                <w:szCs w:val="21"/>
              </w:rPr>
              <w:t>关闭还原气调节阀</w:t>
            </w:r>
          </w:p>
          <w:p w:rsidR="00732BDD" w:rsidRPr="008218F4" w:rsidRDefault="00732BDD" w:rsidP="00732BDD">
            <w:pPr>
              <w:pStyle w:val="af8"/>
              <w:rPr>
                <w:szCs w:val="21"/>
              </w:rPr>
            </w:pPr>
            <w:r w:rsidRPr="008218F4">
              <w:rPr>
                <w:rFonts w:hint="eastAsia"/>
                <w:szCs w:val="21"/>
              </w:rPr>
              <w:t>151XV108</w:t>
            </w:r>
            <w:r w:rsidRPr="008218F4">
              <w:rPr>
                <w:rFonts w:hint="eastAsia"/>
                <w:szCs w:val="21"/>
              </w:rPr>
              <w:t>还原气放空</w:t>
            </w:r>
          </w:p>
        </w:tc>
      </w:tr>
      <w:tr w:rsidR="00542A54" w:rsidRPr="008218F4" w:rsidTr="00E21677">
        <w:tc>
          <w:tcPr>
            <w:tcW w:w="310" w:type="pct"/>
          </w:tcPr>
          <w:p w:rsidR="0060768B" w:rsidRPr="008218F4" w:rsidRDefault="0060768B" w:rsidP="00DC42D3">
            <w:pPr>
              <w:pStyle w:val="af8"/>
              <w:rPr>
                <w:szCs w:val="21"/>
              </w:rPr>
            </w:pPr>
          </w:p>
        </w:tc>
        <w:tc>
          <w:tcPr>
            <w:tcW w:w="1601" w:type="pct"/>
          </w:tcPr>
          <w:p w:rsidR="0060768B" w:rsidRPr="008218F4" w:rsidRDefault="0060768B" w:rsidP="00031B74">
            <w:pPr>
              <w:pStyle w:val="af8"/>
              <w:rPr>
                <w:szCs w:val="21"/>
              </w:rPr>
            </w:pPr>
          </w:p>
        </w:tc>
        <w:tc>
          <w:tcPr>
            <w:tcW w:w="1129" w:type="pct"/>
          </w:tcPr>
          <w:p w:rsidR="0060768B" w:rsidRPr="008218F4" w:rsidRDefault="0060768B" w:rsidP="00F4419E">
            <w:pPr>
              <w:pStyle w:val="af8"/>
              <w:rPr>
                <w:szCs w:val="21"/>
              </w:rPr>
            </w:pPr>
          </w:p>
        </w:tc>
        <w:tc>
          <w:tcPr>
            <w:tcW w:w="771" w:type="pct"/>
          </w:tcPr>
          <w:p w:rsidR="0060768B" w:rsidRPr="008218F4" w:rsidRDefault="0060768B" w:rsidP="00F4419E">
            <w:pPr>
              <w:pStyle w:val="af8"/>
              <w:rPr>
                <w:szCs w:val="21"/>
              </w:rPr>
            </w:pPr>
          </w:p>
        </w:tc>
        <w:tc>
          <w:tcPr>
            <w:tcW w:w="1190" w:type="pct"/>
          </w:tcPr>
          <w:p w:rsidR="00031B74" w:rsidRPr="008218F4" w:rsidRDefault="00031B74" w:rsidP="003B524A">
            <w:pPr>
              <w:pStyle w:val="af8"/>
              <w:rPr>
                <w:szCs w:val="21"/>
              </w:rPr>
            </w:pP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3B524A" w:rsidP="003B524A">
            <w:pPr>
              <w:pStyle w:val="af8"/>
              <w:rPr>
                <w:szCs w:val="21"/>
              </w:rPr>
            </w:pPr>
            <w:r w:rsidRPr="008218F4">
              <w:rPr>
                <w:rFonts w:hint="eastAsia"/>
                <w:szCs w:val="21"/>
              </w:rPr>
              <w:t>合成气净化槽</w:t>
            </w:r>
            <w:r w:rsidRPr="008218F4">
              <w:rPr>
                <w:rFonts w:hint="eastAsia"/>
                <w:szCs w:val="21"/>
              </w:rPr>
              <w:t>951D101</w:t>
            </w:r>
            <w:r w:rsidRPr="008218F4">
              <w:rPr>
                <w:rFonts w:hint="eastAsia"/>
                <w:szCs w:val="21"/>
              </w:rPr>
              <w:t>出口温度超高</w:t>
            </w:r>
          </w:p>
        </w:tc>
        <w:tc>
          <w:tcPr>
            <w:tcW w:w="1129" w:type="pct"/>
          </w:tcPr>
          <w:p w:rsidR="0060768B" w:rsidRPr="008218F4" w:rsidRDefault="003B524A" w:rsidP="00F4419E">
            <w:pPr>
              <w:pStyle w:val="af8"/>
              <w:rPr>
                <w:szCs w:val="21"/>
              </w:rPr>
            </w:pPr>
            <w:r w:rsidRPr="008218F4">
              <w:rPr>
                <w:szCs w:val="21"/>
              </w:rPr>
              <w:t>151TAHH150</w:t>
            </w:r>
          </w:p>
        </w:tc>
        <w:tc>
          <w:tcPr>
            <w:tcW w:w="771" w:type="pct"/>
          </w:tcPr>
          <w:p w:rsidR="0060768B" w:rsidRPr="008218F4" w:rsidRDefault="003B524A" w:rsidP="00F4419E">
            <w:pPr>
              <w:pStyle w:val="af8"/>
              <w:rPr>
                <w:szCs w:val="21"/>
              </w:rPr>
            </w:pPr>
            <w:r w:rsidRPr="008218F4">
              <w:rPr>
                <w:rFonts w:hint="eastAsia"/>
                <w:szCs w:val="21"/>
              </w:rPr>
              <w:t>250</w:t>
            </w:r>
            <w:r w:rsidR="00067889" w:rsidRPr="008218F4">
              <w:rPr>
                <w:rFonts w:hint="eastAsia"/>
                <w:szCs w:val="21"/>
              </w:rPr>
              <w:t>℃</w:t>
            </w:r>
          </w:p>
        </w:tc>
        <w:tc>
          <w:tcPr>
            <w:tcW w:w="1190" w:type="pct"/>
          </w:tcPr>
          <w:p w:rsidR="003B524A" w:rsidRPr="008218F4" w:rsidRDefault="003B524A" w:rsidP="003B524A">
            <w:pPr>
              <w:pStyle w:val="af8"/>
              <w:rPr>
                <w:szCs w:val="21"/>
              </w:rPr>
            </w:pPr>
            <w:r w:rsidRPr="008218F4">
              <w:rPr>
                <w:rFonts w:hint="eastAsia"/>
                <w:szCs w:val="21"/>
              </w:rPr>
              <w:t>155FV501</w:t>
            </w:r>
            <w:r w:rsidRPr="008218F4">
              <w:rPr>
                <w:rFonts w:hint="eastAsia"/>
                <w:szCs w:val="21"/>
              </w:rPr>
              <w:t>关闭进合成气</w:t>
            </w:r>
          </w:p>
          <w:p w:rsidR="0060768B" w:rsidRPr="008218F4" w:rsidRDefault="003B524A" w:rsidP="003B524A">
            <w:pPr>
              <w:pStyle w:val="af8"/>
              <w:rPr>
                <w:szCs w:val="21"/>
              </w:rPr>
            </w:pPr>
            <w:r w:rsidRPr="008218F4">
              <w:rPr>
                <w:rFonts w:hint="eastAsia"/>
                <w:szCs w:val="21"/>
              </w:rPr>
              <w:t>净化器</w:t>
            </w:r>
            <w:r w:rsidRPr="008218F4">
              <w:rPr>
                <w:rFonts w:hint="eastAsia"/>
                <w:szCs w:val="21"/>
              </w:rPr>
              <w:t>951HE101</w:t>
            </w:r>
            <w:r w:rsidRPr="008218F4">
              <w:rPr>
                <w:rFonts w:hint="eastAsia"/>
                <w:szCs w:val="21"/>
              </w:rPr>
              <w:t>蒸汽</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23345E" w:rsidP="0023345E">
            <w:pPr>
              <w:pStyle w:val="af8"/>
              <w:rPr>
                <w:szCs w:val="21"/>
              </w:rPr>
            </w:pPr>
            <w:r w:rsidRPr="008218F4">
              <w:rPr>
                <w:rFonts w:hint="eastAsia"/>
                <w:szCs w:val="21"/>
              </w:rPr>
              <w:t>1</w:t>
            </w:r>
            <w:r w:rsidRPr="008218F4">
              <w:rPr>
                <w:rFonts w:hint="eastAsia"/>
                <w:szCs w:val="21"/>
              </w:rPr>
              <w:t>号粗甲醇分离器</w:t>
            </w:r>
            <w:r w:rsidRPr="008218F4">
              <w:rPr>
                <w:rFonts w:hint="eastAsia"/>
                <w:szCs w:val="21"/>
              </w:rPr>
              <w:t>951D104</w:t>
            </w:r>
            <w:r w:rsidRPr="008218F4">
              <w:rPr>
                <w:rFonts w:hint="eastAsia"/>
                <w:szCs w:val="21"/>
              </w:rPr>
              <w:t>液位超低</w:t>
            </w:r>
          </w:p>
        </w:tc>
        <w:tc>
          <w:tcPr>
            <w:tcW w:w="1129" w:type="pct"/>
          </w:tcPr>
          <w:p w:rsidR="0060768B" w:rsidRPr="008218F4" w:rsidRDefault="0023345E" w:rsidP="00F4419E">
            <w:pPr>
              <w:pStyle w:val="af8"/>
              <w:rPr>
                <w:szCs w:val="21"/>
              </w:rPr>
            </w:pPr>
            <w:r w:rsidRPr="008218F4">
              <w:rPr>
                <w:szCs w:val="21"/>
              </w:rPr>
              <w:t>151LALL142</w:t>
            </w:r>
          </w:p>
        </w:tc>
        <w:tc>
          <w:tcPr>
            <w:tcW w:w="771" w:type="pct"/>
          </w:tcPr>
          <w:p w:rsidR="0060768B" w:rsidRPr="008218F4" w:rsidRDefault="0023345E" w:rsidP="00F4419E">
            <w:pPr>
              <w:pStyle w:val="af8"/>
              <w:rPr>
                <w:szCs w:val="21"/>
              </w:rPr>
            </w:pPr>
            <w:r w:rsidRPr="008218F4">
              <w:rPr>
                <w:szCs w:val="21"/>
              </w:rPr>
              <w:t>5%</w:t>
            </w:r>
          </w:p>
        </w:tc>
        <w:tc>
          <w:tcPr>
            <w:tcW w:w="1190" w:type="pct"/>
          </w:tcPr>
          <w:p w:rsidR="0060768B" w:rsidRPr="008218F4" w:rsidRDefault="0023345E" w:rsidP="0023345E">
            <w:pPr>
              <w:pStyle w:val="af8"/>
              <w:jc w:val="both"/>
              <w:rPr>
                <w:szCs w:val="21"/>
              </w:rPr>
            </w:pPr>
            <w:r w:rsidRPr="008218F4">
              <w:rPr>
                <w:rFonts w:hint="eastAsia"/>
                <w:szCs w:val="21"/>
              </w:rPr>
              <w:t>151LV101A</w:t>
            </w:r>
            <w:r w:rsidRPr="008218F4">
              <w:rPr>
                <w:rFonts w:hint="eastAsia"/>
                <w:szCs w:val="21"/>
              </w:rPr>
              <w:t>关闭粗甲醇分离器出口甲醇</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23345E" w:rsidP="0023345E">
            <w:pPr>
              <w:pStyle w:val="af8"/>
              <w:rPr>
                <w:szCs w:val="21"/>
              </w:rPr>
            </w:pPr>
            <w:r w:rsidRPr="008218F4">
              <w:rPr>
                <w:rFonts w:hint="eastAsia"/>
                <w:szCs w:val="21"/>
              </w:rPr>
              <w:t>2</w:t>
            </w:r>
            <w:r w:rsidRPr="008218F4">
              <w:rPr>
                <w:rFonts w:hint="eastAsia"/>
                <w:szCs w:val="21"/>
              </w:rPr>
              <w:t>号粗甲醇分离器</w:t>
            </w:r>
            <w:r w:rsidRPr="008218F4">
              <w:rPr>
                <w:rFonts w:hint="eastAsia"/>
                <w:szCs w:val="21"/>
              </w:rPr>
              <w:t>951D105</w:t>
            </w:r>
            <w:r w:rsidRPr="008218F4">
              <w:rPr>
                <w:rFonts w:hint="eastAsia"/>
                <w:szCs w:val="21"/>
              </w:rPr>
              <w:t>液位超低</w:t>
            </w:r>
          </w:p>
        </w:tc>
        <w:tc>
          <w:tcPr>
            <w:tcW w:w="1129" w:type="pct"/>
          </w:tcPr>
          <w:p w:rsidR="0060768B" w:rsidRPr="008218F4" w:rsidRDefault="0023345E" w:rsidP="00F4419E">
            <w:pPr>
              <w:pStyle w:val="af8"/>
              <w:rPr>
                <w:szCs w:val="21"/>
              </w:rPr>
            </w:pPr>
            <w:r w:rsidRPr="008218F4">
              <w:rPr>
                <w:szCs w:val="21"/>
              </w:rPr>
              <w:t>151LALL143</w:t>
            </w:r>
          </w:p>
        </w:tc>
        <w:tc>
          <w:tcPr>
            <w:tcW w:w="771" w:type="pct"/>
          </w:tcPr>
          <w:p w:rsidR="0060768B" w:rsidRPr="008218F4" w:rsidRDefault="0023345E" w:rsidP="00F4419E">
            <w:pPr>
              <w:pStyle w:val="af8"/>
              <w:rPr>
                <w:szCs w:val="21"/>
              </w:rPr>
            </w:pPr>
            <w:r w:rsidRPr="008218F4">
              <w:rPr>
                <w:szCs w:val="21"/>
              </w:rPr>
              <w:t>5%</w:t>
            </w:r>
          </w:p>
        </w:tc>
        <w:tc>
          <w:tcPr>
            <w:tcW w:w="1190" w:type="pct"/>
          </w:tcPr>
          <w:p w:rsidR="0060768B" w:rsidRPr="008218F4" w:rsidRDefault="0023345E" w:rsidP="00221CDD">
            <w:pPr>
              <w:pStyle w:val="af8"/>
              <w:jc w:val="both"/>
              <w:rPr>
                <w:szCs w:val="21"/>
              </w:rPr>
            </w:pPr>
            <w:r w:rsidRPr="008218F4">
              <w:rPr>
                <w:rFonts w:hint="eastAsia"/>
                <w:szCs w:val="21"/>
              </w:rPr>
              <w:t>151LV107A</w:t>
            </w:r>
            <w:r w:rsidRPr="008218F4">
              <w:rPr>
                <w:rFonts w:hint="eastAsia"/>
                <w:szCs w:val="21"/>
              </w:rPr>
              <w:t>关闭粗甲醇分离器出口甲醇</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395EF9" w:rsidP="00395EF9">
            <w:pPr>
              <w:pStyle w:val="af8"/>
              <w:rPr>
                <w:szCs w:val="21"/>
              </w:rPr>
            </w:pPr>
            <w:r w:rsidRPr="008218F4">
              <w:rPr>
                <w:rFonts w:hint="eastAsia"/>
                <w:szCs w:val="21"/>
              </w:rPr>
              <w:t>透平冷却器</w:t>
            </w:r>
            <w:r w:rsidRPr="008218F4">
              <w:rPr>
                <w:rFonts w:hint="eastAsia"/>
                <w:szCs w:val="21"/>
              </w:rPr>
              <w:t>952HE202</w:t>
            </w:r>
            <w:r w:rsidRPr="008218F4">
              <w:rPr>
                <w:rFonts w:hint="eastAsia"/>
                <w:szCs w:val="21"/>
              </w:rPr>
              <w:t>液位高</w:t>
            </w:r>
          </w:p>
        </w:tc>
        <w:tc>
          <w:tcPr>
            <w:tcW w:w="1129" w:type="pct"/>
          </w:tcPr>
          <w:p w:rsidR="0060768B" w:rsidRPr="008218F4" w:rsidRDefault="00395EF9" w:rsidP="00F4419E">
            <w:pPr>
              <w:pStyle w:val="af8"/>
              <w:rPr>
                <w:szCs w:val="21"/>
              </w:rPr>
            </w:pPr>
            <w:r w:rsidRPr="008218F4">
              <w:rPr>
                <w:szCs w:val="21"/>
              </w:rPr>
              <w:t>152LAH205</w:t>
            </w:r>
          </w:p>
        </w:tc>
        <w:tc>
          <w:tcPr>
            <w:tcW w:w="771" w:type="pct"/>
          </w:tcPr>
          <w:p w:rsidR="0060768B" w:rsidRPr="008218F4" w:rsidRDefault="00395EF9" w:rsidP="00F4419E">
            <w:pPr>
              <w:pStyle w:val="af8"/>
              <w:rPr>
                <w:szCs w:val="21"/>
              </w:rPr>
            </w:pPr>
            <w:r w:rsidRPr="008218F4">
              <w:rPr>
                <w:szCs w:val="21"/>
              </w:rPr>
              <w:t>95%</w:t>
            </w:r>
          </w:p>
        </w:tc>
        <w:tc>
          <w:tcPr>
            <w:tcW w:w="1190" w:type="pct"/>
          </w:tcPr>
          <w:p w:rsidR="0060768B" w:rsidRPr="008218F4" w:rsidRDefault="00395EF9" w:rsidP="00395EF9">
            <w:pPr>
              <w:pStyle w:val="af8"/>
              <w:rPr>
                <w:szCs w:val="21"/>
              </w:rPr>
            </w:pPr>
            <w:r w:rsidRPr="008218F4">
              <w:rPr>
                <w:rFonts w:hint="eastAsia"/>
                <w:szCs w:val="21"/>
              </w:rPr>
              <w:t>开透平凝液泵</w:t>
            </w:r>
            <w:r w:rsidRPr="008218F4">
              <w:rPr>
                <w:rFonts w:hint="eastAsia"/>
                <w:szCs w:val="21"/>
              </w:rPr>
              <w:t>952G201A/B</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60768B" w:rsidRPr="008218F4" w:rsidRDefault="00A34974" w:rsidP="00F4419E">
            <w:pPr>
              <w:pStyle w:val="af8"/>
              <w:rPr>
                <w:szCs w:val="21"/>
              </w:rPr>
            </w:pPr>
            <w:r w:rsidRPr="008218F4">
              <w:rPr>
                <w:rFonts w:hint="eastAsia"/>
                <w:szCs w:val="21"/>
              </w:rPr>
              <w:t>循环气压缩机</w:t>
            </w:r>
            <w:r w:rsidR="006C5D00" w:rsidRPr="008218F4">
              <w:rPr>
                <w:rFonts w:hint="eastAsia"/>
                <w:szCs w:val="21"/>
              </w:rPr>
              <w:t>952K202</w:t>
            </w:r>
            <w:r w:rsidR="001F5A35" w:rsidRPr="008218F4">
              <w:rPr>
                <w:rFonts w:hint="eastAsia"/>
                <w:szCs w:val="21"/>
              </w:rPr>
              <w:t>进出口压差低</w:t>
            </w:r>
          </w:p>
        </w:tc>
        <w:tc>
          <w:tcPr>
            <w:tcW w:w="1129" w:type="pct"/>
          </w:tcPr>
          <w:p w:rsidR="0060768B" w:rsidRPr="008218F4" w:rsidRDefault="0060768B" w:rsidP="00F4419E">
            <w:pPr>
              <w:pStyle w:val="af8"/>
              <w:rPr>
                <w:szCs w:val="21"/>
              </w:rPr>
            </w:pPr>
          </w:p>
        </w:tc>
        <w:tc>
          <w:tcPr>
            <w:tcW w:w="771" w:type="pct"/>
          </w:tcPr>
          <w:p w:rsidR="0060768B" w:rsidRPr="008218F4" w:rsidRDefault="001F5A35" w:rsidP="00F4419E">
            <w:pPr>
              <w:pStyle w:val="af8"/>
              <w:rPr>
                <w:szCs w:val="21"/>
              </w:rPr>
            </w:pPr>
            <w:r w:rsidRPr="008218F4">
              <w:rPr>
                <w:szCs w:val="21"/>
              </w:rPr>
              <w:t>0.003</w:t>
            </w:r>
            <w:r w:rsidRPr="008218F4">
              <w:rPr>
                <w:rFonts w:hint="eastAsia"/>
                <w:szCs w:val="21"/>
              </w:rPr>
              <w:t>MPA</w:t>
            </w:r>
          </w:p>
        </w:tc>
        <w:tc>
          <w:tcPr>
            <w:tcW w:w="1190" w:type="pct"/>
          </w:tcPr>
          <w:p w:rsidR="0060768B" w:rsidRPr="008218F4" w:rsidRDefault="00F710B4" w:rsidP="00F4419E">
            <w:pPr>
              <w:pStyle w:val="af8"/>
              <w:rPr>
                <w:szCs w:val="21"/>
              </w:rPr>
            </w:pPr>
            <w:r w:rsidRPr="008218F4">
              <w:rPr>
                <w:szCs w:val="21"/>
              </w:rPr>
              <w:t>XV2501</w:t>
            </w:r>
            <w:r w:rsidRPr="008218F4">
              <w:rPr>
                <w:rFonts w:hint="eastAsia"/>
                <w:szCs w:val="21"/>
              </w:rPr>
              <w:t>关闭</w:t>
            </w:r>
          </w:p>
        </w:tc>
      </w:tr>
      <w:tr w:rsidR="00542A54" w:rsidRPr="008218F4" w:rsidTr="00E21677">
        <w:tc>
          <w:tcPr>
            <w:tcW w:w="310" w:type="pct"/>
          </w:tcPr>
          <w:p w:rsidR="0060768B" w:rsidRPr="008218F4" w:rsidRDefault="0060768B" w:rsidP="00686832">
            <w:pPr>
              <w:pStyle w:val="af8"/>
              <w:numPr>
                <w:ilvl w:val="0"/>
                <w:numId w:val="22"/>
              </w:numPr>
              <w:rPr>
                <w:szCs w:val="21"/>
              </w:rPr>
            </w:pPr>
          </w:p>
        </w:tc>
        <w:tc>
          <w:tcPr>
            <w:tcW w:w="1601" w:type="pct"/>
          </w:tcPr>
          <w:p w:rsidR="001F5A35" w:rsidRPr="008218F4" w:rsidRDefault="001F5A35" w:rsidP="001F5A35">
            <w:pPr>
              <w:pStyle w:val="af8"/>
              <w:rPr>
                <w:szCs w:val="21"/>
              </w:rPr>
            </w:pPr>
            <w:r w:rsidRPr="008218F4">
              <w:rPr>
                <w:szCs w:val="21"/>
              </w:rPr>
              <w:t>952B2001</w:t>
            </w:r>
          </w:p>
          <w:p w:rsidR="0060768B" w:rsidRPr="008218F4" w:rsidRDefault="001F5A35" w:rsidP="001F5A35">
            <w:pPr>
              <w:pStyle w:val="af8"/>
              <w:rPr>
                <w:szCs w:val="21"/>
              </w:rPr>
            </w:pPr>
            <w:r w:rsidRPr="008218F4">
              <w:rPr>
                <w:rFonts w:hint="eastAsia"/>
                <w:szCs w:val="21"/>
              </w:rPr>
              <w:lastRenderedPageBreak/>
              <w:t>鼓风机出口压力低</w:t>
            </w:r>
          </w:p>
        </w:tc>
        <w:tc>
          <w:tcPr>
            <w:tcW w:w="1129" w:type="pct"/>
          </w:tcPr>
          <w:p w:rsidR="0060768B" w:rsidRPr="008218F4" w:rsidRDefault="007A3621" w:rsidP="00F4419E">
            <w:pPr>
              <w:pStyle w:val="af8"/>
              <w:rPr>
                <w:szCs w:val="21"/>
              </w:rPr>
            </w:pPr>
            <w:r w:rsidRPr="008218F4">
              <w:rPr>
                <w:szCs w:val="21"/>
              </w:rPr>
              <w:lastRenderedPageBreak/>
              <w:t>M152PAH2503A</w:t>
            </w:r>
          </w:p>
        </w:tc>
        <w:tc>
          <w:tcPr>
            <w:tcW w:w="771" w:type="pct"/>
          </w:tcPr>
          <w:p w:rsidR="0060768B" w:rsidRPr="008218F4" w:rsidRDefault="001F5A35" w:rsidP="00F4419E">
            <w:pPr>
              <w:pStyle w:val="af8"/>
              <w:rPr>
                <w:szCs w:val="21"/>
              </w:rPr>
            </w:pPr>
            <w:r w:rsidRPr="008218F4">
              <w:rPr>
                <w:rFonts w:hint="eastAsia"/>
                <w:szCs w:val="21"/>
              </w:rPr>
              <w:t>31KPA</w:t>
            </w:r>
          </w:p>
        </w:tc>
        <w:tc>
          <w:tcPr>
            <w:tcW w:w="1190" w:type="pct"/>
          </w:tcPr>
          <w:p w:rsidR="0060768B" w:rsidRPr="008218F4" w:rsidRDefault="001F5A35" w:rsidP="006C5D00">
            <w:pPr>
              <w:pStyle w:val="af8"/>
              <w:rPr>
                <w:szCs w:val="21"/>
              </w:rPr>
            </w:pPr>
            <w:r w:rsidRPr="008218F4">
              <w:rPr>
                <w:szCs w:val="21"/>
              </w:rPr>
              <w:t>XV2501</w:t>
            </w:r>
            <w:r w:rsidR="006C5D00" w:rsidRPr="008218F4">
              <w:rPr>
                <w:rFonts w:hint="eastAsia"/>
                <w:szCs w:val="21"/>
              </w:rPr>
              <w:t>关闭</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045D9" w:rsidRPr="008218F4" w:rsidRDefault="00A045D9" w:rsidP="00A045D9">
            <w:pPr>
              <w:pStyle w:val="af8"/>
              <w:rPr>
                <w:szCs w:val="21"/>
              </w:rPr>
            </w:pPr>
            <w:r w:rsidRPr="008218F4">
              <w:rPr>
                <w:szCs w:val="21"/>
              </w:rPr>
              <w:t>LUBE OIL HEADER</w:t>
            </w:r>
          </w:p>
          <w:p w:rsidR="00A34974" w:rsidRPr="008218F4" w:rsidRDefault="00A045D9" w:rsidP="00A045D9">
            <w:pPr>
              <w:pStyle w:val="af8"/>
              <w:rPr>
                <w:szCs w:val="21"/>
              </w:rPr>
            </w:pPr>
            <w:r w:rsidRPr="008218F4">
              <w:rPr>
                <w:szCs w:val="21"/>
              </w:rPr>
              <w:t>PRESS. (TR.) L. L. AL</w:t>
            </w:r>
            <w:r w:rsidR="007E24C7" w:rsidRPr="008218F4">
              <w:rPr>
                <w:rFonts w:hint="eastAsia"/>
                <w:szCs w:val="21"/>
              </w:rPr>
              <w:t>（联合压缩机油系统）</w:t>
            </w:r>
          </w:p>
        </w:tc>
        <w:tc>
          <w:tcPr>
            <w:tcW w:w="1129" w:type="pct"/>
          </w:tcPr>
          <w:p w:rsidR="00A34974" w:rsidRPr="008218F4" w:rsidRDefault="00A045D9" w:rsidP="00F4419E">
            <w:pPr>
              <w:pStyle w:val="af8"/>
              <w:rPr>
                <w:szCs w:val="21"/>
              </w:rPr>
            </w:pPr>
            <w:r w:rsidRPr="008218F4">
              <w:rPr>
                <w:szCs w:val="21"/>
              </w:rPr>
              <w:t>M152PALL2202</w:t>
            </w:r>
          </w:p>
        </w:tc>
        <w:tc>
          <w:tcPr>
            <w:tcW w:w="771" w:type="pct"/>
          </w:tcPr>
          <w:p w:rsidR="00A34974" w:rsidRPr="008218F4" w:rsidRDefault="00A045D9" w:rsidP="00F4419E">
            <w:pPr>
              <w:pStyle w:val="af8"/>
              <w:rPr>
                <w:szCs w:val="21"/>
              </w:rPr>
            </w:pPr>
            <w:r w:rsidRPr="008218F4">
              <w:rPr>
                <w:szCs w:val="21"/>
              </w:rPr>
              <w:t>0.053</w:t>
            </w:r>
            <w:r w:rsidRPr="008218F4">
              <w:rPr>
                <w:rFonts w:hint="eastAsia"/>
                <w:szCs w:val="21"/>
              </w:rPr>
              <w:t>MPA</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045D9" w:rsidRPr="008218F4" w:rsidRDefault="00A045D9" w:rsidP="00A045D9">
            <w:pPr>
              <w:pStyle w:val="af8"/>
              <w:rPr>
                <w:szCs w:val="21"/>
              </w:rPr>
            </w:pPr>
            <w:r w:rsidRPr="008218F4">
              <w:rPr>
                <w:szCs w:val="21"/>
              </w:rPr>
              <w:t>TBN EXH. STEAM</w:t>
            </w:r>
          </w:p>
          <w:p w:rsidR="00A34974" w:rsidRPr="008218F4" w:rsidRDefault="00A045D9" w:rsidP="00A045D9">
            <w:pPr>
              <w:pStyle w:val="af8"/>
              <w:rPr>
                <w:szCs w:val="21"/>
              </w:rPr>
            </w:pPr>
            <w:r w:rsidRPr="008218F4">
              <w:rPr>
                <w:szCs w:val="21"/>
              </w:rPr>
              <w:t>PRESS. (TR.) H.H. AL</w:t>
            </w:r>
            <w:r w:rsidR="007E24C7" w:rsidRPr="008218F4">
              <w:rPr>
                <w:rFonts w:hint="eastAsia"/>
                <w:szCs w:val="21"/>
              </w:rPr>
              <w:t>(</w:t>
            </w:r>
            <w:r w:rsidR="007E24C7" w:rsidRPr="008218F4">
              <w:rPr>
                <w:rFonts w:hint="eastAsia"/>
                <w:szCs w:val="21"/>
              </w:rPr>
              <w:t>透平机油及气封系统</w:t>
            </w:r>
            <w:r w:rsidR="007E24C7" w:rsidRPr="008218F4">
              <w:rPr>
                <w:rFonts w:hint="eastAsia"/>
                <w:szCs w:val="21"/>
              </w:rPr>
              <w:t>)</w:t>
            </w:r>
          </w:p>
        </w:tc>
        <w:tc>
          <w:tcPr>
            <w:tcW w:w="1129" w:type="pct"/>
          </w:tcPr>
          <w:p w:rsidR="00A34974" w:rsidRPr="008218F4" w:rsidRDefault="00A045D9" w:rsidP="00F4419E">
            <w:pPr>
              <w:pStyle w:val="af8"/>
              <w:rPr>
                <w:szCs w:val="21"/>
              </w:rPr>
            </w:pPr>
            <w:r w:rsidRPr="008218F4">
              <w:rPr>
                <w:szCs w:val="21"/>
              </w:rPr>
              <w:t>M152PAHH2104</w:t>
            </w:r>
          </w:p>
        </w:tc>
        <w:tc>
          <w:tcPr>
            <w:tcW w:w="771" w:type="pct"/>
          </w:tcPr>
          <w:p w:rsidR="00A34974" w:rsidRPr="008218F4" w:rsidRDefault="00A045D9" w:rsidP="00F4419E">
            <w:pPr>
              <w:pStyle w:val="af8"/>
              <w:rPr>
                <w:szCs w:val="21"/>
              </w:rPr>
            </w:pPr>
            <w:r w:rsidRPr="008218F4">
              <w:rPr>
                <w:szCs w:val="21"/>
              </w:rPr>
              <w:t>-0.053</w:t>
            </w:r>
            <w:r w:rsidRPr="008218F4">
              <w:rPr>
                <w:rFonts w:hint="eastAsia"/>
                <w:szCs w:val="21"/>
              </w:rPr>
              <w:t xml:space="preserve"> MPA</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045D9" w:rsidRPr="008218F4" w:rsidRDefault="00A045D9" w:rsidP="00A045D9">
            <w:pPr>
              <w:pStyle w:val="af8"/>
              <w:rPr>
                <w:szCs w:val="21"/>
              </w:rPr>
            </w:pPr>
            <w:r w:rsidRPr="008218F4">
              <w:rPr>
                <w:szCs w:val="21"/>
              </w:rPr>
              <w:t>COM. PRI. S.G. FLOW</w:t>
            </w:r>
          </w:p>
          <w:p w:rsidR="00A34974" w:rsidRPr="008218F4" w:rsidRDefault="00A045D9" w:rsidP="00A045D9">
            <w:pPr>
              <w:pStyle w:val="af8"/>
              <w:rPr>
                <w:szCs w:val="21"/>
              </w:rPr>
            </w:pPr>
            <w:r w:rsidRPr="008218F4">
              <w:rPr>
                <w:szCs w:val="21"/>
              </w:rPr>
              <w:t>(DE) (TR.) H.H. AL</w:t>
            </w:r>
            <w:r w:rsidR="007E24C7" w:rsidRPr="008218F4">
              <w:rPr>
                <w:rFonts w:hint="eastAsia"/>
                <w:szCs w:val="21"/>
              </w:rPr>
              <w:t>（联合压缩机干气密封系统）</w:t>
            </w:r>
          </w:p>
        </w:tc>
        <w:tc>
          <w:tcPr>
            <w:tcW w:w="1129" w:type="pct"/>
          </w:tcPr>
          <w:p w:rsidR="00A34974" w:rsidRPr="008218F4" w:rsidRDefault="00A045D9" w:rsidP="00F4419E">
            <w:pPr>
              <w:pStyle w:val="af8"/>
              <w:rPr>
                <w:szCs w:val="21"/>
              </w:rPr>
            </w:pPr>
            <w:r w:rsidRPr="008218F4">
              <w:rPr>
                <w:szCs w:val="21"/>
              </w:rPr>
              <w:t>M152FAHH2502</w:t>
            </w:r>
          </w:p>
        </w:tc>
        <w:tc>
          <w:tcPr>
            <w:tcW w:w="771" w:type="pct"/>
          </w:tcPr>
          <w:p w:rsidR="00A34974" w:rsidRPr="008218F4" w:rsidRDefault="00A045D9" w:rsidP="00F4419E">
            <w:pPr>
              <w:pStyle w:val="af8"/>
              <w:rPr>
                <w:szCs w:val="21"/>
              </w:rPr>
            </w:pPr>
            <w:r w:rsidRPr="008218F4">
              <w:rPr>
                <w:szCs w:val="21"/>
              </w:rPr>
              <w:t>112Nm3</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045D9" w:rsidRPr="008218F4" w:rsidRDefault="00A045D9" w:rsidP="00A045D9">
            <w:pPr>
              <w:pStyle w:val="af8"/>
              <w:rPr>
                <w:szCs w:val="21"/>
              </w:rPr>
            </w:pPr>
            <w:r w:rsidRPr="008218F4">
              <w:rPr>
                <w:szCs w:val="21"/>
              </w:rPr>
              <w:t>COM. PRI. S.G. FLOW</w:t>
            </w:r>
          </w:p>
          <w:p w:rsidR="00A34974" w:rsidRPr="008218F4" w:rsidRDefault="00A045D9" w:rsidP="00A045D9">
            <w:pPr>
              <w:pStyle w:val="af8"/>
              <w:rPr>
                <w:szCs w:val="21"/>
              </w:rPr>
            </w:pPr>
            <w:r w:rsidRPr="008218F4">
              <w:rPr>
                <w:szCs w:val="21"/>
              </w:rPr>
              <w:t>(NDE) (TR.) H.H. AL</w:t>
            </w:r>
            <w:r w:rsidR="007E24C7" w:rsidRPr="008218F4">
              <w:rPr>
                <w:rFonts w:hint="eastAsia"/>
                <w:szCs w:val="21"/>
              </w:rPr>
              <w:t>（联合压缩机干气密封系统）</w:t>
            </w:r>
          </w:p>
        </w:tc>
        <w:tc>
          <w:tcPr>
            <w:tcW w:w="1129" w:type="pct"/>
          </w:tcPr>
          <w:p w:rsidR="00A34974" w:rsidRPr="008218F4" w:rsidRDefault="00A045D9" w:rsidP="00F4419E">
            <w:pPr>
              <w:pStyle w:val="af8"/>
              <w:rPr>
                <w:szCs w:val="21"/>
              </w:rPr>
            </w:pPr>
            <w:r w:rsidRPr="008218F4">
              <w:rPr>
                <w:szCs w:val="21"/>
              </w:rPr>
              <w:t>M152FAHH2504</w:t>
            </w:r>
          </w:p>
        </w:tc>
        <w:tc>
          <w:tcPr>
            <w:tcW w:w="771" w:type="pct"/>
          </w:tcPr>
          <w:p w:rsidR="00A34974" w:rsidRPr="008218F4" w:rsidRDefault="00A045D9" w:rsidP="00F4419E">
            <w:pPr>
              <w:pStyle w:val="af8"/>
              <w:rPr>
                <w:szCs w:val="21"/>
              </w:rPr>
            </w:pPr>
            <w:r w:rsidRPr="008218F4">
              <w:rPr>
                <w:szCs w:val="21"/>
              </w:rPr>
              <w:t>112Nm3</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34974" w:rsidRPr="008218F4" w:rsidRDefault="00A045D9" w:rsidP="00F4419E">
            <w:pPr>
              <w:pStyle w:val="af8"/>
              <w:rPr>
                <w:szCs w:val="21"/>
              </w:rPr>
            </w:pPr>
            <w:r w:rsidRPr="008218F4">
              <w:rPr>
                <w:szCs w:val="21"/>
              </w:rPr>
              <w:t>SGC SUCT. PRESS LOW</w:t>
            </w:r>
            <w:r w:rsidR="00C52FB5" w:rsidRPr="008218F4">
              <w:rPr>
                <w:rFonts w:hint="eastAsia"/>
                <w:szCs w:val="21"/>
              </w:rPr>
              <w:t>（联合压缩机工艺气及透平凝水系统）</w:t>
            </w:r>
          </w:p>
        </w:tc>
        <w:tc>
          <w:tcPr>
            <w:tcW w:w="1129" w:type="pct"/>
          </w:tcPr>
          <w:p w:rsidR="00A34974" w:rsidRPr="008218F4" w:rsidRDefault="00A045D9" w:rsidP="00F4419E">
            <w:pPr>
              <w:pStyle w:val="af8"/>
              <w:rPr>
                <w:szCs w:val="21"/>
              </w:rPr>
            </w:pPr>
            <w:r w:rsidRPr="008218F4">
              <w:rPr>
                <w:szCs w:val="21"/>
              </w:rPr>
              <w:t>M152PA2701</w:t>
            </w:r>
          </w:p>
        </w:tc>
        <w:tc>
          <w:tcPr>
            <w:tcW w:w="771" w:type="pct"/>
          </w:tcPr>
          <w:p w:rsidR="00A34974" w:rsidRPr="008218F4" w:rsidRDefault="00A045D9" w:rsidP="00F4419E">
            <w:pPr>
              <w:pStyle w:val="af8"/>
              <w:rPr>
                <w:szCs w:val="21"/>
              </w:rPr>
            </w:pPr>
            <w:r w:rsidRPr="008218F4">
              <w:rPr>
                <w:szCs w:val="21"/>
              </w:rPr>
              <w:t>0.56MPA</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34974" w:rsidRPr="008218F4" w:rsidRDefault="00A045D9" w:rsidP="00F4419E">
            <w:pPr>
              <w:pStyle w:val="af8"/>
              <w:rPr>
                <w:szCs w:val="21"/>
              </w:rPr>
            </w:pPr>
            <w:r w:rsidRPr="008218F4">
              <w:rPr>
                <w:szCs w:val="21"/>
              </w:rPr>
              <w:t>SGC DISCH. TEMP HIGH</w:t>
            </w:r>
            <w:r w:rsidR="00C52FB5" w:rsidRPr="008218F4">
              <w:rPr>
                <w:rFonts w:hint="eastAsia"/>
                <w:szCs w:val="21"/>
              </w:rPr>
              <w:t>（联合压缩机工艺气及透平凝水系统）</w:t>
            </w:r>
          </w:p>
        </w:tc>
        <w:tc>
          <w:tcPr>
            <w:tcW w:w="1129" w:type="pct"/>
          </w:tcPr>
          <w:p w:rsidR="00A34974" w:rsidRPr="008218F4" w:rsidRDefault="00A045D9" w:rsidP="00F4419E">
            <w:pPr>
              <w:pStyle w:val="af8"/>
              <w:rPr>
                <w:szCs w:val="21"/>
              </w:rPr>
            </w:pPr>
            <w:r w:rsidRPr="008218F4">
              <w:rPr>
                <w:szCs w:val="21"/>
              </w:rPr>
              <w:t>M152TA2702</w:t>
            </w:r>
          </w:p>
        </w:tc>
        <w:tc>
          <w:tcPr>
            <w:tcW w:w="771" w:type="pct"/>
          </w:tcPr>
          <w:p w:rsidR="00A34974" w:rsidRPr="008218F4" w:rsidRDefault="00A045D9" w:rsidP="00F4419E">
            <w:pPr>
              <w:pStyle w:val="af8"/>
              <w:rPr>
                <w:szCs w:val="21"/>
              </w:rPr>
            </w:pPr>
            <w:r w:rsidRPr="008218F4">
              <w:rPr>
                <w:szCs w:val="21"/>
              </w:rPr>
              <w:t>135</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34974" w:rsidRPr="008218F4" w:rsidRDefault="00A045D9" w:rsidP="00F4419E">
            <w:pPr>
              <w:pStyle w:val="af8"/>
              <w:rPr>
                <w:szCs w:val="21"/>
              </w:rPr>
            </w:pPr>
            <w:r w:rsidRPr="008218F4">
              <w:rPr>
                <w:szCs w:val="21"/>
              </w:rPr>
              <w:t>LCC SUCT. PRESS LOW</w:t>
            </w:r>
            <w:r w:rsidR="00C52FB5" w:rsidRPr="008218F4">
              <w:rPr>
                <w:rFonts w:hint="eastAsia"/>
                <w:szCs w:val="21"/>
              </w:rPr>
              <w:t>（联合压缩机工艺气及透平凝水系统）</w:t>
            </w:r>
          </w:p>
        </w:tc>
        <w:tc>
          <w:tcPr>
            <w:tcW w:w="1129" w:type="pct"/>
          </w:tcPr>
          <w:p w:rsidR="00A34974" w:rsidRPr="008218F4" w:rsidRDefault="00A045D9" w:rsidP="00F4419E">
            <w:pPr>
              <w:pStyle w:val="af8"/>
              <w:rPr>
                <w:szCs w:val="21"/>
              </w:rPr>
            </w:pPr>
            <w:r w:rsidRPr="008218F4">
              <w:rPr>
                <w:szCs w:val="21"/>
              </w:rPr>
              <w:t>M152PA2704</w:t>
            </w:r>
          </w:p>
        </w:tc>
        <w:tc>
          <w:tcPr>
            <w:tcW w:w="771" w:type="pct"/>
          </w:tcPr>
          <w:p w:rsidR="00A34974" w:rsidRPr="008218F4" w:rsidRDefault="00A045D9" w:rsidP="00F4419E">
            <w:pPr>
              <w:pStyle w:val="af8"/>
              <w:rPr>
                <w:szCs w:val="21"/>
              </w:rPr>
            </w:pPr>
            <w:r w:rsidRPr="008218F4">
              <w:rPr>
                <w:szCs w:val="21"/>
              </w:rPr>
              <w:t>0.56MPA</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A34974" w:rsidRPr="008218F4" w:rsidRDefault="00A045D9" w:rsidP="00F4419E">
            <w:pPr>
              <w:pStyle w:val="af8"/>
              <w:rPr>
                <w:szCs w:val="21"/>
              </w:rPr>
            </w:pPr>
            <w:r w:rsidRPr="008218F4">
              <w:rPr>
                <w:szCs w:val="21"/>
              </w:rPr>
              <w:t>LCC DISCH. TEMP HIGH</w:t>
            </w:r>
            <w:r w:rsidR="00C52FB5" w:rsidRPr="008218F4">
              <w:rPr>
                <w:rFonts w:hint="eastAsia"/>
                <w:szCs w:val="21"/>
              </w:rPr>
              <w:t>（联合压缩机工艺气及透平凝水系统）</w:t>
            </w:r>
          </w:p>
        </w:tc>
        <w:tc>
          <w:tcPr>
            <w:tcW w:w="1129" w:type="pct"/>
          </w:tcPr>
          <w:p w:rsidR="00A34974" w:rsidRPr="008218F4" w:rsidRDefault="00A045D9" w:rsidP="00F4419E">
            <w:pPr>
              <w:pStyle w:val="af8"/>
              <w:rPr>
                <w:szCs w:val="21"/>
              </w:rPr>
            </w:pPr>
            <w:r w:rsidRPr="008218F4">
              <w:rPr>
                <w:szCs w:val="21"/>
              </w:rPr>
              <w:t>M152TA2704</w:t>
            </w:r>
          </w:p>
        </w:tc>
        <w:tc>
          <w:tcPr>
            <w:tcW w:w="771" w:type="pct"/>
          </w:tcPr>
          <w:p w:rsidR="00A34974" w:rsidRPr="008218F4" w:rsidRDefault="00A045D9" w:rsidP="00F4419E">
            <w:pPr>
              <w:pStyle w:val="af8"/>
              <w:rPr>
                <w:szCs w:val="21"/>
              </w:rPr>
            </w:pPr>
            <w:r w:rsidRPr="008218F4">
              <w:rPr>
                <w:szCs w:val="21"/>
              </w:rPr>
              <w:t>135</w:t>
            </w:r>
            <w:r w:rsidR="00067889" w:rsidRPr="008218F4">
              <w:rPr>
                <w:rFonts w:hint="eastAsia"/>
                <w:szCs w:val="21"/>
              </w:rPr>
              <w:t>℃</w:t>
            </w:r>
          </w:p>
        </w:tc>
        <w:tc>
          <w:tcPr>
            <w:tcW w:w="1190" w:type="pct"/>
          </w:tcPr>
          <w:p w:rsidR="00A34974" w:rsidRPr="008218F4" w:rsidRDefault="00523F8E" w:rsidP="00F4419E">
            <w:pPr>
              <w:pStyle w:val="af8"/>
              <w:rPr>
                <w:szCs w:val="21"/>
              </w:rPr>
            </w:pPr>
            <w:r w:rsidRPr="008218F4">
              <w:rPr>
                <w:szCs w:val="21"/>
              </w:rPr>
              <w:t>COMMON_TRIP</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1 LUBE OIL RUNDOWN</w:t>
            </w:r>
          </w:p>
          <w:p w:rsidR="00A34974" w:rsidRPr="008218F4" w:rsidRDefault="003F5E34" w:rsidP="003F5E34">
            <w:pPr>
              <w:pStyle w:val="af8"/>
              <w:rPr>
                <w:szCs w:val="21"/>
              </w:rPr>
            </w:pPr>
            <w:r w:rsidRPr="008218F4">
              <w:rPr>
                <w:szCs w:val="21"/>
              </w:rPr>
              <w:t>TANK LVL LOW AL</w:t>
            </w:r>
            <w:r w:rsidR="00C52FB5" w:rsidRPr="008218F4">
              <w:rPr>
                <w:rFonts w:hint="eastAsia"/>
                <w:szCs w:val="21"/>
              </w:rPr>
              <w:t>（联合压缩机油系统）</w:t>
            </w:r>
          </w:p>
        </w:tc>
        <w:tc>
          <w:tcPr>
            <w:tcW w:w="1129" w:type="pct"/>
          </w:tcPr>
          <w:p w:rsidR="00A34974" w:rsidRPr="008218F4" w:rsidRDefault="003F5E34" w:rsidP="003F5E34">
            <w:pPr>
              <w:pStyle w:val="af8"/>
              <w:rPr>
                <w:szCs w:val="21"/>
              </w:rPr>
            </w:pPr>
            <w:r w:rsidRPr="008218F4">
              <w:rPr>
                <w:szCs w:val="21"/>
              </w:rPr>
              <w:t>M152LAL2201</w:t>
            </w:r>
          </w:p>
        </w:tc>
        <w:tc>
          <w:tcPr>
            <w:tcW w:w="771" w:type="pct"/>
          </w:tcPr>
          <w:p w:rsidR="00A34974" w:rsidRPr="008218F4" w:rsidRDefault="003F5E34" w:rsidP="00F4419E">
            <w:pPr>
              <w:pStyle w:val="af8"/>
              <w:rPr>
                <w:szCs w:val="21"/>
              </w:rPr>
            </w:pPr>
            <w:r w:rsidRPr="008218F4">
              <w:rPr>
                <w:rFonts w:hint="eastAsia"/>
                <w:szCs w:val="21"/>
              </w:rPr>
              <w:t>5%</w:t>
            </w:r>
          </w:p>
        </w:tc>
        <w:tc>
          <w:tcPr>
            <w:tcW w:w="1190" w:type="pct"/>
          </w:tcPr>
          <w:p w:rsidR="00A34974"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2 LUBE OIL HEADER</w:t>
            </w:r>
          </w:p>
          <w:p w:rsidR="00A34974" w:rsidRPr="008218F4" w:rsidRDefault="003F5E34" w:rsidP="003F5E34">
            <w:pPr>
              <w:pStyle w:val="af8"/>
              <w:rPr>
                <w:szCs w:val="21"/>
              </w:rPr>
            </w:pPr>
            <w:r w:rsidRPr="008218F4">
              <w:rPr>
                <w:szCs w:val="21"/>
              </w:rPr>
              <w:t>PRESS (AL ) LOW AL</w:t>
            </w:r>
            <w:r w:rsidR="00551E4B" w:rsidRPr="008218F4">
              <w:rPr>
                <w:rFonts w:hint="eastAsia"/>
                <w:szCs w:val="21"/>
              </w:rPr>
              <w:t>（联合压缩机油系统）</w:t>
            </w:r>
          </w:p>
        </w:tc>
        <w:tc>
          <w:tcPr>
            <w:tcW w:w="1129" w:type="pct"/>
          </w:tcPr>
          <w:p w:rsidR="00A34974" w:rsidRPr="008218F4" w:rsidRDefault="003F5E34" w:rsidP="00F4419E">
            <w:pPr>
              <w:pStyle w:val="af8"/>
              <w:rPr>
                <w:szCs w:val="21"/>
              </w:rPr>
            </w:pPr>
            <w:r w:rsidRPr="008218F4">
              <w:rPr>
                <w:szCs w:val="21"/>
              </w:rPr>
              <w:t>M152PAL2201</w:t>
            </w:r>
          </w:p>
        </w:tc>
        <w:tc>
          <w:tcPr>
            <w:tcW w:w="771" w:type="pct"/>
          </w:tcPr>
          <w:p w:rsidR="00A34974" w:rsidRPr="008218F4" w:rsidRDefault="003F5E34" w:rsidP="00F4419E">
            <w:pPr>
              <w:pStyle w:val="af8"/>
              <w:rPr>
                <w:szCs w:val="21"/>
              </w:rPr>
            </w:pPr>
            <w:r w:rsidRPr="008218F4">
              <w:rPr>
                <w:szCs w:val="21"/>
              </w:rPr>
              <w:t>0.084MPa</w:t>
            </w:r>
          </w:p>
        </w:tc>
        <w:tc>
          <w:tcPr>
            <w:tcW w:w="1190" w:type="pct"/>
          </w:tcPr>
          <w:p w:rsidR="00A34974"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3 OIL COOLER OUTLET</w:t>
            </w:r>
          </w:p>
          <w:p w:rsidR="00892146" w:rsidRPr="008218F4" w:rsidRDefault="003F5E34" w:rsidP="003F5E34">
            <w:pPr>
              <w:pStyle w:val="af8"/>
              <w:rPr>
                <w:szCs w:val="21"/>
              </w:rPr>
            </w:pPr>
            <w:r w:rsidRPr="008218F4">
              <w:rPr>
                <w:szCs w:val="21"/>
              </w:rPr>
              <w:t xml:space="preserve">TEMP. </w:t>
            </w:r>
            <w:proofErr w:type="gramStart"/>
            <w:r w:rsidRPr="008218F4">
              <w:rPr>
                <w:szCs w:val="21"/>
              </w:rPr>
              <w:t xml:space="preserve">LOW LOW </w:t>
            </w:r>
            <w:proofErr w:type="gramEnd"/>
            <w:r w:rsidRPr="008218F4">
              <w:rPr>
                <w:szCs w:val="21"/>
              </w:rPr>
              <w:t>AL</w:t>
            </w:r>
            <w:r w:rsidR="00551E4B" w:rsidRPr="008218F4">
              <w:rPr>
                <w:rFonts w:hint="eastAsia"/>
                <w:szCs w:val="21"/>
              </w:rPr>
              <w:t>（联合压缩机油系统）</w:t>
            </w:r>
          </w:p>
        </w:tc>
        <w:tc>
          <w:tcPr>
            <w:tcW w:w="1129" w:type="pct"/>
          </w:tcPr>
          <w:p w:rsidR="00892146" w:rsidRPr="008218F4" w:rsidRDefault="003F5E34" w:rsidP="00F4419E">
            <w:pPr>
              <w:pStyle w:val="af8"/>
              <w:rPr>
                <w:szCs w:val="21"/>
              </w:rPr>
            </w:pPr>
            <w:r w:rsidRPr="008218F4">
              <w:rPr>
                <w:szCs w:val="21"/>
              </w:rPr>
              <w:t>M152TALL2003</w:t>
            </w:r>
          </w:p>
        </w:tc>
        <w:tc>
          <w:tcPr>
            <w:tcW w:w="771" w:type="pct"/>
          </w:tcPr>
          <w:p w:rsidR="00892146" w:rsidRPr="008218F4" w:rsidRDefault="003F5E34" w:rsidP="00F4419E">
            <w:pPr>
              <w:pStyle w:val="af8"/>
              <w:rPr>
                <w:szCs w:val="21"/>
              </w:rPr>
            </w:pPr>
            <w:r w:rsidRPr="008218F4">
              <w:rPr>
                <w:szCs w:val="21"/>
              </w:rPr>
              <w:t>21</w:t>
            </w:r>
            <w:r w:rsidR="00067889" w:rsidRPr="008218F4">
              <w:rPr>
                <w:rFonts w:hint="eastAsia"/>
                <w:szCs w:val="21"/>
              </w:rPr>
              <w:t>℃</w:t>
            </w:r>
          </w:p>
        </w:tc>
        <w:tc>
          <w:tcPr>
            <w:tcW w:w="1190" w:type="pct"/>
          </w:tcPr>
          <w:p w:rsidR="00892146"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4 COM. PRI. S.G. SUPPLY</w:t>
            </w:r>
          </w:p>
          <w:p w:rsidR="00892146" w:rsidRPr="008218F4" w:rsidRDefault="003F5E34" w:rsidP="003F5E34">
            <w:pPr>
              <w:pStyle w:val="af8"/>
              <w:rPr>
                <w:szCs w:val="21"/>
              </w:rPr>
            </w:pPr>
            <w:r w:rsidRPr="008218F4">
              <w:rPr>
                <w:szCs w:val="21"/>
              </w:rPr>
              <w:t xml:space="preserve">DP. </w:t>
            </w:r>
            <w:proofErr w:type="gramStart"/>
            <w:r w:rsidRPr="008218F4">
              <w:rPr>
                <w:szCs w:val="21"/>
              </w:rPr>
              <w:t xml:space="preserve">LOW LOW </w:t>
            </w:r>
            <w:proofErr w:type="gramEnd"/>
            <w:r w:rsidRPr="008218F4">
              <w:rPr>
                <w:szCs w:val="21"/>
              </w:rPr>
              <w:t>AL</w:t>
            </w:r>
            <w:r w:rsidR="009A0467" w:rsidRPr="008218F4">
              <w:rPr>
                <w:rFonts w:hint="eastAsia"/>
                <w:szCs w:val="21"/>
              </w:rPr>
              <w:t>（联合压缩机干气密封系统）</w:t>
            </w:r>
          </w:p>
        </w:tc>
        <w:tc>
          <w:tcPr>
            <w:tcW w:w="1129" w:type="pct"/>
          </w:tcPr>
          <w:p w:rsidR="00892146" w:rsidRPr="008218F4" w:rsidRDefault="003F5E34" w:rsidP="00F4419E">
            <w:pPr>
              <w:pStyle w:val="af8"/>
              <w:rPr>
                <w:szCs w:val="21"/>
              </w:rPr>
            </w:pPr>
            <w:r w:rsidRPr="008218F4">
              <w:rPr>
                <w:szCs w:val="21"/>
              </w:rPr>
              <w:t>M152PDSLL2502</w:t>
            </w:r>
          </w:p>
        </w:tc>
        <w:tc>
          <w:tcPr>
            <w:tcW w:w="771" w:type="pct"/>
          </w:tcPr>
          <w:p w:rsidR="00892146" w:rsidRPr="008218F4" w:rsidRDefault="003F5E34" w:rsidP="00F4419E">
            <w:pPr>
              <w:pStyle w:val="af8"/>
              <w:rPr>
                <w:szCs w:val="21"/>
              </w:rPr>
            </w:pPr>
            <w:r w:rsidRPr="008218F4">
              <w:rPr>
                <w:rFonts w:hint="eastAsia"/>
                <w:szCs w:val="21"/>
              </w:rPr>
              <w:t>-1KPA</w:t>
            </w:r>
          </w:p>
        </w:tc>
        <w:tc>
          <w:tcPr>
            <w:tcW w:w="1190" w:type="pct"/>
          </w:tcPr>
          <w:p w:rsidR="00892146"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5 SGC. ANTI -SURGE VALVE</w:t>
            </w:r>
          </w:p>
          <w:p w:rsidR="00892146" w:rsidRPr="008218F4" w:rsidRDefault="003F5E34" w:rsidP="00160E22">
            <w:pPr>
              <w:pStyle w:val="af8"/>
              <w:rPr>
                <w:szCs w:val="21"/>
              </w:rPr>
            </w:pPr>
            <w:r w:rsidRPr="008218F4">
              <w:rPr>
                <w:szCs w:val="21"/>
              </w:rPr>
              <w:t>FV2701</w:t>
            </w:r>
            <w:r w:rsidR="00160E22" w:rsidRPr="008218F4">
              <w:rPr>
                <w:rFonts w:hint="eastAsia"/>
                <w:szCs w:val="21"/>
              </w:rPr>
              <w:t xml:space="preserve"> OPEN</w:t>
            </w:r>
          </w:p>
        </w:tc>
        <w:tc>
          <w:tcPr>
            <w:tcW w:w="1129" w:type="pct"/>
          </w:tcPr>
          <w:p w:rsidR="00892146" w:rsidRPr="008218F4" w:rsidRDefault="00892146" w:rsidP="00F4419E">
            <w:pPr>
              <w:pStyle w:val="af8"/>
              <w:rPr>
                <w:szCs w:val="21"/>
              </w:rPr>
            </w:pPr>
          </w:p>
        </w:tc>
        <w:tc>
          <w:tcPr>
            <w:tcW w:w="771" w:type="pct"/>
          </w:tcPr>
          <w:p w:rsidR="00892146" w:rsidRPr="008218F4" w:rsidRDefault="00892146" w:rsidP="00F4419E">
            <w:pPr>
              <w:pStyle w:val="af8"/>
              <w:rPr>
                <w:szCs w:val="21"/>
              </w:rPr>
            </w:pPr>
          </w:p>
        </w:tc>
        <w:tc>
          <w:tcPr>
            <w:tcW w:w="1190" w:type="pct"/>
          </w:tcPr>
          <w:p w:rsidR="00892146"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6 LCC ANTI-SURGE VALVE</w:t>
            </w:r>
          </w:p>
          <w:p w:rsidR="00892146" w:rsidRPr="008218F4" w:rsidRDefault="003F5E34" w:rsidP="00160E22">
            <w:pPr>
              <w:pStyle w:val="af8"/>
              <w:rPr>
                <w:szCs w:val="21"/>
              </w:rPr>
            </w:pPr>
            <w:r w:rsidRPr="008218F4">
              <w:rPr>
                <w:szCs w:val="21"/>
              </w:rPr>
              <w:t>FV2702</w:t>
            </w:r>
            <w:r w:rsidR="00160E22" w:rsidRPr="008218F4">
              <w:rPr>
                <w:rFonts w:hint="eastAsia"/>
                <w:szCs w:val="21"/>
              </w:rPr>
              <w:t xml:space="preserve"> OPEN</w:t>
            </w:r>
          </w:p>
        </w:tc>
        <w:tc>
          <w:tcPr>
            <w:tcW w:w="1129" w:type="pct"/>
          </w:tcPr>
          <w:p w:rsidR="00892146" w:rsidRPr="008218F4" w:rsidRDefault="00892146" w:rsidP="00F4419E">
            <w:pPr>
              <w:pStyle w:val="af8"/>
              <w:rPr>
                <w:szCs w:val="21"/>
              </w:rPr>
            </w:pPr>
          </w:p>
        </w:tc>
        <w:tc>
          <w:tcPr>
            <w:tcW w:w="771" w:type="pct"/>
          </w:tcPr>
          <w:p w:rsidR="00892146" w:rsidRPr="008218F4" w:rsidRDefault="00892146" w:rsidP="00F4419E">
            <w:pPr>
              <w:pStyle w:val="af8"/>
              <w:rPr>
                <w:szCs w:val="21"/>
              </w:rPr>
            </w:pPr>
          </w:p>
        </w:tc>
        <w:tc>
          <w:tcPr>
            <w:tcW w:w="1190" w:type="pct"/>
          </w:tcPr>
          <w:p w:rsidR="00892146" w:rsidRPr="008218F4" w:rsidRDefault="000635D3" w:rsidP="000635D3">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7 COMP. DP. EQUALIZING</w:t>
            </w:r>
          </w:p>
          <w:p w:rsidR="00160E22" w:rsidRPr="008218F4" w:rsidRDefault="00892146" w:rsidP="00160E22">
            <w:pPr>
              <w:pStyle w:val="af8"/>
              <w:rPr>
                <w:szCs w:val="21"/>
              </w:rPr>
            </w:pPr>
            <w:r w:rsidRPr="008218F4">
              <w:rPr>
                <w:szCs w:val="21"/>
              </w:rPr>
              <w:t xml:space="preserve">VLV </w:t>
            </w:r>
          </w:p>
          <w:p w:rsidR="00892146" w:rsidRPr="008218F4" w:rsidRDefault="003F5E34" w:rsidP="00160E22">
            <w:pPr>
              <w:pStyle w:val="af8"/>
              <w:rPr>
                <w:szCs w:val="21"/>
              </w:rPr>
            </w:pPr>
            <w:r w:rsidRPr="008218F4">
              <w:rPr>
                <w:szCs w:val="21"/>
              </w:rPr>
              <w:t>PDV2701</w:t>
            </w:r>
            <w:r w:rsidR="00160E22" w:rsidRPr="008218F4">
              <w:rPr>
                <w:rFonts w:hint="eastAsia"/>
                <w:szCs w:val="21"/>
              </w:rPr>
              <w:t xml:space="preserve"> </w:t>
            </w:r>
            <w:r w:rsidRPr="008218F4">
              <w:rPr>
                <w:szCs w:val="21"/>
              </w:rPr>
              <w:t>CL</w:t>
            </w:r>
            <w:r w:rsidR="00160E22" w:rsidRPr="008218F4">
              <w:rPr>
                <w:rFonts w:hint="eastAsia"/>
                <w:szCs w:val="21"/>
              </w:rPr>
              <w:t>O</w:t>
            </w:r>
            <w:r w:rsidRPr="008218F4">
              <w:rPr>
                <w:szCs w:val="21"/>
              </w:rPr>
              <w:t>S</w:t>
            </w:r>
            <w:r w:rsidR="00160E22" w:rsidRPr="008218F4">
              <w:rPr>
                <w:rFonts w:hint="eastAsia"/>
                <w:szCs w:val="21"/>
              </w:rPr>
              <w:t>E</w:t>
            </w:r>
          </w:p>
        </w:tc>
        <w:tc>
          <w:tcPr>
            <w:tcW w:w="1129" w:type="pct"/>
          </w:tcPr>
          <w:p w:rsidR="00892146" w:rsidRPr="008218F4" w:rsidRDefault="00892146" w:rsidP="00F4419E">
            <w:pPr>
              <w:pStyle w:val="af8"/>
              <w:rPr>
                <w:szCs w:val="21"/>
              </w:rPr>
            </w:pPr>
          </w:p>
        </w:tc>
        <w:tc>
          <w:tcPr>
            <w:tcW w:w="771" w:type="pct"/>
          </w:tcPr>
          <w:p w:rsidR="00892146" w:rsidRPr="008218F4" w:rsidRDefault="00892146" w:rsidP="00F4419E">
            <w:pPr>
              <w:pStyle w:val="af8"/>
              <w:rPr>
                <w:szCs w:val="21"/>
              </w:rPr>
            </w:pPr>
          </w:p>
        </w:tc>
        <w:tc>
          <w:tcPr>
            <w:tcW w:w="1190" w:type="pct"/>
          </w:tcPr>
          <w:p w:rsidR="00892146" w:rsidRPr="008218F4" w:rsidRDefault="000635D3" w:rsidP="00F4419E">
            <w:pPr>
              <w:pStyle w:val="af8"/>
              <w:rPr>
                <w:szCs w:val="21"/>
              </w:rPr>
            </w:pPr>
            <w:r w:rsidRPr="008218F4">
              <w:rPr>
                <w:szCs w:val="21"/>
              </w:rPr>
              <w:t>START PERMISSIVE</w:t>
            </w:r>
          </w:p>
        </w:tc>
      </w:tr>
      <w:tr w:rsidR="00542A54" w:rsidRPr="008218F4" w:rsidTr="00E21677">
        <w:tc>
          <w:tcPr>
            <w:tcW w:w="310" w:type="pct"/>
          </w:tcPr>
          <w:p w:rsidR="00892146" w:rsidRPr="008218F4" w:rsidRDefault="00892146"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8 NO TRIP CONDITION</w:t>
            </w:r>
          </w:p>
          <w:p w:rsidR="00892146" w:rsidRPr="008218F4" w:rsidRDefault="00892146" w:rsidP="009F0A7D">
            <w:pPr>
              <w:pStyle w:val="af8"/>
              <w:rPr>
                <w:szCs w:val="21"/>
              </w:rPr>
            </w:pPr>
            <w:r w:rsidRPr="008218F4">
              <w:rPr>
                <w:szCs w:val="21"/>
              </w:rPr>
              <w:t>f152SP2102</w:t>
            </w:r>
            <w:r w:rsidR="00D45F26" w:rsidRPr="008218F4">
              <w:rPr>
                <w:rFonts w:hint="eastAsia"/>
                <w:szCs w:val="21"/>
              </w:rPr>
              <w:t>（</w:t>
            </w:r>
            <w:r w:rsidR="005F605C" w:rsidRPr="008218F4">
              <w:rPr>
                <w:rFonts w:hint="eastAsia"/>
                <w:szCs w:val="21"/>
              </w:rPr>
              <w:t>本表格中</w:t>
            </w:r>
            <w:r w:rsidR="009F0A7D" w:rsidRPr="008218F4">
              <w:rPr>
                <w:rFonts w:hint="eastAsia"/>
                <w:szCs w:val="21"/>
              </w:rPr>
              <w:t>22</w:t>
            </w:r>
            <w:r w:rsidR="00D45F26" w:rsidRPr="008218F4">
              <w:rPr>
                <w:rFonts w:hint="eastAsia"/>
                <w:szCs w:val="21"/>
              </w:rPr>
              <w:t>-</w:t>
            </w:r>
            <w:r w:rsidR="009F0A7D" w:rsidRPr="008218F4">
              <w:rPr>
                <w:rFonts w:hint="eastAsia"/>
                <w:szCs w:val="21"/>
              </w:rPr>
              <w:t>29</w:t>
            </w:r>
            <w:r w:rsidR="00D45F26" w:rsidRPr="008218F4">
              <w:rPr>
                <w:rFonts w:hint="eastAsia"/>
                <w:szCs w:val="21"/>
              </w:rPr>
              <w:t>）</w:t>
            </w:r>
          </w:p>
        </w:tc>
        <w:tc>
          <w:tcPr>
            <w:tcW w:w="1129" w:type="pct"/>
          </w:tcPr>
          <w:p w:rsidR="00892146" w:rsidRPr="008218F4" w:rsidRDefault="00892146" w:rsidP="00F4419E">
            <w:pPr>
              <w:pStyle w:val="af8"/>
              <w:rPr>
                <w:szCs w:val="21"/>
              </w:rPr>
            </w:pPr>
          </w:p>
        </w:tc>
        <w:tc>
          <w:tcPr>
            <w:tcW w:w="771" w:type="pct"/>
          </w:tcPr>
          <w:p w:rsidR="00892146" w:rsidRPr="008218F4" w:rsidRDefault="00892146" w:rsidP="00F4419E">
            <w:pPr>
              <w:pStyle w:val="af8"/>
              <w:rPr>
                <w:szCs w:val="21"/>
              </w:rPr>
            </w:pPr>
          </w:p>
        </w:tc>
        <w:tc>
          <w:tcPr>
            <w:tcW w:w="1190" w:type="pct"/>
          </w:tcPr>
          <w:p w:rsidR="00892146" w:rsidRPr="008218F4" w:rsidRDefault="000635D3" w:rsidP="00F4419E">
            <w:pPr>
              <w:pStyle w:val="af8"/>
              <w:rPr>
                <w:szCs w:val="21"/>
              </w:rPr>
            </w:pPr>
            <w:r w:rsidRPr="008218F4">
              <w:rPr>
                <w:szCs w:val="21"/>
              </w:rPr>
              <w:t>START PERMISSIVE</w:t>
            </w:r>
          </w:p>
        </w:tc>
      </w:tr>
      <w:tr w:rsidR="00542A54" w:rsidRPr="008218F4" w:rsidTr="00E21677">
        <w:tc>
          <w:tcPr>
            <w:tcW w:w="310" w:type="pct"/>
          </w:tcPr>
          <w:p w:rsidR="00A34974" w:rsidRPr="008218F4" w:rsidRDefault="00A34974"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9 MANUAL BLOCK VLV</w:t>
            </w:r>
          </w:p>
          <w:p w:rsidR="00892146" w:rsidRPr="008218F4" w:rsidRDefault="00892146" w:rsidP="00892146">
            <w:pPr>
              <w:pStyle w:val="af8"/>
              <w:rPr>
                <w:szCs w:val="21"/>
              </w:rPr>
            </w:pPr>
            <w:r w:rsidRPr="008218F4">
              <w:rPr>
                <w:szCs w:val="21"/>
              </w:rPr>
              <w:t>FOR SOV-A TEST</w:t>
            </w:r>
          </w:p>
          <w:p w:rsidR="005F605C" w:rsidRPr="008218F4" w:rsidRDefault="003F5E34" w:rsidP="005F605C">
            <w:pPr>
              <w:pStyle w:val="af8"/>
              <w:rPr>
                <w:szCs w:val="21"/>
              </w:rPr>
            </w:pPr>
            <w:r w:rsidRPr="008218F4">
              <w:rPr>
                <w:szCs w:val="21"/>
              </w:rPr>
              <w:t>EY2101A</w:t>
            </w:r>
            <w:r w:rsidR="00160E22" w:rsidRPr="008218F4">
              <w:rPr>
                <w:rFonts w:hint="eastAsia"/>
                <w:szCs w:val="21"/>
              </w:rPr>
              <w:t xml:space="preserve"> OPEN</w:t>
            </w:r>
            <w:r w:rsidR="005F605C" w:rsidRPr="008218F4">
              <w:rPr>
                <w:rFonts w:hint="eastAsia"/>
                <w:szCs w:val="21"/>
              </w:rPr>
              <w:t>（</w:t>
            </w:r>
            <w:r w:rsidR="005F605C" w:rsidRPr="008218F4">
              <w:rPr>
                <w:szCs w:val="21"/>
              </w:rPr>
              <w:t>952KT201</w:t>
            </w:r>
          </w:p>
          <w:p w:rsidR="00A34974" w:rsidRPr="008218F4" w:rsidRDefault="005F605C" w:rsidP="005F605C">
            <w:pPr>
              <w:pStyle w:val="af8"/>
              <w:rPr>
                <w:szCs w:val="21"/>
              </w:rPr>
            </w:pPr>
            <w:r w:rsidRPr="008218F4">
              <w:rPr>
                <w:rFonts w:hint="eastAsia"/>
                <w:szCs w:val="21"/>
              </w:rPr>
              <w:t>合成气压缩机</w:t>
            </w:r>
            <w:r w:rsidRPr="008218F4">
              <w:rPr>
                <w:rFonts w:hint="eastAsia"/>
                <w:szCs w:val="21"/>
              </w:rPr>
              <w:t>/</w:t>
            </w:r>
            <w:r w:rsidRPr="008218F4">
              <w:rPr>
                <w:rFonts w:hint="eastAsia"/>
                <w:szCs w:val="21"/>
              </w:rPr>
              <w:t>循环气压缩机透平）</w:t>
            </w:r>
          </w:p>
        </w:tc>
        <w:tc>
          <w:tcPr>
            <w:tcW w:w="1129" w:type="pct"/>
          </w:tcPr>
          <w:p w:rsidR="00A34974" w:rsidRPr="008218F4" w:rsidRDefault="00A34974" w:rsidP="00F4419E">
            <w:pPr>
              <w:pStyle w:val="af8"/>
              <w:rPr>
                <w:szCs w:val="21"/>
              </w:rPr>
            </w:pPr>
          </w:p>
        </w:tc>
        <w:tc>
          <w:tcPr>
            <w:tcW w:w="771" w:type="pct"/>
          </w:tcPr>
          <w:p w:rsidR="00A34974" w:rsidRPr="008218F4" w:rsidRDefault="00A34974" w:rsidP="00F4419E">
            <w:pPr>
              <w:pStyle w:val="af8"/>
              <w:rPr>
                <w:szCs w:val="21"/>
              </w:rPr>
            </w:pPr>
          </w:p>
        </w:tc>
        <w:tc>
          <w:tcPr>
            <w:tcW w:w="1190" w:type="pct"/>
          </w:tcPr>
          <w:p w:rsidR="00A34974" w:rsidRPr="008218F4" w:rsidRDefault="000635D3" w:rsidP="00F4419E">
            <w:pPr>
              <w:pStyle w:val="af8"/>
              <w:rPr>
                <w:szCs w:val="21"/>
              </w:rPr>
            </w:pPr>
            <w:r w:rsidRPr="008218F4">
              <w:rPr>
                <w:szCs w:val="21"/>
              </w:rPr>
              <w:t>START PERMISSIVE</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892146" w:rsidRPr="008218F4" w:rsidRDefault="00892146" w:rsidP="00892146">
            <w:pPr>
              <w:pStyle w:val="af8"/>
              <w:rPr>
                <w:szCs w:val="21"/>
              </w:rPr>
            </w:pPr>
            <w:r w:rsidRPr="008218F4">
              <w:rPr>
                <w:szCs w:val="21"/>
              </w:rPr>
              <w:t>10 MANUAL BLOCK VLV</w:t>
            </w:r>
          </w:p>
          <w:p w:rsidR="00892146" w:rsidRPr="008218F4" w:rsidRDefault="00892146" w:rsidP="00892146">
            <w:pPr>
              <w:pStyle w:val="af8"/>
              <w:rPr>
                <w:szCs w:val="21"/>
              </w:rPr>
            </w:pPr>
            <w:r w:rsidRPr="008218F4">
              <w:rPr>
                <w:szCs w:val="21"/>
              </w:rPr>
              <w:t>FOR SOV-B TEST</w:t>
            </w:r>
          </w:p>
          <w:p w:rsidR="000254C5" w:rsidRPr="008218F4" w:rsidRDefault="003F5E34" w:rsidP="000254C5">
            <w:pPr>
              <w:pStyle w:val="af8"/>
              <w:rPr>
                <w:szCs w:val="21"/>
              </w:rPr>
            </w:pPr>
            <w:r w:rsidRPr="008218F4">
              <w:rPr>
                <w:szCs w:val="21"/>
              </w:rPr>
              <w:t>EY2101B</w:t>
            </w:r>
            <w:r w:rsidR="00160E22" w:rsidRPr="008218F4">
              <w:rPr>
                <w:rFonts w:hint="eastAsia"/>
                <w:szCs w:val="21"/>
              </w:rPr>
              <w:t xml:space="preserve"> OPEN</w:t>
            </w:r>
            <w:r w:rsidR="000254C5" w:rsidRPr="008218F4">
              <w:rPr>
                <w:rFonts w:hint="eastAsia"/>
                <w:szCs w:val="21"/>
              </w:rPr>
              <w:t>（</w:t>
            </w:r>
            <w:r w:rsidR="000254C5" w:rsidRPr="008218F4">
              <w:rPr>
                <w:szCs w:val="21"/>
              </w:rPr>
              <w:t>952KT201</w:t>
            </w:r>
          </w:p>
          <w:p w:rsidR="00884F67" w:rsidRPr="008218F4" w:rsidRDefault="000254C5" w:rsidP="000254C5">
            <w:pPr>
              <w:pStyle w:val="af8"/>
              <w:rPr>
                <w:szCs w:val="21"/>
              </w:rPr>
            </w:pPr>
            <w:r w:rsidRPr="008218F4">
              <w:rPr>
                <w:rFonts w:hint="eastAsia"/>
                <w:szCs w:val="21"/>
              </w:rPr>
              <w:t>合成气压缩机</w:t>
            </w:r>
            <w:r w:rsidRPr="008218F4">
              <w:rPr>
                <w:rFonts w:hint="eastAsia"/>
                <w:szCs w:val="21"/>
              </w:rPr>
              <w:t>/</w:t>
            </w:r>
            <w:r w:rsidRPr="008218F4">
              <w:rPr>
                <w:rFonts w:hint="eastAsia"/>
                <w:szCs w:val="21"/>
              </w:rPr>
              <w:t>循环气压缩机透平）</w:t>
            </w:r>
          </w:p>
        </w:tc>
        <w:tc>
          <w:tcPr>
            <w:tcW w:w="1129" w:type="pct"/>
          </w:tcPr>
          <w:p w:rsidR="00884F67" w:rsidRPr="008218F4" w:rsidRDefault="00884F67" w:rsidP="00F4419E">
            <w:pPr>
              <w:pStyle w:val="af8"/>
              <w:rPr>
                <w:szCs w:val="21"/>
              </w:rPr>
            </w:pPr>
          </w:p>
        </w:tc>
        <w:tc>
          <w:tcPr>
            <w:tcW w:w="771" w:type="pct"/>
          </w:tcPr>
          <w:p w:rsidR="00884F67" w:rsidRPr="008218F4" w:rsidRDefault="00884F67" w:rsidP="00F4419E">
            <w:pPr>
              <w:pStyle w:val="af8"/>
              <w:rPr>
                <w:szCs w:val="21"/>
              </w:rPr>
            </w:pPr>
          </w:p>
        </w:tc>
        <w:tc>
          <w:tcPr>
            <w:tcW w:w="1190" w:type="pct"/>
          </w:tcPr>
          <w:p w:rsidR="00884F67" w:rsidRPr="008218F4" w:rsidRDefault="000635D3" w:rsidP="00F4419E">
            <w:pPr>
              <w:pStyle w:val="af8"/>
              <w:rPr>
                <w:szCs w:val="21"/>
              </w:rPr>
            </w:pPr>
            <w:r w:rsidRPr="008218F4">
              <w:rPr>
                <w:szCs w:val="21"/>
              </w:rPr>
              <w:t>START PERMISSIVE</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8623B7" w:rsidRPr="008218F4" w:rsidRDefault="008623B7" w:rsidP="008623B7">
            <w:pPr>
              <w:pStyle w:val="af8"/>
              <w:rPr>
                <w:szCs w:val="21"/>
              </w:rPr>
            </w:pPr>
            <w:r w:rsidRPr="008218F4">
              <w:rPr>
                <w:szCs w:val="21"/>
              </w:rPr>
              <w:t>OIL COOLER OUTLET</w:t>
            </w:r>
          </w:p>
          <w:p w:rsidR="00884F67" w:rsidRPr="008218F4" w:rsidRDefault="008623B7" w:rsidP="008623B7">
            <w:pPr>
              <w:pStyle w:val="af8"/>
              <w:rPr>
                <w:szCs w:val="21"/>
              </w:rPr>
            </w:pPr>
            <w:r w:rsidRPr="008218F4">
              <w:rPr>
                <w:szCs w:val="21"/>
              </w:rPr>
              <w:t xml:space="preserve">PRESS. LOW </w:t>
            </w:r>
            <w:r w:rsidR="00F86109" w:rsidRPr="008218F4">
              <w:rPr>
                <w:rFonts w:hint="eastAsia"/>
                <w:szCs w:val="21"/>
              </w:rPr>
              <w:t>（联合压缩机油系统）</w:t>
            </w:r>
          </w:p>
        </w:tc>
        <w:tc>
          <w:tcPr>
            <w:tcW w:w="1129" w:type="pct"/>
          </w:tcPr>
          <w:p w:rsidR="00884F67" w:rsidRPr="008218F4" w:rsidRDefault="008623B7" w:rsidP="00F4419E">
            <w:pPr>
              <w:pStyle w:val="af8"/>
              <w:rPr>
                <w:szCs w:val="21"/>
              </w:rPr>
            </w:pPr>
            <w:r w:rsidRPr="008218F4">
              <w:rPr>
                <w:szCs w:val="21"/>
              </w:rPr>
              <w:t>M152PAL2003</w:t>
            </w:r>
          </w:p>
        </w:tc>
        <w:tc>
          <w:tcPr>
            <w:tcW w:w="771" w:type="pct"/>
          </w:tcPr>
          <w:p w:rsidR="00884F67" w:rsidRPr="008218F4" w:rsidRDefault="008623B7" w:rsidP="00F4419E">
            <w:pPr>
              <w:pStyle w:val="af8"/>
              <w:rPr>
                <w:szCs w:val="21"/>
              </w:rPr>
            </w:pPr>
            <w:r w:rsidRPr="008218F4">
              <w:rPr>
                <w:rFonts w:hint="eastAsia"/>
                <w:szCs w:val="21"/>
              </w:rPr>
              <w:t>0.8</w:t>
            </w:r>
            <w:r w:rsidR="002A3B5A" w:rsidRPr="008218F4">
              <w:rPr>
                <w:rFonts w:hint="eastAsia"/>
                <w:szCs w:val="21"/>
              </w:rPr>
              <w:t>MPA</w:t>
            </w:r>
          </w:p>
        </w:tc>
        <w:tc>
          <w:tcPr>
            <w:tcW w:w="1190" w:type="pct"/>
          </w:tcPr>
          <w:p w:rsidR="008623B7" w:rsidRPr="008218F4" w:rsidRDefault="008623B7" w:rsidP="008623B7">
            <w:pPr>
              <w:pStyle w:val="af8"/>
              <w:rPr>
                <w:szCs w:val="21"/>
              </w:rPr>
            </w:pPr>
            <w:r w:rsidRPr="008218F4">
              <w:rPr>
                <w:szCs w:val="21"/>
              </w:rPr>
              <w:t>MAN OIL PUMP MTR</w:t>
            </w:r>
          </w:p>
          <w:p w:rsidR="00884F67" w:rsidRPr="008218F4" w:rsidRDefault="008623B7" w:rsidP="008623B7">
            <w:pPr>
              <w:pStyle w:val="af8"/>
              <w:rPr>
                <w:szCs w:val="21"/>
              </w:rPr>
            </w:pPr>
            <w:r w:rsidRPr="008218F4">
              <w:rPr>
                <w:szCs w:val="21"/>
              </w:rPr>
              <w:t xml:space="preserve">START </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3F0F74" w:rsidRPr="008218F4" w:rsidRDefault="003F0F74" w:rsidP="003F0F74">
            <w:pPr>
              <w:pStyle w:val="af8"/>
              <w:rPr>
                <w:szCs w:val="21"/>
              </w:rPr>
            </w:pPr>
            <w:r w:rsidRPr="008218F4">
              <w:rPr>
                <w:szCs w:val="21"/>
              </w:rPr>
              <w:t>COM. SEP. GAS SUPPLY</w:t>
            </w:r>
          </w:p>
          <w:p w:rsidR="00884F67" w:rsidRPr="008218F4" w:rsidRDefault="003F0F74" w:rsidP="003F0F74">
            <w:pPr>
              <w:pStyle w:val="af8"/>
              <w:rPr>
                <w:szCs w:val="21"/>
              </w:rPr>
            </w:pPr>
            <w:r w:rsidRPr="008218F4">
              <w:rPr>
                <w:szCs w:val="21"/>
              </w:rPr>
              <w:t>PRESS. LOW AL</w:t>
            </w:r>
            <w:r w:rsidR="00F86109" w:rsidRPr="008218F4">
              <w:rPr>
                <w:rFonts w:hint="eastAsia"/>
                <w:szCs w:val="21"/>
              </w:rPr>
              <w:t>（联合压缩机干气密封系统）</w:t>
            </w:r>
          </w:p>
        </w:tc>
        <w:tc>
          <w:tcPr>
            <w:tcW w:w="1129" w:type="pct"/>
          </w:tcPr>
          <w:p w:rsidR="00884F67" w:rsidRPr="008218F4" w:rsidRDefault="003F0F74" w:rsidP="00F4419E">
            <w:pPr>
              <w:pStyle w:val="af8"/>
              <w:rPr>
                <w:szCs w:val="21"/>
              </w:rPr>
            </w:pPr>
            <w:r w:rsidRPr="008218F4">
              <w:rPr>
                <w:szCs w:val="21"/>
              </w:rPr>
              <w:t>M152PAL2502</w:t>
            </w:r>
          </w:p>
        </w:tc>
        <w:tc>
          <w:tcPr>
            <w:tcW w:w="771" w:type="pct"/>
          </w:tcPr>
          <w:p w:rsidR="00884F67" w:rsidRPr="008218F4" w:rsidRDefault="003F0F74" w:rsidP="00F4419E">
            <w:pPr>
              <w:pStyle w:val="af8"/>
              <w:rPr>
                <w:szCs w:val="21"/>
              </w:rPr>
            </w:pPr>
            <w:r w:rsidRPr="008218F4">
              <w:rPr>
                <w:szCs w:val="21"/>
              </w:rPr>
              <w:t>0.33</w:t>
            </w:r>
            <w:r w:rsidR="002A3B5A" w:rsidRPr="008218F4">
              <w:rPr>
                <w:rFonts w:hint="eastAsia"/>
                <w:szCs w:val="21"/>
              </w:rPr>
              <w:t>MPA</w:t>
            </w:r>
          </w:p>
        </w:tc>
        <w:tc>
          <w:tcPr>
            <w:tcW w:w="1190" w:type="pct"/>
          </w:tcPr>
          <w:p w:rsidR="003F0F74" w:rsidRPr="008218F4" w:rsidRDefault="003F0F74" w:rsidP="003F0F74">
            <w:pPr>
              <w:pStyle w:val="af8"/>
              <w:rPr>
                <w:szCs w:val="21"/>
              </w:rPr>
            </w:pPr>
            <w:r w:rsidRPr="008218F4">
              <w:rPr>
                <w:szCs w:val="21"/>
              </w:rPr>
              <w:t>MAN OIL PUMP MTR</w:t>
            </w:r>
          </w:p>
          <w:p w:rsidR="00884F67" w:rsidRPr="008218F4" w:rsidRDefault="003F0F74" w:rsidP="003F0F74">
            <w:pPr>
              <w:pStyle w:val="af8"/>
              <w:rPr>
                <w:szCs w:val="21"/>
              </w:rPr>
            </w:pPr>
            <w:r w:rsidRPr="008218F4">
              <w:rPr>
                <w:szCs w:val="21"/>
              </w:rPr>
              <w:t>START</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2A3B5A" w:rsidRPr="008218F4" w:rsidRDefault="002A3B5A" w:rsidP="002A3B5A">
            <w:pPr>
              <w:pStyle w:val="af8"/>
              <w:rPr>
                <w:szCs w:val="21"/>
              </w:rPr>
            </w:pPr>
            <w:r w:rsidRPr="008218F4">
              <w:rPr>
                <w:szCs w:val="21"/>
              </w:rPr>
              <w:t>LUBE OIL HEADER</w:t>
            </w:r>
          </w:p>
          <w:p w:rsidR="00884F67" w:rsidRPr="008218F4" w:rsidRDefault="002A3B5A" w:rsidP="002A3B5A">
            <w:pPr>
              <w:pStyle w:val="af8"/>
              <w:rPr>
                <w:szCs w:val="21"/>
              </w:rPr>
            </w:pPr>
            <w:r w:rsidRPr="008218F4">
              <w:rPr>
                <w:szCs w:val="21"/>
              </w:rPr>
              <w:t>PRESS. (TR.) L. L. AL</w:t>
            </w:r>
            <w:r w:rsidR="00A01C11" w:rsidRPr="008218F4">
              <w:rPr>
                <w:rFonts w:hint="eastAsia"/>
                <w:szCs w:val="21"/>
              </w:rPr>
              <w:t>（联合压缩机油系统）</w:t>
            </w:r>
          </w:p>
        </w:tc>
        <w:tc>
          <w:tcPr>
            <w:tcW w:w="1129" w:type="pct"/>
          </w:tcPr>
          <w:p w:rsidR="00884F67" w:rsidRPr="008218F4" w:rsidRDefault="002A3B5A" w:rsidP="00F4419E">
            <w:pPr>
              <w:pStyle w:val="af8"/>
              <w:rPr>
                <w:szCs w:val="21"/>
              </w:rPr>
            </w:pPr>
            <w:r w:rsidRPr="008218F4">
              <w:rPr>
                <w:szCs w:val="21"/>
              </w:rPr>
              <w:t>M152PALL2202</w:t>
            </w:r>
          </w:p>
        </w:tc>
        <w:tc>
          <w:tcPr>
            <w:tcW w:w="771" w:type="pct"/>
          </w:tcPr>
          <w:p w:rsidR="00884F67" w:rsidRPr="008218F4" w:rsidRDefault="002A3B5A" w:rsidP="00F4419E">
            <w:pPr>
              <w:pStyle w:val="af8"/>
              <w:rPr>
                <w:szCs w:val="21"/>
              </w:rPr>
            </w:pPr>
            <w:r w:rsidRPr="008218F4">
              <w:rPr>
                <w:szCs w:val="21"/>
              </w:rPr>
              <w:t>0.053</w:t>
            </w:r>
            <w:r w:rsidRPr="008218F4">
              <w:rPr>
                <w:rFonts w:hint="eastAsia"/>
                <w:szCs w:val="21"/>
              </w:rPr>
              <w:t>MPA</w:t>
            </w:r>
          </w:p>
        </w:tc>
        <w:tc>
          <w:tcPr>
            <w:tcW w:w="1190" w:type="pct"/>
          </w:tcPr>
          <w:p w:rsidR="00E83C0F" w:rsidRPr="008218F4" w:rsidRDefault="00E83C0F" w:rsidP="00E83C0F">
            <w:pPr>
              <w:pStyle w:val="af8"/>
              <w:rPr>
                <w:szCs w:val="21"/>
              </w:rPr>
            </w:pPr>
            <w:r w:rsidRPr="008218F4">
              <w:rPr>
                <w:szCs w:val="21"/>
              </w:rPr>
              <w:t>EMERG. OIL PUMP MTR</w:t>
            </w:r>
          </w:p>
          <w:p w:rsidR="00884F67" w:rsidRPr="008218F4" w:rsidRDefault="00E83C0F" w:rsidP="00E83C0F">
            <w:pPr>
              <w:pStyle w:val="af8"/>
              <w:rPr>
                <w:szCs w:val="21"/>
              </w:rPr>
            </w:pPr>
            <w:r w:rsidRPr="008218F4">
              <w:rPr>
                <w:szCs w:val="21"/>
              </w:rPr>
              <w:t xml:space="preserve">START </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884F67" w:rsidRPr="008218F4" w:rsidRDefault="009858C9" w:rsidP="009858C9">
            <w:pPr>
              <w:pStyle w:val="af8"/>
              <w:rPr>
                <w:szCs w:val="21"/>
              </w:rPr>
            </w:pPr>
            <w:r w:rsidRPr="008218F4">
              <w:rPr>
                <w:szCs w:val="21"/>
              </w:rPr>
              <w:t>TURBINE OVERSPEED</w:t>
            </w:r>
            <w:r w:rsidR="0089003B" w:rsidRPr="008218F4">
              <w:rPr>
                <w:rFonts w:hint="eastAsia"/>
                <w:szCs w:val="21"/>
              </w:rPr>
              <w:t>（联合压缩机工艺气及透平凝水系统）</w:t>
            </w:r>
          </w:p>
        </w:tc>
        <w:tc>
          <w:tcPr>
            <w:tcW w:w="1129" w:type="pct"/>
          </w:tcPr>
          <w:p w:rsidR="00884F67" w:rsidRPr="008218F4" w:rsidRDefault="009858C9" w:rsidP="00F4419E">
            <w:pPr>
              <w:pStyle w:val="af8"/>
              <w:rPr>
                <w:szCs w:val="21"/>
              </w:rPr>
            </w:pPr>
            <w:r w:rsidRPr="008218F4">
              <w:rPr>
                <w:szCs w:val="21"/>
              </w:rPr>
              <w:t>M152SAHH2101</w:t>
            </w:r>
          </w:p>
        </w:tc>
        <w:tc>
          <w:tcPr>
            <w:tcW w:w="771" w:type="pct"/>
          </w:tcPr>
          <w:p w:rsidR="00884F67" w:rsidRPr="008218F4" w:rsidRDefault="009858C9" w:rsidP="00F4419E">
            <w:pPr>
              <w:pStyle w:val="af8"/>
              <w:rPr>
                <w:szCs w:val="21"/>
              </w:rPr>
            </w:pPr>
            <w:r w:rsidRPr="008218F4">
              <w:rPr>
                <w:szCs w:val="21"/>
              </w:rPr>
              <w:t>5887</w:t>
            </w:r>
            <w:r w:rsidRPr="008218F4">
              <w:rPr>
                <w:rFonts w:hint="eastAsia"/>
                <w:szCs w:val="21"/>
              </w:rPr>
              <w:t>RPM</w:t>
            </w:r>
          </w:p>
        </w:tc>
        <w:tc>
          <w:tcPr>
            <w:tcW w:w="1190" w:type="pct"/>
          </w:tcPr>
          <w:p w:rsidR="00884F67" w:rsidRPr="008218F4" w:rsidRDefault="009858C9" w:rsidP="00F4419E">
            <w:pPr>
              <w:pStyle w:val="af8"/>
              <w:rPr>
                <w:szCs w:val="21"/>
              </w:rPr>
            </w:pPr>
            <w:r w:rsidRPr="008218F4">
              <w:rPr>
                <w:szCs w:val="21"/>
              </w:rPr>
              <w:t>GOVERNOR TRIP</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723255" w:rsidRPr="008218F4" w:rsidRDefault="00723255" w:rsidP="00723255">
            <w:pPr>
              <w:pStyle w:val="af8"/>
              <w:rPr>
                <w:szCs w:val="21"/>
              </w:rPr>
            </w:pPr>
            <w:r w:rsidRPr="008218F4">
              <w:rPr>
                <w:szCs w:val="21"/>
              </w:rPr>
              <w:t>TBN CONTROL OIL</w:t>
            </w:r>
          </w:p>
          <w:p w:rsidR="00723255" w:rsidRPr="008218F4" w:rsidRDefault="00723255" w:rsidP="00723255">
            <w:pPr>
              <w:pStyle w:val="af8"/>
              <w:rPr>
                <w:szCs w:val="21"/>
              </w:rPr>
            </w:pPr>
            <w:r w:rsidRPr="008218F4">
              <w:rPr>
                <w:szCs w:val="21"/>
              </w:rPr>
              <w:t>PRESS (TR.) L. L. AL</w:t>
            </w:r>
          </w:p>
          <w:p w:rsidR="00884F67" w:rsidRPr="008218F4" w:rsidRDefault="00723255" w:rsidP="00723255">
            <w:pPr>
              <w:pStyle w:val="af8"/>
              <w:rPr>
                <w:szCs w:val="21"/>
              </w:rPr>
            </w:pPr>
            <w:r w:rsidRPr="008218F4">
              <w:rPr>
                <w:szCs w:val="21"/>
              </w:rPr>
              <w:t>m152PALL2109&lt;0.196(nor 0.9)</w:t>
            </w:r>
            <w:r w:rsidR="00B37359" w:rsidRPr="008218F4">
              <w:rPr>
                <w:rFonts w:hint="eastAsia"/>
                <w:szCs w:val="21"/>
              </w:rPr>
              <w:t>（透平机油及气封系统）</w:t>
            </w:r>
          </w:p>
        </w:tc>
        <w:tc>
          <w:tcPr>
            <w:tcW w:w="1129" w:type="pct"/>
          </w:tcPr>
          <w:p w:rsidR="00884F67" w:rsidRPr="008218F4" w:rsidRDefault="00723255" w:rsidP="00F4419E">
            <w:pPr>
              <w:pStyle w:val="af8"/>
              <w:rPr>
                <w:szCs w:val="21"/>
              </w:rPr>
            </w:pPr>
            <w:r w:rsidRPr="008218F4">
              <w:rPr>
                <w:szCs w:val="21"/>
              </w:rPr>
              <w:t>M152PALL2109</w:t>
            </w:r>
          </w:p>
        </w:tc>
        <w:tc>
          <w:tcPr>
            <w:tcW w:w="771" w:type="pct"/>
          </w:tcPr>
          <w:p w:rsidR="00884F67" w:rsidRPr="008218F4" w:rsidRDefault="00723255" w:rsidP="00F4419E">
            <w:pPr>
              <w:pStyle w:val="af8"/>
              <w:rPr>
                <w:szCs w:val="21"/>
              </w:rPr>
            </w:pPr>
            <w:r w:rsidRPr="008218F4">
              <w:rPr>
                <w:szCs w:val="21"/>
              </w:rPr>
              <w:t>0.196</w:t>
            </w:r>
            <w:r w:rsidR="00067889" w:rsidRPr="008218F4">
              <w:rPr>
                <w:rFonts w:hint="eastAsia"/>
                <w:szCs w:val="21"/>
              </w:rPr>
              <w:t>MPA</w:t>
            </w:r>
          </w:p>
        </w:tc>
        <w:tc>
          <w:tcPr>
            <w:tcW w:w="1190" w:type="pct"/>
          </w:tcPr>
          <w:p w:rsidR="00884F67" w:rsidRPr="008218F4" w:rsidRDefault="00723255" w:rsidP="00F4419E">
            <w:pPr>
              <w:pStyle w:val="af8"/>
              <w:rPr>
                <w:szCs w:val="21"/>
              </w:rPr>
            </w:pPr>
            <w:r w:rsidRPr="008218F4">
              <w:rPr>
                <w:szCs w:val="21"/>
              </w:rPr>
              <w:t>GOVERNOR TRIP</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884F67" w:rsidRPr="008218F4" w:rsidRDefault="002A21EA" w:rsidP="00342B6C">
            <w:pPr>
              <w:pStyle w:val="af8"/>
              <w:rPr>
                <w:szCs w:val="21"/>
              </w:rPr>
            </w:pPr>
            <w:r w:rsidRPr="008218F4">
              <w:rPr>
                <w:szCs w:val="21"/>
              </w:rPr>
              <w:t>PDI2701</w:t>
            </w:r>
            <w:r w:rsidRPr="008218F4">
              <w:rPr>
                <w:rFonts w:hint="eastAsia"/>
                <w:szCs w:val="21"/>
              </w:rPr>
              <w:t>压力高</w:t>
            </w:r>
            <w:r w:rsidR="008B747A" w:rsidRPr="008218F4">
              <w:rPr>
                <w:rFonts w:hint="eastAsia"/>
                <w:szCs w:val="21"/>
              </w:rPr>
              <w:t>（</w:t>
            </w:r>
            <w:r w:rsidR="00342B6C" w:rsidRPr="008218F4">
              <w:rPr>
                <w:rFonts w:hint="eastAsia"/>
                <w:szCs w:val="21"/>
              </w:rPr>
              <w:t>ITCC-OVERVIEW</w:t>
            </w:r>
            <w:r w:rsidR="008B747A" w:rsidRPr="008218F4">
              <w:rPr>
                <w:rFonts w:hint="eastAsia"/>
                <w:szCs w:val="21"/>
              </w:rPr>
              <w:t>）</w:t>
            </w:r>
          </w:p>
        </w:tc>
        <w:tc>
          <w:tcPr>
            <w:tcW w:w="1129" w:type="pct"/>
          </w:tcPr>
          <w:p w:rsidR="00884F67" w:rsidRPr="008218F4" w:rsidRDefault="002A21EA" w:rsidP="00F4419E">
            <w:pPr>
              <w:pStyle w:val="af8"/>
              <w:rPr>
                <w:szCs w:val="21"/>
              </w:rPr>
            </w:pPr>
            <w:r w:rsidRPr="008218F4">
              <w:rPr>
                <w:szCs w:val="21"/>
              </w:rPr>
              <w:t>M152PDAH2701</w:t>
            </w:r>
          </w:p>
        </w:tc>
        <w:tc>
          <w:tcPr>
            <w:tcW w:w="771" w:type="pct"/>
          </w:tcPr>
          <w:p w:rsidR="00884F67" w:rsidRPr="008218F4" w:rsidRDefault="002A21EA" w:rsidP="00F4419E">
            <w:pPr>
              <w:pStyle w:val="af8"/>
              <w:rPr>
                <w:szCs w:val="21"/>
              </w:rPr>
            </w:pPr>
            <w:r w:rsidRPr="008218F4">
              <w:rPr>
                <w:szCs w:val="21"/>
              </w:rPr>
              <w:t>3</w:t>
            </w:r>
            <w:r w:rsidR="00067889" w:rsidRPr="008218F4">
              <w:rPr>
                <w:rFonts w:hint="eastAsia"/>
                <w:szCs w:val="21"/>
              </w:rPr>
              <w:t xml:space="preserve"> MPA</w:t>
            </w:r>
          </w:p>
        </w:tc>
        <w:tc>
          <w:tcPr>
            <w:tcW w:w="1190" w:type="pct"/>
          </w:tcPr>
          <w:p w:rsidR="002A21EA" w:rsidRPr="008218F4" w:rsidRDefault="002A21EA" w:rsidP="002A21EA">
            <w:pPr>
              <w:pStyle w:val="af8"/>
              <w:rPr>
                <w:szCs w:val="21"/>
              </w:rPr>
            </w:pPr>
            <w:r w:rsidRPr="008218F4">
              <w:rPr>
                <w:szCs w:val="21"/>
              </w:rPr>
              <w:t>f152PDSV2701</w:t>
            </w:r>
          </w:p>
          <w:p w:rsidR="002A21EA" w:rsidRPr="008218F4" w:rsidRDefault="002A21EA" w:rsidP="002A21EA">
            <w:pPr>
              <w:pStyle w:val="af8"/>
              <w:rPr>
                <w:szCs w:val="21"/>
              </w:rPr>
            </w:pPr>
            <w:r w:rsidRPr="008218F4">
              <w:rPr>
                <w:szCs w:val="21"/>
              </w:rPr>
              <w:t>COMP. DIFF PRESS.</w:t>
            </w:r>
          </w:p>
          <w:p w:rsidR="00884F67" w:rsidRPr="008218F4" w:rsidRDefault="002A21EA" w:rsidP="002A21EA">
            <w:pPr>
              <w:pStyle w:val="af8"/>
              <w:rPr>
                <w:szCs w:val="21"/>
              </w:rPr>
            </w:pPr>
            <w:r w:rsidRPr="008218F4">
              <w:rPr>
                <w:szCs w:val="21"/>
              </w:rPr>
              <w:t>EQU. VLV SOV</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341F19" w:rsidRPr="008218F4" w:rsidRDefault="00341F19" w:rsidP="00341F19">
            <w:pPr>
              <w:pStyle w:val="af8"/>
              <w:rPr>
                <w:szCs w:val="21"/>
              </w:rPr>
            </w:pPr>
            <w:r w:rsidRPr="008218F4">
              <w:rPr>
                <w:szCs w:val="21"/>
              </w:rPr>
              <w:t>OIL RESERVOIR TEMP.</w:t>
            </w:r>
          </w:p>
          <w:p w:rsidR="00884F67" w:rsidRPr="008218F4" w:rsidRDefault="00341F19" w:rsidP="00341F19">
            <w:pPr>
              <w:pStyle w:val="af8"/>
              <w:rPr>
                <w:szCs w:val="21"/>
              </w:rPr>
            </w:pPr>
            <w:r w:rsidRPr="008218F4">
              <w:rPr>
                <w:szCs w:val="21"/>
              </w:rPr>
              <w:t>LOWALARM</w:t>
            </w:r>
            <w:r w:rsidR="00756438" w:rsidRPr="008218F4">
              <w:rPr>
                <w:rFonts w:hint="eastAsia"/>
                <w:szCs w:val="21"/>
              </w:rPr>
              <w:t>(</w:t>
            </w:r>
            <w:r w:rsidR="00756438" w:rsidRPr="008218F4">
              <w:rPr>
                <w:rFonts w:hint="eastAsia"/>
                <w:szCs w:val="21"/>
              </w:rPr>
              <w:t>联合压缩机油系统</w:t>
            </w:r>
            <w:r w:rsidR="00756438" w:rsidRPr="008218F4">
              <w:rPr>
                <w:rFonts w:hint="eastAsia"/>
                <w:szCs w:val="21"/>
              </w:rPr>
              <w:t>)</w:t>
            </w:r>
          </w:p>
        </w:tc>
        <w:tc>
          <w:tcPr>
            <w:tcW w:w="1129" w:type="pct"/>
          </w:tcPr>
          <w:p w:rsidR="00884F67" w:rsidRPr="008218F4" w:rsidRDefault="00341F19" w:rsidP="00F4419E">
            <w:pPr>
              <w:pStyle w:val="af8"/>
              <w:rPr>
                <w:szCs w:val="21"/>
              </w:rPr>
            </w:pPr>
            <w:r w:rsidRPr="008218F4">
              <w:rPr>
                <w:szCs w:val="21"/>
              </w:rPr>
              <w:t>M152TAL2001</w:t>
            </w:r>
          </w:p>
        </w:tc>
        <w:tc>
          <w:tcPr>
            <w:tcW w:w="771" w:type="pct"/>
          </w:tcPr>
          <w:p w:rsidR="00884F67" w:rsidRPr="008218F4" w:rsidRDefault="00341F19" w:rsidP="00F4419E">
            <w:pPr>
              <w:pStyle w:val="af8"/>
              <w:rPr>
                <w:szCs w:val="21"/>
              </w:rPr>
            </w:pPr>
            <w:r w:rsidRPr="008218F4">
              <w:rPr>
                <w:rFonts w:hint="eastAsia"/>
                <w:szCs w:val="21"/>
              </w:rPr>
              <w:t>21</w:t>
            </w:r>
            <w:r w:rsidR="00067889" w:rsidRPr="008218F4">
              <w:rPr>
                <w:rFonts w:hint="eastAsia"/>
                <w:szCs w:val="21"/>
              </w:rPr>
              <w:t>℃</w:t>
            </w:r>
          </w:p>
        </w:tc>
        <w:tc>
          <w:tcPr>
            <w:tcW w:w="1190" w:type="pct"/>
          </w:tcPr>
          <w:p w:rsidR="00341F19" w:rsidRPr="008218F4" w:rsidRDefault="00341F19" w:rsidP="00341F19">
            <w:pPr>
              <w:pStyle w:val="af8"/>
              <w:rPr>
                <w:szCs w:val="21"/>
              </w:rPr>
            </w:pPr>
            <w:r w:rsidRPr="008218F4">
              <w:rPr>
                <w:szCs w:val="21"/>
              </w:rPr>
              <w:t>ELECTRIC OIL HEATER</w:t>
            </w:r>
          </w:p>
          <w:p w:rsidR="00884F67" w:rsidRPr="008218F4" w:rsidRDefault="00341F19" w:rsidP="00341F19">
            <w:pPr>
              <w:pStyle w:val="af8"/>
              <w:rPr>
                <w:szCs w:val="21"/>
              </w:rPr>
            </w:pPr>
            <w:r w:rsidRPr="008218F4">
              <w:rPr>
                <w:szCs w:val="21"/>
              </w:rPr>
              <w:t>ON CMD</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341F19" w:rsidRPr="008218F4" w:rsidRDefault="00341F19" w:rsidP="00341F19">
            <w:pPr>
              <w:pStyle w:val="af8"/>
              <w:rPr>
                <w:szCs w:val="21"/>
              </w:rPr>
            </w:pPr>
            <w:r w:rsidRPr="008218F4">
              <w:rPr>
                <w:szCs w:val="21"/>
              </w:rPr>
              <w:t>OIL RESERVOIR TEMP.</w:t>
            </w:r>
          </w:p>
          <w:p w:rsidR="00884F67" w:rsidRPr="008218F4" w:rsidRDefault="00341F19" w:rsidP="00341F19">
            <w:pPr>
              <w:pStyle w:val="af8"/>
              <w:rPr>
                <w:szCs w:val="21"/>
              </w:rPr>
            </w:pPr>
            <w:r w:rsidRPr="008218F4">
              <w:rPr>
                <w:szCs w:val="21"/>
              </w:rPr>
              <w:t>HIGH AL</w:t>
            </w:r>
            <w:r w:rsidR="00756438" w:rsidRPr="008218F4">
              <w:rPr>
                <w:rFonts w:hint="eastAsia"/>
                <w:szCs w:val="21"/>
              </w:rPr>
              <w:t>(</w:t>
            </w:r>
            <w:r w:rsidR="00756438" w:rsidRPr="008218F4">
              <w:rPr>
                <w:rFonts w:hint="eastAsia"/>
                <w:szCs w:val="21"/>
              </w:rPr>
              <w:t>联合压缩机油系统</w:t>
            </w:r>
            <w:r w:rsidR="00756438" w:rsidRPr="008218F4">
              <w:rPr>
                <w:rFonts w:hint="eastAsia"/>
                <w:szCs w:val="21"/>
              </w:rPr>
              <w:t>)</w:t>
            </w:r>
          </w:p>
        </w:tc>
        <w:tc>
          <w:tcPr>
            <w:tcW w:w="1129" w:type="pct"/>
          </w:tcPr>
          <w:p w:rsidR="00884F67" w:rsidRPr="008218F4" w:rsidRDefault="00341F19" w:rsidP="00F4419E">
            <w:pPr>
              <w:pStyle w:val="af8"/>
              <w:rPr>
                <w:szCs w:val="21"/>
              </w:rPr>
            </w:pPr>
            <w:r w:rsidRPr="008218F4">
              <w:rPr>
                <w:szCs w:val="21"/>
              </w:rPr>
              <w:t>M152TAH2001</w:t>
            </w:r>
          </w:p>
        </w:tc>
        <w:tc>
          <w:tcPr>
            <w:tcW w:w="771" w:type="pct"/>
          </w:tcPr>
          <w:p w:rsidR="00884F67" w:rsidRPr="008218F4" w:rsidRDefault="00341F19" w:rsidP="00F4419E">
            <w:pPr>
              <w:pStyle w:val="af8"/>
              <w:rPr>
                <w:szCs w:val="21"/>
              </w:rPr>
            </w:pPr>
            <w:r w:rsidRPr="008218F4">
              <w:rPr>
                <w:rFonts w:hint="eastAsia"/>
                <w:szCs w:val="21"/>
              </w:rPr>
              <w:t>45</w:t>
            </w:r>
            <w:r w:rsidR="00067889" w:rsidRPr="008218F4">
              <w:rPr>
                <w:rFonts w:hint="eastAsia"/>
                <w:szCs w:val="21"/>
              </w:rPr>
              <w:t>℃</w:t>
            </w:r>
          </w:p>
        </w:tc>
        <w:tc>
          <w:tcPr>
            <w:tcW w:w="1190" w:type="pct"/>
          </w:tcPr>
          <w:p w:rsidR="00341F19" w:rsidRPr="008218F4" w:rsidRDefault="00341F19" w:rsidP="00341F19">
            <w:pPr>
              <w:pStyle w:val="af8"/>
              <w:rPr>
                <w:szCs w:val="21"/>
              </w:rPr>
            </w:pPr>
            <w:r w:rsidRPr="008218F4">
              <w:rPr>
                <w:szCs w:val="21"/>
              </w:rPr>
              <w:t>ELECTRIC OIL HEATER</w:t>
            </w:r>
          </w:p>
          <w:p w:rsidR="00884F67" w:rsidRPr="008218F4" w:rsidRDefault="00341F19" w:rsidP="00341F19">
            <w:pPr>
              <w:pStyle w:val="af8"/>
              <w:rPr>
                <w:szCs w:val="21"/>
              </w:rPr>
            </w:pPr>
            <w:r w:rsidRPr="008218F4">
              <w:rPr>
                <w:szCs w:val="21"/>
              </w:rPr>
              <w:t>OFF CMD</w:t>
            </w:r>
          </w:p>
        </w:tc>
      </w:tr>
      <w:tr w:rsidR="00542A54" w:rsidRPr="008218F4" w:rsidTr="00E21677">
        <w:tc>
          <w:tcPr>
            <w:tcW w:w="310" w:type="pct"/>
          </w:tcPr>
          <w:p w:rsidR="00884F67" w:rsidRPr="008218F4" w:rsidRDefault="00884F67" w:rsidP="00686832">
            <w:pPr>
              <w:pStyle w:val="af8"/>
              <w:numPr>
                <w:ilvl w:val="0"/>
                <w:numId w:val="22"/>
              </w:numPr>
              <w:rPr>
                <w:szCs w:val="21"/>
              </w:rPr>
            </w:pPr>
          </w:p>
        </w:tc>
        <w:tc>
          <w:tcPr>
            <w:tcW w:w="1601" w:type="pct"/>
          </w:tcPr>
          <w:p w:rsidR="00884F67" w:rsidRPr="008218F4" w:rsidRDefault="00135819" w:rsidP="00F4419E">
            <w:pPr>
              <w:pStyle w:val="af8"/>
              <w:rPr>
                <w:szCs w:val="21"/>
              </w:rPr>
            </w:pPr>
            <w:r w:rsidRPr="008218F4">
              <w:rPr>
                <w:rFonts w:hint="eastAsia"/>
                <w:szCs w:val="21"/>
              </w:rPr>
              <w:t>透平冷凝器液位高</w:t>
            </w:r>
            <w:r w:rsidR="00BB7EBB" w:rsidRPr="008218F4">
              <w:rPr>
                <w:rFonts w:hint="eastAsia"/>
                <w:szCs w:val="21"/>
              </w:rPr>
              <w:t>（联合压缩机工艺气及透平凝水系统）</w:t>
            </w:r>
          </w:p>
        </w:tc>
        <w:tc>
          <w:tcPr>
            <w:tcW w:w="1129" w:type="pct"/>
          </w:tcPr>
          <w:p w:rsidR="00884F67" w:rsidRPr="008218F4" w:rsidRDefault="00135819" w:rsidP="00F4419E">
            <w:pPr>
              <w:pStyle w:val="af8"/>
              <w:rPr>
                <w:szCs w:val="21"/>
              </w:rPr>
            </w:pPr>
            <w:r w:rsidRPr="008218F4">
              <w:rPr>
                <w:szCs w:val="21"/>
              </w:rPr>
              <w:t>LAH204</w:t>
            </w:r>
          </w:p>
        </w:tc>
        <w:tc>
          <w:tcPr>
            <w:tcW w:w="771" w:type="pct"/>
          </w:tcPr>
          <w:p w:rsidR="00884F67" w:rsidRPr="008218F4" w:rsidRDefault="00135819" w:rsidP="00F4419E">
            <w:pPr>
              <w:pStyle w:val="af8"/>
              <w:rPr>
                <w:szCs w:val="21"/>
              </w:rPr>
            </w:pPr>
            <w:r w:rsidRPr="008218F4">
              <w:rPr>
                <w:rFonts w:hint="eastAsia"/>
                <w:szCs w:val="21"/>
              </w:rPr>
              <w:t>80</w:t>
            </w:r>
            <w:r w:rsidR="00067889" w:rsidRPr="008218F4">
              <w:rPr>
                <w:rFonts w:hint="eastAsia"/>
                <w:szCs w:val="21"/>
              </w:rPr>
              <w:t>%</w:t>
            </w:r>
          </w:p>
        </w:tc>
        <w:tc>
          <w:tcPr>
            <w:tcW w:w="1190" w:type="pct"/>
          </w:tcPr>
          <w:p w:rsidR="00884F67" w:rsidRPr="008218F4" w:rsidRDefault="001C61EF" w:rsidP="001C61EF">
            <w:pPr>
              <w:pStyle w:val="af8"/>
              <w:rPr>
                <w:szCs w:val="21"/>
              </w:rPr>
            </w:pPr>
            <w:r w:rsidRPr="008218F4">
              <w:rPr>
                <w:szCs w:val="21"/>
              </w:rPr>
              <w:t>952G201A</w:t>
            </w:r>
            <w:r w:rsidRPr="008218F4">
              <w:rPr>
                <w:rFonts w:hint="eastAsia"/>
                <w:szCs w:val="21"/>
              </w:rPr>
              <w:t>启动</w:t>
            </w:r>
          </w:p>
        </w:tc>
      </w:tr>
      <w:tr w:rsidR="00542A54" w:rsidRPr="008218F4" w:rsidTr="00E21677">
        <w:tc>
          <w:tcPr>
            <w:tcW w:w="310" w:type="pct"/>
          </w:tcPr>
          <w:p w:rsidR="00135819" w:rsidRPr="008218F4" w:rsidRDefault="00135819" w:rsidP="00686832">
            <w:pPr>
              <w:pStyle w:val="af8"/>
              <w:numPr>
                <w:ilvl w:val="0"/>
                <w:numId w:val="22"/>
              </w:numPr>
              <w:rPr>
                <w:szCs w:val="21"/>
              </w:rPr>
            </w:pPr>
          </w:p>
        </w:tc>
        <w:tc>
          <w:tcPr>
            <w:tcW w:w="1601" w:type="pct"/>
          </w:tcPr>
          <w:p w:rsidR="00135819" w:rsidRPr="008218F4" w:rsidRDefault="00135819" w:rsidP="00135819">
            <w:pPr>
              <w:pStyle w:val="af8"/>
              <w:rPr>
                <w:szCs w:val="21"/>
              </w:rPr>
            </w:pPr>
            <w:r w:rsidRPr="008218F4">
              <w:rPr>
                <w:rFonts w:hint="eastAsia"/>
                <w:szCs w:val="21"/>
              </w:rPr>
              <w:t>透平冷凝器液位低</w:t>
            </w:r>
            <w:r w:rsidR="00BB7EBB" w:rsidRPr="008218F4">
              <w:rPr>
                <w:rFonts w:hint="eastAsia"/>
                <w:szCs w:val="21"/>
              </w:rPr>
              <w:t>（联合压缩机工艺气及透平凝水系统）</w:t>
            </w:r>
          </w:p>
        </w:tc>
        <w:tc>
          <w:tcPr>
            <w:tcW w:w="1129" w:type="pct"/>
          </w:tcPr>
          <w:p w:rsidR="00135819" w:rsidRPr="008218F4" w:rsidRDefault="00135819" w:rsidP="00F4419E">
            <w:pPr>
              <w:pStyle w:val="af8"/>
              <w:rPr>
                <w:szCs w:val="21"/>
              </w:rPr>
            </w:pPr>
            <w:r w:rsidRPr="008218F4">
              <w:rPr>
                <w:szCs w:val="21"/>
              </w:rPr>
              <w:t>LAL204</w:t>
            </w:r>
          </w:p>
        </w:tc>
        <w:tc>
          <w:tcPr>
            <w:tcW w:w="771" w:type="pct"/>
          </w:tcPr>
          <w:p w:rsidR="00135819" w:rsidRPr="008218F4" w:rsidRDefault="00135819" w:rsidP="00F4419E">
            <w:pPr>
              <w:pStyle w:val="af8"/>
              <w:rPr>
                <w:szCs w:val="21"/>
              </w:rPr>
            </w:pPr>
            <w:r w:rsidRPr="008218F4">
              <w:rPr>
                <w:rFonts w:hint="eastAsia"/>
                <w:szCs w:val="21"/>
              </w:rPr>
              <w:t>20</w:t>
            </w:r>
            <w:r w:rsidR="00067889" w:rsidRPr="008218F4">
              <w:rPr>
                <w:rFonts w:hint="eastAsia"/>
                <w:szCs w:val="21"/>
              </w:rPr>
              <w:t>%</w:t>
            </w:r>
          </w:p>
        </w:tc>
        <w:tc>
          <w:tcPr>
            <w:tcW w:w="1190" w:type="pct"/>
          </w:tcPr>
          <w:p w:rsidR="00135819" w:rsidRPr="008218F4" w:rsidRDefault="001C61EF" w:rsidP="00F4419E">
            <w:pPr>
              <w:pStyle w:val="af8"/>
              <w:rPr>
                <w:szCs w:val="21"/>
              </w:rPr>
            </w:pPr>
            <w:r w:rsidRPr="008218F4">
              <w:rPr>
                <w:szCs w:val="21"/>
              </w:rPr>
              <w:t>952G201A</w:t>
            </w:r>
            <w:r w:rsidRPr="008218F4">
              <w:rPr>
                <w:rFonts w:hint="eastAsia"/>
                <w:szCs w:val="21"/>
              </w:rPr>
              <w:t>停止</w:t>
            </w:r>
          </w:p>
        </w:tc>
      </w:tr>
    </w:tbl>
    <w:p w:rsidR="002F6076" w:rsidRDefault="002F6076" w:rsidP="001861D6">
      <w:pPr>
        <w:ind w:firstLine="480"/>
      </w:pPr>
    </w:p>
    <w:p w:rsidR="001861D6" w:rsidRDefault="001861D6" w:rsidP="001861D6">
      <w:pPr>
        <w:ind w:firstLine="480"/>
      </w:pPr>
    </w:p>
    <w:p w:rsidR="002F6076" w:rsidRDefault="002F6076" w:rsidP="002F6076">
      <w:pPr>
        <w:pStyle w:val="1"/>
      </w:pPr>
      <w:bookmarkStart w:id="50" w:name="_Toc405473765"/>
      <w:bookmarkStart w:id="51" w:name="_Toc419364934"/>
      <w:bookmarkStart w:id="52" w:name="_Toc474229802"/>
      <w:bookmarkEnd w:id="4"/>
      <w:r>
        <w:rPr>
          <w:rFonts w:hint="eastAsia"/>
        </w:rPr>
        <w:lastRenderedPageBreak/>
        <w:t>装置冷态开工</w:t>
      </w:r>
      <w:bookmarkEnd w:id="50"/>
      <w:bookmarkEnd w:id="51"/>
      <w:bookmarkEnd w:id="52"/>
    </w:p>
    <w:p w:rsidR="002F6076" w:rsidRDefault="002F6076" w:rsidP="002F6076">
      <w:pPr>
        <w:pStyle w:val="2"/>
      </w:pPr>
      <w:bookmarkStart w:id="53" w:name="_Toc405473766"/>
      <w:bookmarkStart w:id="54" w:name="_Toc419364935"/>
      <w:bookmarkStart w:id="55" w:name="_Toc474229803"/>
      <w:r>
        <w:rPr>
          <w:rFonts w:hint="eastAsia"/>
        </w:rPr>
        <w:t>开车准备</w:t>
      </w:r>
      <w:bookmarkEnd w:id="53"/>
      <w:bookmarkEnd w:id="54"/>
      <w:bookmarkEnd w:id="55"/>
    </w:p>
    <w:p w:rsidR="00BD2406" w:rsidRDefault="0020468C" w:rsidP="00BD2406">
      <w:pPr>
        <w:ind w:firstLine="480"/>
      </w:pPr>
      <w:r>
        <w:rPr>
          <w:rFonts w:hint="eastAsia"/>
        </w:rPr>
        <w:t>甲醇合成</w:t>
      </w:r>
      <w:r w:rsidR="00BD2406">
        <w:rPr>
          <w:rFonts w:hint="eastAsia"/>
        </w:rPr>
        <w:t>装置已完成以下各项准备工作，</w:t>
      </w:r>
      <w:r w:rsidR="00976AD5">
        <w:rPr>
          <w:rFonts w:hint="eastAsia"/>
        </w:rPr>
        <w:t>认为具备开车条件：</w:t>
      </w:r>
    </w:p>
    <w:p w:rsidR="00976AD5" w:rsidRDefault="00976AD5" w:rsidP="00492D3F">
      <w:pPr>
        <w:pStyle w:val="a2"/>
        <w:ind w:left="1200" w:hanging="600"/>
      </w:pPr>
      <w:r>
        <w:rPr>
          <w:rFonts w:hint="eastAsia"/>
        </w:rPr>
        <w:t>具备正常生产及事故状态下的供电；</w:t>
      </w:r>
    </w:p>
    <w:p w:rsidR="00976AD5" w:rsidRDefault="00976AD5" w:rsidP="00492D3F">
      <w:pPr>
        <w:pStyle w:val="a2"/>
        <w:ind w:left="1200" w:hanging="600"/>
      </w:pPr>
      <w:r>
        <w:rPr>
          <w:rFonts w:hint="eastAsia"/>
        </w:rPr>
        <w:t>仪表空压机已试运合格，并投入正常运行，供出合格的仪表空气；</w:t>
      </w:r>
    </w:p>
    <w:p w:rsidR="00976AD5" w:rsidRDefault="00976AD5" w:rsidP="00492D3F">
      <w:pPr>
        <w:pStyle w:val="a2"/>
        <w:ind w:left="1200" w:hanging="600"/>
      </w:pPr>
      <w:r>
        <w:rPr>
          <w:rFonts w:hint="eastAsia"/>
        </w:rPr>
        <w:t>原水供给正常，循环冷却水系统已清洗、</w:t>
      </w:r>
      <w:proofErr w:type="gramStart"/>
      <w:r>
        <w:rPr>
          <w:rFonts w:hint="eastAsia"/>
        </w:rPr>
        <w:t>予膜完毕</w:t>
      </w:r>
      <w:proofErr w:type="gramEnd"/>
      <w:r>
        <w:rPr>
          <w:rFonts w:hint="eastAsia"/>
        </w:rPr>
        <w:t>，系统的冷却水已循环起来；</w:t>
      </w:r>
    </w:p>
    <w:p w:rsidR="00976AD5" w:rsidRDefault="00976AD5" w:rsidP="00492D3F">
      <w:pPr>
        <w:pStyle w:val="a2"/>
        <w:ind w:left="1200" w:hanging="600"/>
      </w:pPr>
      <w:r>
        <w:rPr>
          <w:rFonts w:hint="eastAsia"/>
        </w:rPr>
        <w:t>水处理装置已能保质保量产出合格的脱盐水；</w:t>
      </w:r>
    </w:p>
    <w:p w:rsidR="00492D3F" w:rsidRDefault="00976AD5" w:rsidP="00492D3F">
      <w:pPr>
        <w:pStyle w:val="a2"/>
        <w:ind w:left="1200" w:hanging="600"/>
      </w:pPr>
      <w:r>
        <w:rPr>
          <w:rFonts w:hint="eastAsia"/>
        </w:rPr>
        <w:t>惰性气发生装置已试运合格，投入运转产出合格的氮气</w:t>
      </w:r>
      <w:r w:rsidR="00520036">
        <w:rPr>
          <w:rFonts w:hint="eastAsia"/>
        </w:rPr>
        <w:t>；</w:t>
      </w:r>
    </w:p>
    <w:p w:rsidR="00976AD5" w:rsidRDefault="00976AD5" w:rsidP="00492D3F">
      <w:pPr>
        <w:pStyle w:val="a2"/>
        <w:ind w:left="1200" w:hanging="600"/>
      </w:pPr>
      <w:r>
        <w:rPr>
          <w:rFonts w:hint="eastAsia"/>
        </w:rPr>
        <w:t>设备、管道安装已完毕，水压试验合格。系统吹扫，气密试验完成；</w:t>
      </w:r>
    </w:p>
    <w:p w:rsidR="00976AD5" w:rsidRDefault="00976AD5" w:rsidP="00492D3F">
      <w:pPr>
        <w:pStyle w:val="a2"/>
        <w:ind w:left="1200" w:hanging="600"/>
      </w:pPr>
      <w:r>
        <w:rPr>
          <w:rFonts w:hint="eastAsia"/>
        </w:rPr>
        <w:t>各种催化剂已按规程装填完毕；</w:t>
      </w:r>
    </w:p>
    <w:p w:rsidR="00976AD5" w:rsidRDefault="00976AD5" w:rsidP="00492D3F">
      <w:pPr>
        <w:pStyle w:val="a2"/>
        <w:ind w:left="1200" w:hanging="600"/>
      </w:pPr>
      <w:r>
        <w:rPr>
          <w:rFonts w:hint="eastAsia"/>
        </w:rPr>
        <w:t>有条件试运的机泵已试运并处于备用状态；</w:t>
      </w:r>
    </w:p>
    <w:p w:rsidR="00492D3F" w:rsidRDefault="00492D3F" w:rsidP="00492D3F">
      <w:pPr>
        <w:pStyle w:val="a2"/>
        <w:ind w:left="1200" w:hanging="600"/>
      </w:pPr>
      <w:proofErr w:type="gramStart"/>
      <w:r>
        <w:rPr>
          <w:rFonts w:hint="eastAsia"/>
        </w:rPr>
        <w:t>联锁</w:t>
      </w:r>
      <w:proofErr w:type="gramEnd"/>
      <w:r>
        <w:rPr>
          <w:rFonts w:hint="eastAsia"/>
        </w:rPr>
        <w:t>旁路</w:t>
      </w:r>
      <w:r w:rsidR="00520036">
        <w:rPr>
          <w:rFonts w:hint="eastAsia"/>
        </w:rPr>
        <w:t>确认。（</w:t>
      </w:r>
      <w:r>
        <w:rPr>
          <w:rFonts w:hint="eastAsia"/>
        </w:rPr>
        <w:t>如果在</w:t>
      </w:r>
      <w:r>
        <w:rPr>
          <w:rFonts w:hint="eastAsia"/>
        </w:rPr>
        <w:t>2.2</w:t>
      </w:r>
      <w:r>
        <w:rPr>
          <w:rFonts w:hint="eastAsia"/>
        </w:rPr>
        <w:t>操作流程及步骤中的备注中进行了说明，此处可省略</w:t>
      </w:r>
      <w:r w:rsidR="00520036">
        <w:rPr>
          <w:rFonts w:hint="eastAsia"/>
        </w:rPr>
        <w:t>）</w:t>
      </w:r>
    </w:p>
    <w:p w:rsidR="002F6076" w:rsidRDefault="002F6076" w:rsidP="002F6076">
      <w:pPr>
        <w:pStyle w:val="2"/>
      </w:pPr>
      <w:bookmarkStart w:id="56" w:name="_Toc405473767"/>
      <w:bookmarkStart w:id="57" w:name="_Toc419364936"/>
      <w:bookmarkStart w:id="58" w:name="_Toc474229804"/>
      <w:r>
        <w:rPr>
          <w:rFonts w:hint="eastAsia"/>
        </w:rPr>
        <w:t>操作流程及步骤</w:t>
      </w:r>
      <w:bookmarkEnd w:id="56"/>
      <w:bookmarkEnd w:id="57"/>
      <w:bookmarkEnd w:id="58"/>
    </w:p>
    <w:p w:rsidR="00C97006" w:rsidRDefault="002E18B5" w:rsidP="002F6076">
      <w:pPr>
        <w:pStyle w:val="font0"/>
        <w:spacing w:before="120" w:after="120"/>
        <w:rPr>
          <w:rFonts w:hint="default"/>
        </w:rPr>
      </w:pPr>
      <w:r>
        <w:rPr>
          <w:rFonts w:hint="default"/>
          <w:noProof/>
          <w:lang w:eastAsia="zh-CN"/>
        </w:rPr>
        <w:pict>
          <v:shapetype id="_x0000_t202" coordsize="21600,21600" o:spt="202" path="m,l,21600r21600,l21600,xe">
            <v:stroke joinstyle="miter"/>
            <v:path gradientshapeok="t" o:connecttype="rect"/>
          </v:shapetype>
          <v:shape id="Text Box 2" o:spid="_x0000_s1038" type="#_x0000_t202" style="position:absolute;margin-left:151.05pt;margin-top:25.7pt;width:71.55pt;height:19.15pt;z-index:251638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">
            <v:textbox>
              <w:txbxContent>
                <w:p w:rsidR="006A5978" w:rsidRPr="00BC6726" w:rsidRDefault="006A5978" w:rsidP="00B46C69">
                  <w:pPr>
                    <w:jc w:val="distribute"/>
                    <w:rPr>
                      <w:sz w:val="16"/>
                    </w:rPr>
                  </w:pPr>
                  <w:r>
                    <w:rPr>
                      <w:rFonts w:hint="eastAsia"/>
                      <w:sz w:val="16"/>
                    </w:rPr>
                    <w:t>充氮气</w:t>
                  </w:r>
                </w:p>
              </w:txbxContent>
            </v:textbox>
          </v:shape>
        </w:pict>
      </w:r>
      <w:r w:rsidR="002F6076">
        <w:t>流程</w:t>
      </w:r>
    </w:p>
    <w:p w:rsidR="002F6076" w:rsidRDefault="002E18B5" w:rsidP="00C97006">
      <w:pPr>
        <w:pStyle w:val="font0"/>
        <w:spacing w:before="120" w:after="120"/>
        <w:ind w:left="679"/>
        <w:rPr>
          <w:rFonts w:hint="default"/>
        </w:rPr>
      </w:pPr>
      <w:r>
        <w:rPr>
          <w:rFonts w:hint="default"/>
          <w:noProof/>
          <w:lang w:eastAsia="zh-CN"/>
        </w:rPr>
        <w:pict>
          <v:shapetype id="_x0000_t32" coordsize="21600,21600" o:spt="32" o:oned="t" path="m,l21600,21600e" filled="f">
            <v:path arrowok="t" fillok="f" o:connecttype="none"/>
            <o:lock v:ext="edit" shapetype="t"/>
          </v:shapetype>
          <v:shape id="AutoShape 5" o:spid="_x0000_s1037" type="#_x0000_t32" style="position:absolute;left:0;text-align:left;margin-left:186.6pt;margin-top:15.25pt;width:0;height:24.3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">
            <v:stroke endarrow="block"/>
          </v:shape>
        </w:pict>
      </w:r>
    </w:p>
    <w:p w:rsidR="00735B1F" w:rsidRDefault="00FE5220" w:rsidP="00C97006">
      <w:r>
        <w:rPr>
          <w:rFonts w:hint="eastAsia"/>
        </w:rPr>
        <w:t xml:space="preserve">     </w:t>
      </w:r>
    </w:p>
    <w:p w:rsidR="0073321D" w:rsidRDefault="002E18B5" w:rsidP="00735B1F">
      <w:pPr>
        <w:ind w:firstLine="480"/>
      </w:pPr>
      <w:r>
        <w:rPr>
          <w:noProof/>
          <w:lang w:val="en-US"/>
        </w:rPr>
        <w:pict>
          <v:shape id="Text Box 4" o:spid="_x0000_s1027" type="#_x0000_t202" style="position:absolute;left:0;text-align:left;margin-left:151.8pt;margin-top:.05pt;width:71.55pt;height:19.15pt;z-index:251639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">
            <v:textbox>
              <w:txbxContent>
                <w:p w:rsidR="006A5978" w:rsidRPr="00BC6726" w:rsidRDefault="006A5978" w:rsidP="00B46C69">
                  <w:pPr>
                    <w:jc w:val="distribute"/>
                    <w:rPr>
                      <w:sz w:val="16"/>
                    </w:rPr>
                  </w:pPr>
                  <w:r>
                    <w:rPr>
                      <w:rFonts w:hint="eastAsia"/>
                      <w:sz w:val="16"/>
                    </w:rPr>
                    <w:t>开压缩机</w:t>
                  </w:r>
                </w:p>
              </w:txbxContent>
            </v:textbox>
          </v:shape>
        </w:pict>
      </w:r>
    </w:p>
    <w:p w:rsidR="0073321D" w:rsidRDefault="002E18B5" w:rsidP="00735B1F">
      <w:pPr>
        <w:ind w:firstLine="480"/>
      </w:pPr>
      <w:r>
        <w:rPr>
          <w:noProof/>
          <w:lang w:val="en-US"/>
        </w:rPr>
        <w:pict>
          <v:shape id="_x0000_s1036" type="#_x0000_t32" style="position:absolute;left:0;text-align:left;margin-left:187.55pt;margin-top:5.05pt;width:0;height:24.3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">
            <v:stroke endarrow="block"/>
          </v:shape>
        </w:pict>
      </w:r>
    </w:p>
    <w:p w:rsidR="0073321D" w:rsidRDefault="002E18B5" w:rsidP="00735B1F">
      <w:pPr>
        <w:ind w:firstLine="480"/>
      </w:pPr>
      <w:r>
        <w:rPr>
          <w:noProof/>
          <w:lang w:val="en-US"/>
        </w:rPr>
        <w:pict>
          <v:shape id="Text Box 7" o:spid="_x0000_s1028" type="#_x0000_t202" style="position:absolute;left:0;text-align:left;margin-left:152pt;margin-top:17.65pt;width:71.55pt;height:19.15pt;z-index:251645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">
            <v:textbox>
              <w:txbxContent>
                <w:p w:rsidR="006A5978" w:rsidRPr="00BC6726" w:rsidRDefault="006A5978" w:rsidP="00B46C69">
                  <w:pPr>
                    <w:jc w:val="distribute"/>
                    <w:rPr>
                      <w:sz w:val="16"/>
                    </w:rPr>
                  </w:pPr>
                  <w:r>
                    <w:rPr>
                      <w:rFonts w:hint="eastAsia"/>
                      <w:sz w:val="16"/>
                    </w:rPr>
                    <w:t>升温</w:t>
                  </w:r>
                </w:p>
              </w:txbxContent>
            </v:textbox>
          </v:shape>
        </w:pict>
      </w:r>
    </w:p>
    <w:p w:rsidR="008948FD" w:rsidRDefault="008948FD" w:rsidP="00735B1F">
      <w:pPr>
        <w:ind w:firstLine="480"/>
      </w:pPr>
    </w:p>
    <w:p w:rsidR="008948FD" w:rsidRDefault="002E18B5" w:rsidP="00735B1F">
      <w:pPr>
        <w:ind w:firstLine="480"/>
      </w:pPr>
      <w:r>
        <w:rPr>
          <w:noProof/>
          <w:lang w:val="en-US"/>
        </w:rPr>
        <w:pict>
          <v:shape id="_x0000_s1035" type="#_x0000_t32" style="position:absolute;left:0;text-align:left;margin-left:188.5pt;margin-top:11.25pt;width:0;height:24.3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">
            <v:stroke endarrow="block"/>
          </v:shape>
        </w:pict>
      </w:r>
    </w:p>
    <w:p w:rsidR="0073321D" w:rsidRDefault="0073321D" w:rsidP="00735B1F">
      <w:pPr>
        <w:ind w:firstLine="480"/>
      </w:pPr>
    </w:p>
    <w:p w:rsidR="0073321D" w:rsidRDefault="002E18B5" w:rsidP="00735B1F">
      <w:pPr>
        <w:ind w:firstLine="480"/>
      </w:pPr>
      <w:r>
        <w:rPr>
          <w:noProof/>
          <w:lang w:val="en-US"/>
        </w:rPr>
        <w:pict>
          <v:shape id="Text Box 8" o:spid="_x0000_s1029" type="#_x0000_t202" style="position:absolute;left:0;text-align:left;margin-left:152.85pt;margin-top:6.55pt;width:71.55pt;height:19.15pt;z-index:251646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">
            <v:textbox>
              <w:txbxContent>
                <w:p w:rsidR="006A5978" w:rsidRPr="00BC6726" w:rsidRDefault="006A5978" w:rsidP="00FE5220">
                  <w:pPr>
                    <w:jc w:val="center"/>
                    <w:rPr>
                      <w:sz w:val="16"/>
                    </w:rPr>
                  </w:pPr>
                  <w:r w:rsidRPr="00B07F11">
                    <w:rPr>
                      <w:rFonts w:hint="eastAsia"/>
                      <w:sz w:val="16"/>
                    </w:rPr>
                    <w:t>净化系统</w:t>
                  </w:r>
                  <w:proofErr w:type="gramStart"/>
                  <w:r w:rsidRPr="00B07F11">
                    <w:rPr>
                      <w:rFonts w:hint="eastAsia"/>
                      <w:sz w:val="16"/>
                    </w:rPr>
                    <w:t>引原料</w:t>
                  </w:r>
                  <w:proofErr w:type="gramEnd"/>
                  <w:r w:rsidRPr="00B07F11">
                    <w:rPr>
                      <w:rFonts w:hint="eastAsia"/>
                      <w:sz w:val="16"/>
                    </w:rPr>
                    <w:t>气</w:t>
                  </w:r>
                </w:p>
              </w:txbxContent>
            </v:textbox>
          </v:shape>
        </w:pict>
      </w:r>
    </w:p>
    <w:p w:rsidR="0073321D" w:rsidRDefault="0073321D" w:rsidP="00735B1F">
      <w:pPr>
        <w:ind w:firstLine="480"/>
      </w:pPr>
    </w:p>
    <w:p w:rsidR="0073321D" w:rsidRDefault="0073321D" w:rsidP="00735B1F">
      <w:pPr>
        <w:ind w:firstLine="480"/>
      </w:pPr>
    </w:p>
    <w:p w:rsidR="0073321D" w:rsidRDefault="0073321D" w:rsidP="00735B1F">
      <w:pPr>
        <w:ind w:firstLine="480"/>
      </w:pPr>
    </w:p>
    <w:p w:rsidR="001F0E35" w:rsidRDefault="001F0E35" w:rsidP="00735B1F">
      <w:pPr>
        <w:ind w:firstLine="480"/>
      </w:pPr>
    </w:p>
    <w:p w:rsidR="001F0E35" w:rsidRDefault="001F0E35" w:rsidP="00735B1F">
      <w:pPr>
        <w:ind w:firstLine="480"/>
      </w:pPr>
    </w:p>
    <w:p w:rsidR="001F0E35" w:rsidRDefault="001F0E35" w:rsidP="00735B1F">
      <w:pPr>
        <w:ind w:firstLine="480"/>
      </w:pPr>
    </w:p>
    <w:p w:rsidR="001F0E35" w:rsidRDefault="001F0E35" w:rsidP="00735B1F">
      <w:pPr>
        <w:ind w:firstLine="480"/>
      </w:pPr>
    </w:p>
    <w:p w:rsidR="002F6076" w:rsidRDefault="002F6076" w:rsidP="00083354">
      <w:pPr>
        <w:pStyle w:val="font0"/>
        <w:spacing w:before="120" w:after="120"/>
        <w:rPr>
          <w:rFonts w:hint="default"/>
        </w:rPr>
      </w:pPr>
      <w:r>
        <w:lastRenderedPageBreak/>
        <w:t>步骤</w:t>
      </w:r>
    </w:p>
    <w:p w:rsidR="00735B1F" w:rsidRDefault="00BD2406" w:rsidP="00735B1F">
      <w:pPr>
        <w:ind w:firstLine="480"/>
      </w:pPr>
      <w:r>
        <w:t>在本程序中述及的开车程序，是分部按开车程序进行叙述的，但其中很多工作，是可以交叉进行，从而可以相对地缩短开车的时间。</w:t>
      </w:r>
    </w:p>
    <w:p w:rsidR="00BD2406" w:rsidRDefault="00D532C0" w:rsidP="00735B1F">
      <w:pPr>
        <w:ind w:firstLine="480"/>
      </w:pPr>
      <w:r>
        <w:t>下表为</w:t>
      </w:r>
      <w:r w:rsidR="008E6294">
        <w:rPr>
          <w:rFonts w:hint="eastAsia"/>
        </w:rPr>
        <w:t>甲醇合成</w:t>
      </w:r>
      <w:r>
        <w:t>装置开车操作说明：</w:t>
      </w:r>
    </w:p>
    <w:p w:rsidR="008E6294" w:rsidRDefault="008E6294" w:rsidP="00735B1F">
      <w:pPr>
        <w:ind w:firstLine="480"/>
      </w:pPr>
    </w:p>
    <w:tbl>
      <w:tblPr>
        <w:tblStyle w:val="af6"/>
        <w:tblW w:w="5000" w:type="pct"/>
        <w:jc w:val="center"/>
        <w:tblLayout w:type="fixed"/>
        <w:tblLook w:val="04A0"/>
      </w:tblPr>
      <w:tblGrid>
        <w:gridCol w:w="534"/>
        <w:gridCol w:w="6237"/>
        <w:gridCol w:w="1752"/>
      </w:tblGrid>
      <w:tr w:rsidR="003A6CBF" w:rsidRPr="008218F4" w:rsidTr="008218F4">
        <w:trPr>
          <w:trHeight w:val="715"/>
          <w:tblHeader/>
          <w:jc w:val="center"/>
        </w:trPr>
        <w:tc>
          <w:tcPr>
            <w:tcW w:w="313" w:type="pct"/>
            <w:shd w:val="clear" w:color="auto" w:fill="EEECE1" w:themeFill="background2"/>
            <w:vAlign w:val="center"/>
          </w:tcPr>
          <w:p w:rsidR="003A6CBF" w:rsidRPr="008218F4" w:rsidRDefault="003A6CBF" w:rsidP="002E40A4">
            <w:pPr>
              <w:pStyle w:val="aff1"/>
              <w:rPr>
                <w:b/>
                <w:szCs w:val="21"/>
              </w:rPr>
            </w:pPr>
            <w:r w:rsidRPr="008218F4">
              <w:rPr>
                <w:rFonts w:hint="eastAsia"/>
                <w:b/>
                <w:szCs w:val="21"/>
              </w:rPr>
              <w:t>序号</w:t>
            </w:r>
          </w:p>
        </w:tc>
        <w:tc>
          <w:tcPr>
            <w:tcW w:w="3659" w:type="pct"/>
            <w:shd w:val="clear" w:color="auto" w:fill="EEECE1" w:themeFill="background2"/>
            <w:noWrap/>
            <w:vAlign w:val="center"/>
            <w:hideMark/>
          </w:tcPr>
          <w:p w:rsidR="003A6CBF" w:rsidRPr="008218F4" w:rsidRDefault="003A6CBF" w:rsidP="002E40A4">
            <w:pPr>
              <w:pStyle w:val="aff1"/>
              <w:rPr>
                <w:b/>
                <w:szCs w:val="21"/>
              </w:rPr>
            </w:pPr>
            <w:r w:rsidRPr="008218F4">
              <w:rPr>
                <w:rFonts w:hint="eastAsia"/>
                <w:b/>
                <w:szCs w:val="21"/>
              </w:rPr>
              <w:t>步骤说明</w:t>
            </w:r>
          </w:p>
        </w:tc>
        <w:tc>
          <w:tcPr>
            <w:tcW w:w="1028" w:type="pct"/>
            <w:shd w:val="clear" w:color="auto" w:fill="EEECE1" w:themeFill="background2"/>
            <w:vAlign w:val="center"/>
          </w:tcPr>
          <w:p w:rsidR="003A6CBF" w:rsidRPr="008218F4" w:rsidRDefault="003A6CBF" w:rsidP="002E40A4">
            <w:pPr>
              <w:pStyle w:val="aff1"/>
              <w:rPr>
                <w:b/>
                <w:szCs w:val="21"/>
              </w:rPr>
            </w:pPr>
            <w:r w:rsidRPr="008218F4">
              <w:rPr>
                <w:rFonts w:hint="eastAsia"/>
                <w:b/>
                <w:szCs w:val="21"/>
              </w:rPr>
              <w:t>备注</w:t>
            </w:r>
          </w:p>
        </w:tc>
      </w:tr>
      <w:tr w:rsidR="00AC2079" w:rsidRPr="008218F4" w:rsidTr="00B4339C">
        <w:trPr>
          <w:trHeight w:val="270"/>
          <w:jc w:val="center"/>
        </w:trPr>
        <w:tc>
          <w:tcPr>
            <w:tcW w:w="313" w:type="pct"/>
            <w:noWrap/>
            <w:hideMark/>
          </w:tcPr>
          <w:p w:rsidR="00AC2079" w:rsidRPr="008218F4" w:rsidRDefault="00AC2079" w:rsidP="009B5B9D">
            <w:pPr>
              <w:pStyle w:val="a0"/>
              <w:numPr>
                <w:ilvl w:val="0"/>
                <w:numId w:val="23"/>
              </w:numPr>
              <w:spacing w:before="120" w:after="120"/>
              <w:jc w:val="center"/>
              <w:rPr>
                <w:rFonts w:cs="Arial"/>
                <w:bCs/>
                <w:sz w:val="21"/>
                <w:szCs w:val="21"/>
              </w:rPr>
            </w:pPr>
          </w:p>
        </w:tc>
        <w:tc>
          <w:tcPr>
            <w:tcW w:w="3659" w:type="pct"/>
            <w:noWrap/>
            <w:vAlign w:val="bottom"/>
            <w:hideMark/>
          </w:tcPr>
          <w:p w:rsidR="00AC2079" w:rsidRDefault="00AC2079">
            <w:pPr>
              <w:jc w:val="center"/>
              <w:rPr>
                <w:rFonts w:cs="Arial"/>
              </w:rPr>
            </w:pPr>
            <w:r>
              <w:rPr>
                <w:rFonts w:cs="Arial" w:hint="eastAsia"/>
              </w:rPr>
              <w:t>合成部分开车</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净化和合成气压缩机系统置换流程：</w:t>
            </w:r>
            <w:r>
              <w:rPr>
                <w:rFonts w:cs="Arial"/>
              </w:rPr>
              <w:t>N2</w:t>
            </w:r>
            <w:r>
              <w:rPr>
                <w:rFonts w:cs="Arial" w:hint="eastAsia"/>
              </w:rPr>
              <w:t>→</w:t>
            </w:r>
            <w:r>
              <w:rPr>
                <w:rFonts w:cs="Arial"/>
              </w:rPr>
              <w:t>951HE101</w:t>
            </w:r>
            <w:r>
              <w:rPr>
                <w:rFonts w:cs="Arial" w:hint="eastAsia"/>
              </w:rPr>
              <w:t>→</w:t>
            </w:r>
            <w:r>
              <w:rPr>
                <w:rFonts w:cs="Arial"/>
              </w:rPr>
              <w:t>951D101</w:t>
            </w:r>
            <w:r>
              <w:rPr>
                <w:rFonts w:cs="Arial" w:hint="eastAsia"/>
              </w:rPr>
              <w:t>→</w:t>
            </w:r>
            <w:r>
              <w:rPr>
                <w:rFonts w:cs="Arial"/>
              </w:rPr>
              <w:t>952HE201</w:t>
            </w:r>
            <w:r>
              <w:rPr>
                <w:rFonts w:cs="Arial" w:hint="eastAsia"/>
              </w:rPr>
              <w:t>→</w:t>
            </w:r>
            <w:r>
              <w:rPr>
                <w:rFonts w:cs="Arial"/>
              </w:rPr>
              <w:t>952D201</w:t>
            </w:r>
            <w:r>
              <w:rPr>
                <w:rFonts w:cs="Arial" w:hint="eastAsia"/>
              </w:rPr>
              <w:t>→</w:t>
            </w:r>
            <w:r>
              <w:rPr>
                <w:rFonts w:cs="Arial"/>
              </w:rPr>
              <w:t>952K201</w:t>
            </w:r>
            <w:r>
              <w:rPr>
                <w:rFonts w:cs="Arial" w:hint="eastAsia"/>
              </w:rPr>
              <w:t>→</w:t>
            </w:r>
            <w:r>
              <w:rPr>
                <w:rFonts w:cs="Arial"/>
              </w:rPr>
              <w:t>951HE101</w:t>
            </w:r>
            <w:r>
              <w:rPr>
                <w:rFonts w:cs="Arial" w:hint="eastAsia"/>
              </w:rPr>
              <w:t>入口</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全开净化槽进口手动阀门</w:t>
            </w:r>
            <w:r>
              <w:rPr>
                <w:rFonts w:cs="Arial"/>
              </w:rPr>
              <w:t>D101V02</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全开净化槽出口手动阀门</w:t>
            </w:r>
            <w:r>
              <w:rPr>
                <w:rFonts w:cs="Arial"/>
              </w:rPr>
              <w:t>D101V20</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w:t>
            </w:r>
            <w:r>
              <w:rPr>
                <w:rFonts w:cs="Arial"/>
              </w:rPr>
              <w:t>951HE102-2</w:t>
            </w:r>
            <w:r>
              <w:rPr>
                <w:rFonts w:cs="Arial" w:hint="eastAsia"/>
              </w:rPr>
              <w:t>壳程进料阀门</w:t>
            </w:r>
            <w:r>
              <w:rPr>
                <w:rFonts w:cs="Arial"/>
              </w:rPr>
              <w:t>ZV101</w:t>
            </w:r>
            <w:r>
              <w:rPr>
                <w:rFonts w:cs="Arial" w:hint="eastAsia"/>
              </w:rPr>
              <w:t>（现场站</w:t>
            </w:r>
            <w:r>
              <w:rPr>
                <w:rFonts w:cs="Arial"/>
              </w:rPr>
              <w:t>103</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w:t>
            </w:r>
            <w:r>
              <w:rPr>
                <w:rFonts w:cs="Arial"/>
              </w:rPr>
              <w:t>951HE103-2</w:t>
            </w:r>
            <w:r>
              <w:rPr>
                <w:rFonts w:cs="Arial" w:hint="eastAsia"/>
              </w:rPr>
              <w:t>壳程进料阀门</w:t>
            </w:r>
            <w:r>
              <w:rPr>
                <w:rFonts w:cs="Arial"/>
              </w:rPr>
              <w:t>ZV102</w:t>
            </w:r>
            <w:r>
              <w:rPr>
                <w:rFonts w:cs="Arial" w:hint="eastAsia"/>
              </w:rPr>
              <w:t>（现场站</w:t>
            </w:r>
            <w:r>
              <w:rPr>
                <w:rFonts w:cs="Arial"/>
              </w:rPr>
              <w:t>105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全开还原管线上手动阀门</w:t>
            </w:r>
            <w:r>
              <w:rPr>
                <w:rFonts w:cs="Arial"/>
              </w:rPr>
              <w:t>D101V04</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48021E">
            <w:pPr>
              <w:jc w:val="center"/>
              <w:rPr>
                <w:rFonts w:cs="Arial"/>
              </w:rPr>
            </w:pPr>
            <w:r w:rsidRPr="0048021E">
              <w:rPr>
                <w:rFonts w:cs="Arial" w:hint="eastAsia"/>
              </w:rPr>
              <w:t>打开阀门</w:t>
            </w:r>
            <w:r w:rsidRPr="0048021E">
              <w:rPr>
                <w:rFonts w:cs="Arial" w:hint="eastAsia"/>
              </w:rPr>
              <w:t>D103V04</w:t>
            </w:r>
            <w:r w:rsidRPr="0048021E">
              <w:rPr>
                <w:rFonts w:cs="Arial" w:hint="eastAsia"/>
              </w:rPr>
              <w:t>（现场站</w:t>
            </w:r>
            <w:r w:rsidRPr="0048021E">
              <w:rPr>
                <w:rFonts w:cs="Arial" w:hint="eastAsia"/>
              </w:rPr>
              <w:t>103</w:t>
            </w:r>
            <w:r w:rsidRPr="0048021E">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6A5978">
            <w:pPr>
              <w:jc w:val="center"/>
              <w:rPr>
                <w:rFonts w:cs="Arial"/>
              </w:rPr>
            </w:pPr>
            <w:r w:rsidRPr="006A5978">
              <w:rPr>
                <w:rFonts w:asciiTheme="minorEastAsia" w:eastAsiaTheme="minorEastAsia" w:hAnsiTheme="minorEastAsia" w:hint="eastAsia"/>
              </w:rPr>
              <w:t>打开阀</w:t>
            </w:r>
            <w:r w:rsidRPr="006A5978">
              <w:rPr>
                <w:rFonts w:ascii="等线" w:eastAsia="等线" w:hAnsi="等线" w:hint="eastAsia"/>
              </w:rPr>
              <w:t>D105V03</w:t>
            </w:r>
            <w:r w:rsidR="00AC2079">
              <w:rPr>
                <w:rFonts w:cs="Arial" w:hint="eastAsia"/>
              </w:rPr>
              <w:t>（现场站</w:t>
            </w:r>
            <w:r w:rsidR="00AC2079">
              <w:rPr>
                <w:rFonts w:cs="Arial"/>
              </w:rPr>
              <w:t>105</w:t>
            </w:r>
            <w:r w:rsidR="00AC2079">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proofErr w:type="gramStart"/>
            <w:r>
              <w:rPr>
                <w:rFonts w:cs="Arial" w:hint="eastAsia"/>
              </w:rPr>
              <w:t>辅操台</w:t>
            </w:r>
            <w:proofErr w:type="gramEnd"/>
            <w:r>
              <w:rPr>
                <w:rFonts w:cs="Arial"/>
              </w:rPr>
              <w:t>1</w:t>
            </w:r>
            <w:r>
              <w:rPr>
                <w:rFonts w:cs="Arial" w:hint="eastAsia"/>
              </w:rPr>
              <w:t>点击</w:t>
            </w:r>
            <w:r>
              <w:rPr>
                <w:rFonts w:cs="Arial"/>
              </w:rPr>
              <w:t>151HS551</w:t>
            </w:r>
            <w:r>
              <w:rPr>
                <w:rFonts w:cs="Arial" w:hint="eastAsia"/>
              </w:rPr>
              <w:t>，复位关闭</w:t>
            </w:r>
            <w:r>
              <w:rPr>
                <w:rFonts w:cs="Arial"/>
              </w:rPr>
              <w:t>951D101</w:t>
            </w:r>
            <w:r>
              <w:rPr>
                <w:rFonts w:cs="Arial" w:hint="eastAsia"/>
              </w:rPr>
              <w:t>底部放空阀</w:t>
            </w:r>
            <w:r>
              <w:rPr>
                <w:rFonts w:cs="Arial"/>
              </w:rPr>
              <w:t>XV110</w:t>
            </w:r>
            <w:r>
              <w:rPr>
                <w:rFonts w:cs="Arial" w:hint="eastAsia"/>
              </w:rPr>
              <w:t>。开中压氮管线</w:t>
            </w:r>
            <w:r>
              <w:rPr>
                <w:rFonts w:cs="Arial"/>
              </w:rPr>
              <w:t>155MN503</w:t>
            </w:r>
            <w:r>
              <w:rPr>
                <w:rFonts w:cs="Arial" w:hint="eastAsia"/>
              </w:rPr>
              <w:t>上的第一道切断阀</w:t>
            </w:r>
            <w:r>
              <w:rPr>
                <w:rFonts w:cs="Arial"/>
              </w:rPr>
              <w:t>D101V01</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proofErr w:type="gramStart"/>
            <w:r>
              <w:rPr>
                <w:rFonts w:cs="Arial" w:hint="eastAsia"/>
              </w:rPr>
              <w:t>辅操台</w:t>
            </w:r>
            <w:proofErr w:type="gramEnd"/>
            <w:r>
              <w:rPr>
                <w:rFonts w:cs="Arial"/>
              </w:rPr>
              <w:t>2</w:t>
            </w:r>
            <w:r>
              <w:rPr>
                <w:rFonts w:cs="Arial" w:hint="eastAsia"/>
              </w:rPr>
              <w:t>点击</w:t>
            </w:r>
            <w:r>
              <w:rPr>
                <w:rFonts w:cs="Arial"/>
              </w:rPr>
              <w:t>152HS565</w:t>
            </w:r>
            <w:r>
              <w:rPr>
                <w:rFonts w:cs="Arial" w:hint="eastAsia"/>
              </w:rPr>
              <w:t>，</w:t>
            </w:r>
            <w:r>
              <w:rPr>
                <w:rFonts w:cs="Arial"/>
              </w:rPr>
              <w:t>DCS</w:t>
            </w:r>
            <w:r>
              <w:rPr>
                <w:rFonts w:cs="Arial" w:hint="eastAsia"/>
              </w:rPr>
              <w:t>上点击</w:t>
            </w:r>
            <w:r>
              <w:rPr>
                <w:rFonts w:cs="Arial"/>
              </w:rPr>
              <w:t xml:space="preserve">ps150  </w:t>
            </w:r>
            <w:r>
              <w:rPr>
                <w:rFonts w:cs="Arial" w:hint="eastAsia"/>
              </w:rPr>
              <w:t>关闭</w:t>
            </w:r>
            <w:r>
              <w:rPr>
                <w:rFonts w:cs="Arial"/>
              </w:rPr>
              <w:t>951D101</w:t>
            </w:r>
            <w:r>
              <w:rPr>
                <w:rFonts w:cs="Arial" w:hint="eastAsia"/>
              </w:rPr>
              <w:t>底部放空阀</w:t>
            </w:r>
            <w:r>
              <w:rPr>
                <w:rFonts w:cs="Arial"/>
              </w:rPr>
              <w:t>PV150</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当出</w:t>
            </w:r>
            <w:r>
              <w:rPr>
                <w:rFonts w:cs="Arial"/>
              </w:rPr>
              <w:t>951HE101</w:t>
            </w:r>
            <w:r>
              <w:rPr>
                <w:rFonts w:cs="Arial" w:hint="eastAsia"/>
              </w:rPr>
              <w:t>原料气压力表</w:t>
            </w:r>
            <w:r>
              <w:rPr>
                <w:rFonts w:cs="Arial"/>
              </w:rPr>
              <w:t>151PI101</w:t>
            </w:r>
            <w:r>
              <w:rPr>
                <w:rFonts w:cs="Arial" w:hint="eastAsia"/>
              </w:rPr>
              <w:t>指示为</w:t>
            </w:r>
            <w:r>
              <w:rPr>
                <w:rFonts w:cs="Arial"/>
              </w:rPr>
              <w:t>0.6MPA</w:t>
            </w:r>
            <w:r>
              <w:rPr>
                <w:rFonts w:cs="Arial" w:hint="eastAsia"/>
              </w:rPr>
              <w:t>（</w:t>
            </w:r>
            <w:r>
              <w:rPr>
                <w:rFonts w:cs="Arial"/>
              </w:rPr>
              <w:t>G</w:t>
            </w:r>
            <w:r>
              <w:rPr>
                <w:rFonts w:cs="Arial" w:hint="eastAsia"/>
              </w:rPr>
              <w:t>）以上时（</w:t>
            </w:r>
            <w:r>
              <w:rPr>
                <w:rFonts w:cs="Arial"/>
              </w:rPr>
              <w:t>DCS</w:t>
            </w:r>
            <w:r>
              <w:rPr>
                <w:rFonts w:cs="Arial" w:hint="eastAsia"/>
              </w:rPr>
              <w:t>合成气净化系统），关闭充氮阀</w:t>
            </w:r>
            <w:r>
              <w:rPr>
                <w:rFonts w:cs="Arial"/>
              </w:rPr>
              <w:t>D101V01(</w:t>
            </w:r>
            <w:r>
              <w:rPr>
                <w:rFonts w:cs="Arial" w:hint="eastAsia"/>
              </w:rPr>
              <w:t>现场站</w:t>
            </w:r>
            <w:r>
              <w:rPr>
                <w:rFonts w:cs="Arial"/>
              </w:rPr>
              <w:t>101)</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合成系统置换流程</w:t>
            </w:r>
            <w:r>
              <w:rPr>
                <w:rFonts w:cs="Arial"/>
              </w:rPr>
              <w:t>:N2</w:t>
            </w:r>
            <w:r>
              <w:rPr>
                <w:rFonts w:cs="Arial" w:hint="eastAsia"/>
              </w:rPr>
              <w:t>→</w:t>
            </w:r>
            <w:r>
              <w:rPr>
                <w:rFonts w:cs="Arial"/>
              </w:rPr>
              <w:t>951HE102</w:t>
            </w:r>
            <w:r>
              <w:rPr>
                <w:rFonts w:cs="Arial" w:hint="eastAsia"/>
              </w:rPr>
              <w:t>壳程→</w:t>
            </w:r>
            <w:r>
              <w:rPr>
                <w:rFonts w:cs="Arial"/>
              </w:rPr>
              <w:t>951S101</w:t>
            </w:r>
            <w:r>
              <w:rPr>
                <w:rFonts w:cs="Arial" w:hint="eastAsia"/>
              </w:rPr>
              <w:t>→</w:t>
            </w:r>
            <w:r>
              <w:rPr>
                <w:rFonts w:cs="Arial"/>
              </w:rPr>
              <w:t>951HE102</w:t>
            </w:r>
            <w:r>
              <w:rPr>
                <w:rFonts w:cs="Arial" w:hint="eastAsia"/>
              </w:rPr>
              <w:t>管程→</w:t>
            </w:r>
            <w:r>
              <w:rPr>
                <w:rFonts w:cs="Arial"/>
              </w:rPr>
              <w:t>951EA101</w:t>
            </w:r>
            <w:r>
              <w:rPr>
                <w:rFonts w:cs="Arial" w:hint="eastAsia"/>
              </w:rPr>
              <w:t>→</w:t>
            </w:r>
            <w:r>
              <w:rPr>
                <w:rFonts w:cs="Arial"/>
              </w:rPr>
              <w:t>951HE104</w:t>
            </w:r>
            <w:r>
              <w:rPr>
                <w:rFonts w:cs="Arial" w:hint="eastAsia"/>
              </w:rPr>
              <w:t>→</w:t>
            </w:r>
            <w:r>
              <w:rPr>
                <w:rFonts w:cs="Arial"/>
              </w:rPr>
              <w:t>951D104</w:t>
            </w:r>
            <w:r>
              <w:rPr>
                <w:rFonts w:cs="Arial" w:hint="eastAsia"/>
              </w:rPr>
              <w:t>→</w:t>
            </w:r>
            <w:r>
              <w:rPr>
                <w:rFonts w:cs="Arial"/>
              </w:rPr>
              <w:t>952K202</w:t>
            </w:r>
            <w:r>
              <w:rPr>
                <w:rFonts w:cs="Arial" w:hint="eastAsia"/>
              </w:rPr>
              <w:t>→放空线</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rPr>
              <w:t>N2</w:t>
            </w:r>
            <w:r>
              <w:rPr>
                <w:rFonts w:cs="Arial" w:hint="eastAsia"/>
              </w:rPr>
              <w:t>→</w:t>
            </w:r>
            <w:r>
              <w:rPr>
                <w:rFonts w:cs="Arial"/>
              </w:rPr>
              <w:t>951HE103</w:t>
            </w:r>
            <w:r>
              <w:rPr>
                <w:rFonts w:cs="Arial" w:hint="eastAsia"/>
              </w:rPr>
              <w:t>壳程→</w:t>
            </w:r>
            <w:r>
              <w:rPr>
                <w:rFonts w:cs="Arial"/>
              </w:rPr>
              <w:t>951S102</w:t>
            </w:r>
            <w:r>
              <w:rPr>
                <w:rFonts w:cs="Arial" w:hint="eastAsia"/>
              </w:rPr>
              <w:t>→</w:t>
            </w:r>
            <w:r>
              <w:rPr>
                <w:rFonts w:cs="Arial"/>
              </w:rPr>
              <w:t>951HE103</w:t>
            </w:r>
            <w:r>
              <w:rPr>
                <w:rFonts w:cs="Arial" w:hint="eastAsia"/>
              </w:rPr>
              <w:t>管程→</w:t>
            </w:r>
            <w:r>
              <w:rPr>
                <w:rFonts w:cs="Arial"/>
              </w:rPr>
              <w:t>951EA102</w:t>
            </w:r>
            <w:r>
              <w:rPr>
                <w:rFonts w:cs="Arial" w:hint="eastAsia"/>
              </w:rPr>
              <w:t>→</w:t>
            </w:r>
            <w:r>
              <w:rPr>
                <w:rFonts w:cs="Arial"/>
              </w:rPr>
              <w:t>951E105</w:t>
            </w:r>
            <w:r>
              <w:rPr>
                <w:rFonts w:cs="Arial" w:hint="eastAsia"/>
              </w:rPr>
              <w:t>→</w:t>
            </w:r>
            <w:r>
              <w:rPr>
                <w:rFonts w:cs="Arial"/>
              </w:rPr>
              <w:t>951D105</w:t>
            </w:r>
            <w:r>
              <w:rPr>
                <w:rFonts w:cs="Arial" w:hint="eastAsia"/>
              </w:rPr>
              <w:t>→放空线</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现场开</w:t>
            </w:r>
            <w:r>
              <w:rPr>
                <w:rFonts w:cs="Arial"/>
              </w:rPr>
              <w:t>155MN504</w:t>
            </w:r>
            <w:r>
              <w:rPr>
                <w:rFonts w:cs="Arial" w:hint="eastAsia"/>
              </w:rPr>
              <w:t>氮气线上的</w:t>
            </w:r>
            <w:r>
              <w:rPr>
                <w:rFonts w:cs="Arial"/>
              </w:rPr>
              <w:t>PCV527</w:t>
            </w:r>
            <w:r>
              <w:rPr>
                <w:rFonts w:cs="Arial" w:hint="eastAsia"/>
              </w:rPr>
              <w:t>向系统充压</w:t>
            </w:r>
            <w:r>
              <w:rPr>
                <w:rFonts w:cs="Arial"/>
              </w:rPr>
              <w:t>(</w:t>
            </w:r>
            <w:r w:rsidR="00AB4862">
              <w:rPr>
                <w:rFonts w:cs="Arial" w:hint="eastAsia"/>
              </w:rPr>
              <w:t>DCS 1#</w:t>
            </w:r>
            <w:r w:rsidR="00AB4862">
              <w:rPr>
                <w:rFonts w:cs="Arial" w:hint="eastAsia"/>
              </w:rPr>
              <w:t>甲醇合成塔</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w:t>
            </w:r>
            <w:r>
              <w:rPr>
                <w:rFonts w:cs="Arial"/>
              </w:rPr>
              <w:t>1#</w:t>
            </w:r>
            <w:r>
              <w:rPr>
                <w:rFonts w:cs="Arial" w:hint="eastAsia"/>
              </w:rPr>
              <w:t>甲醇反应器出口压力</w:t>
            </w:r>
            <w:r>
              <w:rPr>
                <w:rFonts w:cs="Arial"/>
              </w:rPr>
              <w:t>151PI107</w:t>
            </w:r>
            <w:r>
              <w:rPr>
                <w:rFonts w:cs="Arial" w:hint="eastAsia"/>
              </w:rPr>
              <w:t>指示为</w:t>
            </w:r>
            <w:r>
              <w:rPr>
                <w:rFonts w:cs="Arial"/>
              </w:rPr>
              <w:t>0.6MPA</w:t>
            </w:r>
            <w:r>
              <w:rPr>
                <w:rFonts w:cs="Arial" w:hint="eastAsia"/>
              </w:rPr>
              <w:t>（</w:t>
            </w:r>
            <w:r>
              <w:rPr>
                <w:rFonts w:cs="Arial"/>
              </w:rPr>
              <w:t>G</w:t>
            </w:r>
            <w:r>
              <w:rPr>
                <w:rFonts w:cs="Arial" w:hint="eastAsia"/>
              </w:rPr>
              <w:t>）以上时（</w:t>
            </w:r>
            <w:r>
              <w:rPr>
                <w:rFonts w:cs="Arial"/>
              </w:rPr>
              <w:t>DCS1#</w:t>
            </w:r>
            <w:r>
              <w:rPr>
                <w:rFonts w:cs="Arial" w:hint="eastAsia"/>
              </w:rPr>
              <w:t>甲醇合成塔），关闭充氮阀</w:t>
            </w:r>
            <w:r>
              <w:rPr>
                <w:rFonts w:cs="Arial"/>
              </w:rPr>
              <w:t>PCV527</w:t>
            </w:r>
            <w:r w:rsidR="00AB4862">
              <w:rPr>
                <w:rFonts w:cs="Arial"/>
              </w:rPr>
              <w:t>(</w:t>
            </w:r>
            <w:r w:rsidR="00AB4862">
              <w:rPr>
                <w:rFonts w:cs="Arial" w:hint="eastAsia"/>
              </w:rPr>
              <w:t>DCS 1#</w:t>
            </w:r>
            <w:r w:rsidR="00AB4862">
              <w:rPr>
                <w:rFonts w:cs="Arial" w:hint="eastAsia"/>
              </w:rPr>
              <w:t>甲醇合成塔</w:t>
            </w:r>
            <w:r w:rsidR="00AB4862">
              <w:rPr>
                <w:rFonts w:cs="Arial"/>
              </w:rPr>
              <w:t>)</w:t>
            </w:r>
            <w:r>
              <w:rPr>
                <w:rFonts w:cs="Arial" w:hint="eastAsia"/>
              </w:rPr>
              <w:t>注意：大于</w:t>
            </w:r>
            <w:r>
              <w:rPr>
                <w:rFonts w:cs="Arial"/>
              </w:rPr>
              <w:t>0.6</w:t>
            </w:r>
            <w:r>
              <w:rPr>
                <w:rFonts w:cs="Arial" w:hint="eastAsia"/>
              </w:rPr>
              <w:t>，可投自动</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w:t>
            </w:r>
            <w:r>
              <w:rPr>
                <w:rFonts w:cs="Arial"/>
              </w:rPr>
              <w:t>155MN505</w:t>
            </w:r>
            <w:r>
              <w:rPr>
                <w:rFonts w:cs="Arial" w:hint="eastAsia"/>
              </w:rPr>
              <w:t>氮气线上的</w:t>
            </w:r>
            <w:r>
              <w:rPr>
                <w:rFonts w:cs="Arial"/>
              </w:rPr>
              <w:t>PCV529</w:t>
            </w:r>
            <w:r>
              <w:rPr>
                <w:rFonts w:cs="Arial" w:hint="eastAsia"/>
              </w:rPr>
              <w:t>向系统充压</w:t>
            </w:r>
            <w:r w:rsidR="00AB4862">
              <w:rPr>
                <w:rFonts w:cs="Arial"/>
              </w:rPr>
              <w:t>(</w:t>
            </w:r>
            <w:r w:rsidR="00AB4862">
              <w:rPr>
                <w:rFonts w:cs="Arial" w:hint="eastAsia"/>
              </w:rPr>
              <w:t>DCS 2#</w:t>
            </w:r>
            <w:r w:rsidR="00AB4862">
              <w:rPr>
                <w:rFonts w:cs="Arial" w:hint="eastAsia"/>
              </w:rPr>
              <w:t>甲醇合成塔</w:t>
            </w:r>
            <w:r w:rsidR="00AB4862">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w:t>
            </w:r>
            <w:r>
              <w:rPr>
                <w:rFonts w:cs="Arial"/>
              </w:rPr>
              <w:t>2#</w:t>
            </w:r>
            <w:r>
              <w:rPr>
                <w:rFonts w:cs="Arial" w:hint="eastAsia"/>
              </w:rPr>
              <w:t>甲醇反应器出口压力</w:t>
            </w:r>
            <w:r>
              <w:rPr>
                <w:rFonts w:cs="Arial"/>
              </w:rPr>
              <w:t>151PI109</w:t>
            </w:r>
            <w:r>
              <w:rPr>
                <w:rFonts w:cs="Arial" w:hint="eastAsia"/>
              </w:rPr>
              <w:t>指示为</w:t>
            </w:r>
            <w:r>
              <w:rPr>
                <w:rFonts w:cs="Arial"/>
              </w:rPr>
              <w:t>0.6MPA</w:t>
            </w:r>
            <w:r>
              <w:rPr>
                <w:rFonts w:cs="Arial" w:hint="eastAsia"/>
              </w:rPr>
              <w:t>（</w:t>
            </w:r>
            <w:r>
              <w:rPr>
                <w:rFonts w:cs="Arial"/>
              </w:rPr>
              <w:t>G</w:t>
            </w:r>
            <w:r>
              <w:rPr>
                <w:rFonts w:cs="Arial" w:hint="eastAsia"/>
              </w:rPr>
              <w:t>）以上时（</w:t>
            </w:r>
            <w:r>
              <w:rPr>
                <w:rFonts w:cs="Arial"/>
              </w:rPr>
              <w:t>DCS2#</w:t>
            </w:r>
            <w:r>
              <w:rPr>
                <w:rFonts w:cs="Arial" w:hint="eastAsia"/>
              </w:rPr>
              <w:t>甲醇合成塔），关闭充氮阀</w:t>
            </w:r>
            <w:r>
              <w:rPr>
                <w:rFonts w:cs="Arial"/>
              </w:rPr>
              <w:t>PCV529</w:t>
            </w:r>
            <w:r w:rsidR="00AB4862">
              <w:rPr>
                <w:rFonts w:cs="Arial"/>
              </w:rPr>
              <w:t>(</w:t>
            </w:r>
            <w:r w:rsidR="00AB4862">
              <w:rPr>
                <w:rFonts w:cs="Arial" w:hint="eastAsia"/>
              </w:rPr>
              <w:t>DCS 2#</w:t>
            </w:r>
            <w:r w:rsidR="00AB4862">
              <w:rPr>
                <w:rFonts w:cs="Arial" w:hint="eastAsia"/>
              </w:rPr>
              <w:t>甲醇合成塔</w:t>
            </w:r>
            <w:r w:rsidR="00AB4862">
              <w:rPr>
                <w:rFonts w:cs="Arial"/>
              </w:rPr>
              <w:t>)</w:t>
            </w:r>
            <w:r>
              <w:rPr>
                <w:rFonts w:cs="Arial" w:hint="eastAsia"/>
              </w:rPr>
              <w:t>注意：大于</w:t>
            </w:r>
            <w:r>
              <w:rPr>
                <w:rFonts w:cs="Arial"/>
              </w:rPr>
              <w:t>0.6</w:t>
            </w:r>
            <w:r>
              <w:rPr>
                <w:rFonts w:cs="Arial" w:hint="eastAsia"/>
              </w:rPr>
              <w:t>，可投自动</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干气密封系统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952E201</w:t>
            </w:r>
            <w:r>
              <w:rPr>
                <w:rFonts w:cs="Arial" w:hint="eastAsia"/>
              </w:rPr>
              <w:t>的上水阀门</w:t>
            </w:r>
            <w:r>
              <w:rPr>
                <w:rFonts w:cs="Arial"/>
              </w:rPr>
              <w:t>D201V04,</w:t>
            </w:r>
            <w:r>
              <w:rPr>
                <w:rFonts w:cs="Arial" w:hint="eastAsia"/>
              </w:rPr>
              <w:t>打开</w:t>
            </w:r>
            <w:r>
              <w:rPr>
                <w:rFonts w:cs="Arial"/>
              </w:rPr>
              <w:t>952E201</w:t>
            </w:r>
            <w:r>
              <w:rPr>
                <w:rFonts w:cs="Arial" w:hint="eastAsia"/>
              </w:rPr>
              <w:t>的回水阀门</w:t>
            </w:r>
            <w:r>
              <w:rPr>
                <w:rFonts w:cs="Arial"/>
              </w:rPr>
              <w:t>,</w:t>
            </w:r>
            <w:r>
              <w:rPr>
                <w:rFonts w:cs="Arial" w:hint="eastAsia"/>
              </w:rPr>
              <w:t>投用</w:t>
            </w:r>
            <w:r>
              <w:rPr>
                <w:rFonts w:cs="Arial"/>
              </w:rPr>
              <w:t>952E201</w:t>
            </w:r>
            <w:r>
              <w:rPr>
                <w:rFonts w:cs="Arial" w:hint="eastAsia"/>
              </w:rPr>
              <w:t>（现场站</w:t>
            </w:r>
            <w:r>
              <w:rPr>
                <w:rFonts w:cs="Arial"/>
              </w:rPr>
              <w:t>201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打开压缩机干气密封系统氮气阀</w:t>
            </w:r>
            <w:r>
              <w:rPr>
                <w:rFonts w:cs="Arial"/>
              </w:rPr>
              <w:t>D206V01</w:t>
            </w:r>
            <w:r>
              <w:rPr>
                <w:rFonts w:cs="Arial" w:hint="eastAsia"/>
              </w:rPr>
              <w:t>（现场站</w:t>
            </w:r>
            <w:r>
              <w:rPr>
                <w:rFonts w:cs="Arial"/>
              </w:rPr>
              <w:t>206</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开干气密封系统现场氮气控制阀</w:t>
            </w:r>
            <w:r>
              <w:rPr>
                <w:rFonts w:cs="Arial"/>
              </w:rPr>
              <w:t>PCV2501</w:t>
            </w:r>
            <w:r>
              <w:rPr>
                <w:rFonts w:cs="Arial" w:hint="eastAsia"/>
              </w:rPr>
              <w:t>的前</w:t>
            </w:r>
            <w:proofErr w:type="gramStart"/>
            <w:r>
              <w:rPr>
                <w:rFonts w:cs="Arial" w:hint="eastAsia"/>
              </w:rPr>
              <w:t>后手阀并将</w:t>
            </w:r>
            <w:proofErr w:type="gramEnd"/>
            <w:r>
              <w:rPr>
                <w:rFonts w:cs="Arial" w:hint="eastAsia"/>
              </w:rPr>
              <w:t>其设定为</w:t>
            </w:r>
            <w:r>
              <w:rPr>
                <w:rFonts w:cs="Arial"/>
              </w:rPr>
              <w:t>0.5MPA.</w:t>
            </w:r>
            <w:r w:rsidR="00AB4862">
              <w:rPr>
                <w:rFonts w:cs="Arial" w:hint="eastAsia"/>
              </w:rPr>
              <w:t>（</w:t>
            </w:r>
            <w:r w:rsidR="00AB4862">
              <w:rPr>
                <w:rFonts w:cs="Arial" w:hint="eastAsia"/>
              </w:rPr>
              <w:t xml:space="preserve">DCS </w:t>
            </w:r>
            <w:r w:rsidR="00AB4862">
              <w:rPr>
                <w:rFonts w:cs="Arial" w:hint="eastAsia"/>
              </w:rPr>
              <w:t>联合干气密封</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打开干气密封系统现场</w:t>
            </w:r>
            <w:r>
              <w:rPr>
                <w:rFonts w:cs="Arial"/>
              </w:rPr>
              <w:t>D206V04</w:t>
            </w:r>
            <w:r>
              <w:rPr>
                <w:rFonts w:cs="Arial" w:hint="eastAsia"/>
              </w:rPr>
              <w:t>，</w:t>
            </w:r>
            <w:r>
              <w:rPr>
                <w:rFonts w:cs="Arial"/>
              </w:rPr>
              <w:t>D206V05</w:t>
            </w:r>
            <w:r>
              <w:rPr>
                <w:rFonts w:cs="Arial" w:hint="eastAsia"/>
              </w:rPr>
              <w:t>（现场站</w:t>
            </w:r>
            <w:r>
              <w:rPr>
                <w:rFonts w:cs="Arial"/>
              </w:rPr>
              <w:t>206</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压缩机透平系统（</w:t>
            </w:r>
            <w:r>
              <w:rPr>
                <w:rFonts w:cs="Arial"/>
              </w:rPr>
              <w:t>KT201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打开仪表空气阀</w:t>
            </w:r>
            <w:r>
              <w:rPr>
                <w:rFonts w:cs="Arial"/>
              </w:rPr>
              <w:t>D203V06(</w:t>
            </w:r>
            <w:r>
              <w:rPr>
                <w:rFonts w:cs="Arial" w:hint="eastAsia"/>
              </w:rPr>
              <w:t>现场站</w:t>
            </w:r>
            <w:r>
              <w:rPr>
                <w:rFonts w:cs="Arial"/>
              </w:rPr>
              <w:t>203)</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rPr>
              <w:t>F2001</w:t>
            </w:r>
            <w:r>
              <w:rPr>
                <w:rFonts w:cs="Arial" w:hint="eastAsia"/>
              </w:rPr>
              <w:t>压缩机油系统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点击</w:t>
            </w:r>
            <w:r>
              <w:rPr>
                <w:rFonts w:cs="Arial"/>
              </w:rPr>
              <w:t>F152XS2003C</w:t>
            </w:r>
            <w:r>
              <w:rPr>
                <w:rFonts w:cs="Arial" w:hint="eastAsia"/>
              </w:rPr>
              <w:t>，将油箱投自动，开油箱加热器。（现场站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开油泵入口阀</w:t>
            </w:r>
            <w:r>
              <w:rPr>
                <w:rFonts w:cs="Arial"/>
              </w:rPr>
              <w:t>D205V01,D205V02</w:t>
            </w:r>
            <w:r>
              <w:rPr>
                <w:rFonts w:cs="Arial" w:hint="eastAsia"/>
              </w:rPr>
              <w:t>和两个油泵的出口阀（现场站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开现场压力调节阀</w:t>
            </w:r>
            <w:r>
              <w:rPr>
                <w:rFonts w:cs="Arial"/>
              </w:rPr>
              <w:t>PCV2001</w:t>
            </w:r>
            <w:r>
              <w:rPr>
                <w:rFonts w:cs="Arial" w:hint="eastAsia"/>
              </w:rPr>
              <w:t>前后手阀，设定值为</w:t>
            </w:r>
            <w:r>
              <w:rPr>
                <w:rFonts w:cs="Arial"/>
              </w:rPr>
              <w:t>1.2MPA</w:t>
            </w:r>
            <w:r w:rsidR="00A71587">
              <w:rPr>
                <w:rFonts w:cs="Arial" w:hint="eastAsia"/>
              </w:rPr>
              <w:t>后投自动。（</w:t>
            </w:r>
            <w:r w:rsidR="00A71587">
              <w:rPr>
                <w:rFonts w:cs="Arial" w:hint="eastAsia"/>
              </w:rPr>
              <w:t xml:space="preserve">DCS </w:t>
            </w:r>
            <w:r w:rsidR="00A71587">
              <w:rPr>
                <w:rFonts w:cs="Arial" w:hint="eastAsia"/>
              </w:rPr>
              <w:t>联合压缩机油</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开润滑油冷却器</w:t>
            </w:r>
            <w:r>
              <w:rPr>
                <w:rFonts w:cs="Arial"/>
              </w:rPr>
              <w:t>952HE2001B</w:t>
            </w:r>
            <w:r>
              <w:rPr>
                <w:rFonts w:cs="Arial" w:hint="eastAsia"/>
              </w:rPr>
              <w:t>入口</w:t>
            </w:r>
            <w:r>
              <w:rPr>
                <w:rFonts w:cs="Arial"/>
              </w:rPr>
              <w:t>D205V09</w:t>
            </w:r>
            <w:r>
              <w:rPr>
                <w:rFonts w:cs="Arial" w:hint="eastAsia"/>
              </w:rPr>
              <w:t>（现场站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将润滑油温度控制器</w:t>
            </w:r>
            <w:r>
              <w:rPr>
                <w:rFonts w:cs="Arial"/>
              </w:rPr>
              <w:t>TCV2003</w:t>
            </w:r>
            <w:r>
              <w:rPr>
                <w:rFonts w:cs="Arial" w:hint="eastAsia"/>
              </w:rPr>
              <w:t>投自动，将其设定为</w:t>
            </w:r>
            <w:r>
              <w:rPr>
                <w:rFonts w:cs="Arial"/>
              </w:rPr>
              <w:t>48</w:t>
            </w:r>
            <w:r>
              <w:rPr>
                <w:rFonts w:cs="Arial" w:hint="eastAsia"/>
              </w:rPr>
              <w:t>℃投自动。（现场站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952F2002A</w:t>
            </w:r>
            <w:r>
              <w:rPr>
                <w:rFonts w:cs="Arial" w:hint="eastAsia"/>
              </w:rPr>
              <w:t>出口阀</w:t>
            </w:r>
            <w:r>
              <w:rPr>
                <w:rFonts w:cs="Arial"/>
              </w:rPr>
              <w:t>D205V06</w:t>
            </w:r>
            <w:r>
              <w:rPr>
                <w:rFonts w:cs="Arial" w:hint="eastAsia"/>
              </w:rPr>
              <w:t>（现场站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打开现场润滑油压力调节阀</w:t>
            </w:r>
            <w:r>
              <w:rPr>
                <w:rFonts w:cs="Arial"/>
              </w:rPr>
              <w:t>PCV2002</w:t>
            </w:r>
            <w:r>
              <w:rPr>
                <w:rFonts w:cs="Arial" w:hint="eastAsia"/>
              </w:rPr>
              <w:t>前后手阀，将其设定为</w:t>
            </w:r>
            <w:r>
              <w:rPr>
                <w:rFonts w:cs="Arial"/>
              </w:rPr>
              <w:t>0.14MPA</w:t>
            </w:r>
            <w:r w:rsidR="00A71587">
              <w:rPr>
                <w:rFonts w:cs="Arial" w:hint="eastAsia"/>
              </w:rPr>
              <w:t>（</w:t>
            </w:r>
            <w:r w:rsidR="00A71587">
              <w:rPr>
                <w:rFonts w:cs="Arial" w:hint="eastAsia"/>
              </w:rPr>
              <w:t xml:space="preserve">DCS </w:t>
            </w:r>
            <w:r w:rsidR="00A71587">
              <w:rPr>
                <w:rFonts w:cs="Arial" w:hint="eastAsia"/>
              </w:rPr>
              <w:t>联合压缩机油）</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952F2003</w:t>
            </w:r>
            <w:r>
              <w:rPr>
                <w:rFonts w:cs="Arial" w:hint="eastAsia"/>
              </w:rPr>
              <w:t>出口阀门</w:t>
            </w:r>
            <w:r>
              <w:rPr>
                <w:rFonts w:cs="Arial"/>
              </w:rPr>
              <w:t>D205V05</w:t>
            </w:r>
            <w:r>
              <w:rPr>
                <w:rFonts w:cs="Arial" w:hint="eastAsia"/>
              </w:rPr>
              <w:t>（现场站</w:t>
            </w:r>
            <w:r>
              <w:rPr>
                <w:rFonts w:cs="Arial"/>
              </w:rPr>
              <w:t>205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当干气密封系统</w:t>
            </w:r>
            <w:r>
              <w:rPr>
                <w:rFonts w:cs="Arial"/>
              </w:rPr>
              <w:t>152PI2502&gt;0.33MPA</w:t>
            </w:r>
            <w:r>
              <w:rPr>
                <w:rFonts w:cs="Arial" w:hint="eastAsia"/>
              </w:rPr>
              <w:t>时手动状态下启动主油泵。将</w:t>
            </w:r>
            <w:r>
              <w:rPr>
                <w:rFonts w:cs="Arial"/>
              </w:rPr>
              <w:t>952G2001A/B</w:t>
            </w:r>
            <w:proofErr w:type="gramStart"/>
            <w:r>
              <w:rPr>
                <w:rFonts w:cs="Arial" w:hint="eastAsia"/>
              </w:rPr>
              <w:t>泵选择</w:t>
            </w:r>
            <w:proofErr w:type="gramEnd"/>
            <w:r>
              <w:rPr>
                <w:rFonts w:cs="Arial"/>
              </w:rPr>
              <w:t>F152XS2001/2C</w:t>
            </w:r>
            <w:r>
              <w:rPr>
                <w:rFonts w:cs="Arial" w:hint="eastAsia"/>
              </w:rPr>
              <w:t>到自动状态。</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干气密封系统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打开氮气阀</w:t>
            </w:r>
            <w:r>
              <w:rPr>
                <w:rFonts w:cs="Arial"/>
              </w:rPr>
              <w:t>D206V15(</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打开压力调节阀</w:t>
            </w:r>
            <w:r>
              <w:rPr>
                <w:rFonts w:cs="Arial"/>
              </w:rPr>
              <w:t>PDCV2502</w:t>
            </w:r>
            <w:r>
              <w:rPr>
                <w:rFonts w:cs="Arial" w:hint="eastAsia"/>
              </w:rPr>
              <w:t>，将其设定为</w:t>
            </w:r>
            <w:r>
              <w:rPr>
                <w:rFonts w:cs="Arial"/>
              </w:rPr>
              <w:t>76KPA(</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打开密封阀</w:t>
            </w:r>
            <w:r>
              <w:rPr>
                <w:rFonts w:cs="Arial"/>
              </w:rPr>
              <w:t>D206V06,D206V07.(</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152B2001</w:t>
            </w:r>
            <w:r>
              <w:rPr>
                <w:rFonts w:cs="Arial" w:hint="eastAsia"/>
              </w:rPr>
              <w:t>进出口阀</w:t>
            </w:r>
            <w:r>
              <w:rPr>
                <w:rFonts w:cs="Arial"/>
              </w:rPr>
              <w:t>D206V12,D206V13,D206V14(</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开仪表空气压力控制阀</w:t>
            </w:r>
            <w:r>
              <w:rPr>
                <w:rFonts w:cs="Arial"/>
              </w:rPr>
              <w:t>PCV2502</w:t>
            </w:r>
            <w:r>
              <w:rPr>
                <w:rFonts w:cs="Arial" w:hint="eastAsia"/>
              </w:rPr>
              <w:t>，设定值为</w:t>
            </w:r>
            <w:r>
              <w:rPr>
                <w:rFonts w:cs="Arial"/>
              </w:rPr>
              <w:t>&gt;0.5MPA,</w:t>
            </w:r>
            <w:r>
              <w:rPr>
                <w:rFonts w:cs="Arial" w:hint="eastAsia"/>
              </w:rPr>
              <w:t>投自动。</w:t>
            </w:r>
            <w:r>
              <w:rPr>
                <w:rFonts w:cs="Arial"/>
              </w:rPr>
              <w:t>(</w:t>
            </w:r>
            <w:r w:rsidR="00A71587">
              <w:rPr>
                <w:rFonts w:cs="Arial" w:hint="eastAsia"/>
              </w:rPr>
              <w:t xml:space="preserve">DCS </w:t>
            </w:r>
            <w:r w:rsidR="00A71587">
              <w:rPr>
                <w:rFonts w:cs="Arial" w:hint="eastAsia"/>
              </w:rPr>
              <w:t>联合干气密封</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点击</w:t>
            </w:r>
            <w:r>
              <w:rPr>
                <w:rFonts w:cs="Arial"/>
              </w:rPr>
              <w:t>G152HS2006A,</w:t>
            </w:r>
            <w:r>
              <w:rPr>
                <w:rFonts w:cs="Arial" w:hint="eastAsia"/>
              </w:rPr>
              <w:t>手动启动密封气增压泵</w:t>
            </w:r>
            <w:r>
              <w:rPr>
                <w:rFonts w:cs="Arial"/>
              </w:rPr>
              <w:t>152B2001(</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手动启动密封气增压泵</w:t>
            </w:r>
            <w:r>
              <w:rPr>
                <w:rFonts w:cs="Arial"/>
              </w:rPr>
              <w:t>152B2001</w:t>
            </w:r>
            <w:r>
              <w:rPr>
                <w:rFonts w:cs="Arial" w:hint="eastAsia"/>
              </w:rPr>
              <w:t>，然后点击</w:t>
            </w:r>
            <w:r>
              <w:rPr>
                <w:rFonts w:cs="Arial"/>
              </w:rPr>
              <w:t>G152HS2006C</w:t>
            </w:r>
            <w:r>
              <w:rPr>
                <w:rFonts w:cs="Arial" w:hint="eastAsia"/>
              </w:rPr>
              <w:t>投自动。</w:t>
            </w:r>
            <w:r>
              <w:rPr>
                <w:rFonts w:cs="Arial"/>
              </w:rPr>
              <w:t>(</w:t>
            </w:r>
            <w:r>
              <w:rPr>
                <w:rFonts w:cs="Arial" w:hint="eastAsia"/>
              </w:rPr>
              <w:t>现场站</w:t>
            </w:r>
            <w:r>
              <w:rPr>
                <w:rFonts w:cs="Arial"/>
              </w:rPr>
              <w:t>206)</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透平凝</w:t>
            </w:r>
            <w:proofErr w:type="gramStart"/>
            <w:r>
              <w:rPr>
                <w:rFonts w:cs="Arial" w:hint="eastAsia"/>
              </w:rPr>
              <w:t>液系统</w:t>
            </w:r>
            <w:proofErr w:type="gramEnd"/>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952HE202A/B</w:t>
            </w:r>
            <w:r>
              <w:rPr>
                <w:rFonts w:cs="Arial" w:hint="eastAsia"/>
              </w:rPr>
              <w:t>入口阀</w:t>
            </w:r>
            <w:r>
              <w:rPr>
                <w:rFonts w:cs="Arial"/>
              </w:rPr>
              <w:t>D202V04</w:t>
            </w:r>
            <w:r>
              <w:rPr>
                <w:rFonts w:cs="Arial" w:hint="eastAsia"/>
              </w:rPr>
              <w:t>、</w:t>
            </w:r>
            <w:r>
              <w:rPr>
                <w:rFonts w:cs="Arial"/>
              </w:rPr>
              <w:t>D202V11,</w:t>
            </w:r>
            <w:r>
              <w:rPr>
                <w:rFonts w:cs="Arial" w:hint="eastAsia"/>
              </w:rPr>
              <w:t>关闭</w:t>
            </w:r>
            <w:r>
              <w:rPr>
                <w:rFonts w:cs="Arial"/>
              </w:rPr>
              <w:t>D202V03</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952G201A/B</w:t>
            </w:r>
            <w:r>
              <w:rPr>
                <w:rFonts w:cs="Arial" w:hint="eastAsia"/>
              </w:rPr>
              <w:t>出口液返回阀</w:t>
            </w:r>
            <w:r>
              <w:rPr>
                <w:rFonts w:cs="Arial"/>
              </w:rPr>
              <w:t>D202V19</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952HE202</w:t>
            </w:r>
            <w:r>
              <w:rPr>
                <w:rFonts w:cs="Arial" w:hint="eastAsia"/>
              </w:rPr>
              <w:t>冷却水进出口阀</w:t>
            </w:r>
            <w:r>
              <w:rPr>
                <w:rFonts w:cs="Arial"/>
              </w:rPr>
              <w:t>D202V01</w:t>
            </w:r>
            <w:r>
              <w:rPr>
                <w:rFonts w:cs="Arial" w:hint="eastAsia"/>
              </w:rPr>
              <w:t>或</w:t>
            </w:r>
            <w:r>
              <w:rPr>
                <w:rFonts w:cs="Arial"/>
              </w:rPr>
              <w:t>D202V02</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依次打开低压蒸汽阀</w:t>
            </w:r>
            <w:r>
              <w:rPr>
                <w:rFonts w:cs="Arial"/>
              </w:rPr>
              <w:t>D202V06</w:t>
            </w:r>
            <w:r>
              <w:rPr>
                <w:rFonts w:cs="Arial" w:hint="eastAsia"/>
              </w:rPr>
              <w:t>、</w:t>
            </w:r>
            <w:r>
              <w:rPr>
                <w:rFonts w:cs="Arial"/>
              </w:rPr>
              <w:t>D202V14</w:t>
            </w:r>
            <w:r>
              <w:rPr>
                <w:rFonts w:cs="Arial" w:hint="eastAsia"/>
              </w:rPr>
              <w:t>、</w:t>
            </w:r>
            <w:r>
              <w:rPr>
                <w:rFonts w:cs="Arial"/>
              </w:rPr>
              <w:t>D202V08</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proofErr w:type="gramStart"/>
            <w:r>
              <w:rPr>
                <w:rFonts w:cs="Arial" w:hint="eastAsia"/>
              </w:rPr>
              <w:t>抽汽器阀</w:t>
            </w:r>
            <w:proofErr w:type="gramEnd"/>
            <w:r>
              <w:rPr>
                <w:rFonts w:cs="Arial"/>
              </w:rPr>
              <w:t>D202V15</w:t>
            </w:r>
            <w:r>
              <w:rPr>
                <w:rFonts w:cs="Arial" w:hint="eastAsia"/>
              </w:rPr>
              <w:t>、</w:t>
            </w:r>
            <w:r>
              <w:rPr>
                <w:rFonts w:cs="Arial"/>
              </w:rPr>
              <w:t>D202V09</w:t>
            </w:r>
            <w:r>
              <w:rPr>
                <w:rFonts w:cs="Arial" w:hint="eastAsia"/>
              </w:rPr>
              <w:t>或</w:t>
            </w:r>
            <w:r>
              <w:rPr>
                <w:rFonts w:cs="Arial"/>
              </w:rPr>
              <w:t>D202V16</w:t>
            </w:r>
            <w:r>
              <w:rPr>
                <w:rFonts w:cs="Arial" w:hint="eastAsia"/>
              </w:rPr>
              <w:t>、</w:t>
            </w:r>
            <w:r>
              <w:rPr>
                <w:rFonts w:cs="Arial"/>
              </w:rPr>
              <w:t>D202V10</w:t>
            </w:r>
            <w:r>
              <w:rPr>
                <w:rFonts w:cs="Arial" w:hint="eastAsia"/>
              </w:rPr>
              <w:t>，打开</w:t>
            </w:r>
            <w:r>
              <w:rPr>
                <w:rFonts w:cs="Arial"/>
              </w:rPr>
              <w:t>D202V17</w:t>
            </w:r>
            <w:r>
              <w:rPr>
                <w:rFonts w:cs="Arial" w:hint="eastAsia"/>
              </w:rPr>
              <w:t>、</w:t>
            </w:r>
            <w:r>
              <w:rPr>
                <w:rFonts w:cs="Arial"/>
              </w:rPr>
              <w:t>D202V05</w:t>
            </w:r>
            <w:r>
              <w:rPr>
                <w:rFonts w:cs="Arial" w:hint="eastAsia"/>
              </w:rPr>
              <w:t>或</w:t>
            </w:r>
            <w:r>
              <w:rPr>
                <w:rFonts w:cs="Arial"/>
              </w:rPr>
              <w:t>D202V18</w:t>
            </w:r>
            <w:r>
              <w:rPr>
                <w:rFonts w:cs="Arial" w:hint="eastAsia"/>
              </w:rPr>
              <w:t>、</w:t>
            </w:r>
            <w:r>
              <w:rPr>
                <w:rFonts w:cs="Arial"/>
              </w:rPr>
              <w:t>D202V07</w:t>
            </w:r>
            <w:r>
              <w:rPr>
                <w:rFonts w:cs="Arial" w:hint="eastAsia"/>
              </w:rPr>
              <w:t>，打开</w:t>
            </w:r>
            <w:r>
              <w:rPr>
                <w:rFonts w:cs="Arial"/>
              </w:rPr>
              <w:t>D202V23</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打开脱盐水管线</w:t>
            </w:r>
            <w:r>
              <w:rPr>
                <w:rFonts w:cs="Arial"/>
              </w:rPr>
              <w:t>D202V24,</w:t>
            </w:r>
            <w:r>
              <w:rPr>
                <w:rFonts w:cs="Arial" w:hint="eastAsia"/>
              </w:rPr>
              <w:t>建立表面冷凝器液位</w:t>
            </w:r>
            <w:r>
              <w:rPr>
                <w:rFonts w:cs="Arial"/>
              </w:rPr>
              <w:t>,</w:t>
            </w:r>
            <w:r>
              <w:rPr>
                <w:rFonts w:cs="Arial" w:hint="eastAsia"/>
              </w:rPr>
              <w:t>当</w:t>
            </w:r>
            <w:r>
              <w:rPr>
                <w:rFonts w:cs="Arial"/>
              </w:rPr>
              <w:t>152LIC204</w:t>
            </w:r>
            <w:proofErr w:type="gramStart"/>
            <w:r>
              <w:rPr>
                <w:rFonts w:cs="Arial" w:hint="eastAsia"/>
              </w:rPr>
              <w:t>指示达</w:t>
            </w:r>
            <w:proofErr w:type="gramEnd"/>
            <w:r>
              <w:rPr>
                <w:rFonts w:cs="Arial"/>
              </w:rPr>
              <w:t>50%</w:t>
            </w:r>
            <w:r>
              <w:rPr>
                <w:rFonts w:cs="Arial" w:hint="eastAsia"/>
              </w:rPr>
              <w:t>时</w:t>
            </w:r>
            <w:r>
              <w:rPr>
                <w:rFonts w:cs="Arial"/>
              </w:rPr>
              <w:t>,</w:t>
            </w:r>
            <w:r>
              <w:rPr>
                <w:rFonts w:cs="Arial" w:hint="eastAsia"/>
              </w:rPr>
              <w:t>关闭</w:t>
            </w:r>
            <w:r>
              <w:rPr>
                <w:rFonts w:cs="Arial"/>
              </w:rPr>
              <w:t>D202V24</w:t>
            </w:r>
            <w:r>
              <w:rPr>
                <w:rFonts w:cs="Arial" w:hint="eastAsia"/>
              </w:rPr>
              <w:t>（现场站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先打开</w:t>
            </w:r>
            <w:r>
              <w:rPr>
                <w:rFonts w:cs="Arial"/>
              </w:rPr>
              <w:t>952G201A</w:t>
            </w:r>
            <w:r>
              <w:rPr>
                <w:rFonts w:cs="Arial" w:hint="eastAsia"/>
              </w:rPr>
              <w:t>的入口阀，将</w:t>
            </w:r>
            <w:r>
              <w:rPr>
                <w:rFonts w:cs="Arial"/>
              </w:rPr>
              <w:t>952G201A</w:t>
            </w:r>
            <w:r>
              <w:rPr>
                <w:rFonts w:cs="Arial" w:hint="eastAsia"/>
              </w:rPr>
              <w:t>启动后，备用泵投入自动状态</w:t>
            </w:r>
            <w:r>
              <w:rPr>
                <w:rFonts w:cs="Arial"/>
              </w:rPr>
              <w:t>,</w:t>
            </w:r>
            <w:r>
              <w:rPr>
                <w:rFonts w:cs="Arial" w:hint="eastAsia"/>
              </w:rPr>
              <w:t>打开其出口阀。（现场站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w:t>
            </w:r>
            <w:r>
              <w:rPr>
                <w:rFonts w:cs="Arial"/>
              </w:rPr>
              <w:t>952G201B</w:t>
            </w:r>
            <w:r>
              <w:rPr>
                <w:rFonts w:cs="Arial" w:hint="eastAsia"/>
              </w:rPr>
              <w:t>泵设为自动状态，打开其出入口阀门（现场站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设定</w:t>
            </w:r>
            <w:r>
              <w:rPr>
                <w:rFonts w:cs="Arial"/>
              </w:rPr>
              <w:t>952HE202</w:t>
            </w:r>
            <w:r>
              <w:rPr>
                <w:rFonts w:cs="Arial" w:hint="eastAsia"/>
              </w:rPr>
              <w:t>液位调节器</w:t>
            </w:r>
            <w:r>
              <w:rPr>
                <w:rFonts w:cs="Arial"/>
              </w:rPr>
              <w:t>LIC204</w:t>
            </w:r>
            <w:r>
              <w:rPr>
                <w:rFonts w:cs="Arial" w:hint="eastAsia"/>
              </w:rPr>
              <w:t>为</w:t>
            </w:r>
            <w:r>
              <w:rPr>
                <w:rFonts w:cs="Arial"/>
              </w:rPr>
              <w:t>40~50</w:t>
            </w:r>
            <w:r>
              <w:rPr>
                <w:rFonts w:cs="Arial" w:hint="eastAsia"/>
              </w:rPr>
              <w:t>％之间，投自动。（</w:t>
            </w:r>
            <w:r>
              <w:rPr>
                <w:rFonts w:cs="Arial"/>
              </w:rPr>
              <w:t>DCS</w:t>
            </w:r>
            <w:r>
              <w:rPr>
                <w:rFonts w:cs="Arial" w:hint="eastAsia"/>
              </w:rPr>
              <w:t>联合压缩机工艺气及透平凝水系统）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透平机油及气封系统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PCV2106A</w:t>
            </w:r>
            <w:r>
              <w:rPr>
                <w:rFonts w:cs="Arial" w:hint="eastAsia"/>
              </w:rPr>
              <w:t>，在</w:t>
            </w:r>
            <w:r>
              <w:rPr>
                <w:rFonts w:cs="Arial"/>
              </w:rPr>
              <w:t>ITCC</w:t>
            </w:r>
            <w:r>
              <w:rPr>
                <w:rFonts w:cs="Arial" w:hint="eastAsia"/>
              </w:rPr>
              <w:t>上设定</w:t>
            </w:r>
            <w:r>
              <w:rPr>
                <w:rFonts w:cs="Arial"/>
              </w:rPr>
              <w:t>152PIC2106</w:t>
            </w:r>
            <w:r>
              <w:rPr>
                <w:rFonts w:cs="Arial" w:hint="eastAsia"/>
              </w:rPr>
              <w:t>为</w:t>
            </w:r>
            <w:r>
              <w:rPr>
                <w:rFonts w:cs="Arial"/>
              </w:rPr>
              <w:t>0.0196MPA</w:t>
            </w:r>
            <w:r>
              <w:rPr>
                <w:rFonts w:cs="Arial" w:hint="eastAsia"/>
              </w:rPr>
              <w:t>（</w:t>
            </w:r>
            <w:r>
              <w:rPr>
                <w:rFonts w:cs="Arial"/>
              </w:rPr>
              <w:t xml:space="preserve">ITCC  steam turbine overview </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GLAND_COND</w:t>
            </w:r>
            <w:r>
              <w:rPr>
                <w:rFonts w:cs="Arial" w:hint="eastAsia"/>
              </w:rPr>
              <w:t>冷却水进出口阀门</w:t>
            </w:r>
            <w:r>
              <w:rPr>
                <w:rFonts w:cs="Arial"/>
              </w:rPr>
              <w:t>D203V04</w:t>
            </w:r>
            <w:r>
              <w:rPr>
                <w:rFonts w:cs="Arial" w:hint="eastAsia"/>
              </w:rPr>
              <w:t>、</w:t>
            </w:r>
            <w:r>
              <w:rPr>
                <w:rFonts w:cs="Arial"/>
              </w:rPr>
              <w:t>D203V05</w:t>
            </w:r>
            <w:r>
              <w:rPr>
                <w:rFonts w:cs="Arial" w:hint="eastAsia"/>
              </w:rPr>
              <w:t>。（现场</w:t>
            </w:r>
            <w:r>
              <w:rPr>
                <w:rFonts w:cs="Arial"/>
              </w:rPr>
              <w:t>203</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打开轴封抽气器蒸汽阀门</w:t>
            </w:r>
            <w:r>
              <w:rPr>
                <w:rFonts w:cs="Arial"/>
              </w:rPr>
              <w:t>D203V03,</w:t>
            </w:r>
            <w:r>
              <w:rPr>
                <w:rFonts w:cs="Arial" w:hint="eastAsia"/>
              </w:rPr>
              <w:t>投用汽轮机轴</w:t>
            </w:r>
            <w:proofErr w:type="gramStart"/>
            <w:r>
              <w:rPr>
                <w:rFonts w:cs="Arial" w:hint="eastAsia"/>
              </w:rPr>
              <w:t>封抽汽器</w:t>
            </w:r>
            <w:proofErr w:type="gramEnd"/>
            <w:r>
              <w:rPr>
                <w:rFonts w:cs="Arial" w:hint="eastAsia"/>
              </w:rPr>
              <w:t>系统（现场</w:t>
            </w:r>
            <w:r>
              <w:rPr>
                <w:rFonts w:cs="Arial"/>
              </w:rPr>
              <w:t>203</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点轴上盘车按钮，给压缩机盘车</w:t>
            </w:r>
            <w:r w:rsidR="00AA79A9" w:rsidRPr="00AA79A9">
              <w:rPr>
                <w:rFonts w:cs="Arial" w:hint="eastAsia"/>
              </w:rPr>
              <w:t>（</w:t>
            </w:r>
            <w:r w:rsidR="00AA79A9" w:rsidRPr="00AA79A9">
              <w:rPr>
                <w:rFonts w:cs="Arial" w:hint="eastAsia"/>
              </w:rPr>
              <w:t xml:space="preserve">DCS </w:t>
            </w:r>
            <w:r w:rsidR="00AA79A9" w:rsidRPr="00AA79A9">
              <w:rPr>
                <w:rFonts w:cs="Arial" w:hint="eastAsia"/>
              </w:rPr>
              <w:t>透平机油及密封气）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启动压缩机</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按合成气压缩机或</w:t>
            </w:r>
            <w:proofErr w:type="gramStart"/>
            <w:r>
              <w:rPr>
                <w:rFonts w:cs="Arial" w:hint="eastAsia"/>
              </w:rPr>
              <w:t>循环器</w:t>
            </w:r>
            <w:proofErr w:type="gramEnd"/>
            <w:r>
              <w:rPr>
                <w:rFonts w:cs="Arial" w:hint="eastAsia"/>
              </w:rPr>
              <w:t>压缩机跳车旁路</w:t>
            </w:r>
            <w:r>
              <w:rPr>
                <w:rFonts w:cs="Arial"/>
              </w:rPr>
              <w:t>152HS565</w:t>
            </w:r>
            <w:r>
              <w:rPr>
                <w:rFonts w:cs="Arial" w:hint="eastAsia"/>
              </w:rPr>
              <w:t>（现</w:t>
            </w:r>
            <w:proofErr w:type="gramStart"/>
            <w:r>
              <w:rPr>
                <w:rFonts w:cs="Arial" w:hint="eastAsia"/>
              </w:rPr>
              <w:t>场站辅操台</w:t>
            </w:r>
            <w:proofErr w:type="gramEnd"/>
            <w:r>
              <w:rPr>
                <w:rFonts w:cs="Arial"/>
              </w:rPr>
              <w:t>2</w:t>
            </w:r>
            <w:r>
              <w:rPr>
                <w:rFonts w:cs="Arial" w:hint="eastAsia"/>
              </w:rPr>
              <w:t>）和</w:t>
            </w:r>
            <w:r>
              <w:rPr>
                <w:rFonts w:cs="Arial"/>
              </w:rPr>
              <w:t>152FV2702</w:t>
            </w:r>
            <w:r>
              <w:rPr>
                <w:rFonts w:cs="Arial" w:hint="eastAsia"/>
              </w:rPr>
              <w:t>复位按钮（现场站压缩机操作报警画面</w:t>
            </w:r>
            <w:r>
              <w:rPr>
                <w:rFonts w:cs="Arial"/>
              </w:rPr>
              <w:t>151HS582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手动全开</w:t>
            </w:r>
            <w:r>
              <w:rPr>
                <w:rFonts w:cs="Arial"/>
              </w:rPr>
              <w:t>952K201</w:t>
            </w:r>
            <w:r>
              <w:rPr>
                <w:rFonts w:cs="Arial" w:hint="eastAsia"/>
              </w:rPr>
              <w:t>出口返回阀</w:t>
            </w:r>
            <w:r>
              <w:rPr>
                <w:rFonts w:cs="Arial"/>
              </w:rPr>
              <w:t>FV2701</w:t>
            </w:r>
            <w:r>
              <w:rPr>
                <w:rFonts w:cs="Arial" w:hint="eastAsia"/>
              </w:rPr>
              <w:t>与</w:t>
            </w:r>
            <w:r>
              <w:rPr>
                <w:rFonts w:cs="Arial"/>
              </w:rPr>
              <w:t>952K202</w:t>
            </w:r>
            <w:r>
              <w:rPr>
                <w:rFonts w:cs="Arial" w:hint="eastAsia"/>
              </w:rPr>
              <w:t>出口返回阀</w:t>
            </w:r>
            <w:r>
              <w:rPr>
                <w:rFonts w:cs="Arial"/>
              </w:rPr>
              <w:t>FV2702</w:t>
            </w:r>
            <w:r>
              <w:rPr>
                <w:rFonts w:cs="Arial" w:hint="eastAsia"/>
              </w:rPr>
              <w:t>（现场站</w:t>
            </w:r>
            <w:r>
              <w:rPr>
                <w:rFonts w:cs="Arial"/>
              </w:rPr>
              <w:t>201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先开中压蒸汽旁路阀</w:t>
            </w:r>
            <w:r>
              <w:rPr>
                <w:rFonts w:cs="Arial"/>
              </w:rPr>
              <w:t>D203V01</w:t>
            </w:r>
            <w:proofErr w:type="gramStart"/>
            <w:r>
              <w:rPr>
                <w:rFonts w:cs="Arial" w:hint="eastAsia"/>
              </w:rPr>
              <w:t>暖管</w:t>
            </w:r>
            <w:proofErr w:type="gramEnd"/>
            <w:r>
              <w:rPr>
                <w:rFonts w:cs="Arial"/>
              </w:rPr>
              <w:t>.</w:t>
            </w:r>
            <w:r>
              <w:rPr>
                <w:rFonts w:cs="Arial" w:hint="eastAsia"/>
              </w:rPr>
              <w:t>然后全开</w:t>
            </w:r>
            <w:r>
              <w:rPr>
                <w:rFonts w:cs="Arial"/>
              </w:rPr>
              <w:t>D203V02.</w:t>
            </w:r>
            <w:r>
              <w:rPr>
                <w:rFonts w:cs="Arial" w:hint="eastAsia"/>
              </w:rPr>
              <w:t>（现场站</w:t>
            </w:r>
            <w:r>
              <w:rPr>
                <w:rFonts w:cs="Arial"/>
              </w:rPr>
              <w:t>203</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选择冷态开车模式。（压缩机操作报警画面）</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手动复位</w:t>
            </w:r>
            <w:r>
              <w:rPr>
                <w:rFonts w:cs="Arial"/>
              </w:rPr>
              <w:t>(151HS580</w:t>
            </w:r>
            <w:r>
              <w:rPr>
                <w:rFonts w:cs="Arial" w:hint="eastAsia"/>
              </w:rPr>
              <w:t>，现</w:t>
            </w:r>
            <w:proofErr w:type="gramStart"/>
            <w:r>
              <w:rPr>
                <w:rFonts w:cs="Arial" w:hint="eastAsia"/>
              </w:rPr>
              <w:t>场站辅操台</w:t>
            </w:r>
            <w:proofErr w:type="gramEnd"/>
            <w:r>
              <w:rPr>
                <w:rFonts w:cs="Arial"/>
              </w:rPr>
              <w:t>1)</w:t>
            </w:r>
            <w:r>
              <w:rPr>
                <w:rFonts w:cs="Arial" w:hint="eastAsia"/>
              </w:rPr>
              <w:t>，压缩机跳闸复位，按透平机启动按钮（现场站压缩机操作报警画面）注意：画面上条件全部变绿方可复位启动压缩机</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手动微开</w:t>
            </w:r>
            <w:r>
              <w:rPr>
                <w:rFonts w:cs="Arial"/>
              </w:rPr>
              <w:t>TTV</w:t>
            </w:r>
            <w:r>
              <w:rPr>
                <w:rFonts w:cs="Arial" w:hint="eastAsia"/>
              </w:rPr>
              <w:t>阀</w:t>
            </w:r>
            <w:r>
              <w:rPr>
                <w:rFonts w:cs="Arial"/>
              </w:rPr>
              <w:t>20%</w:t>
            </w:r>
            <w:r>
              <w:rPr>
                <w:rFonts w:cs="Arial" w:hint="eastAsia"/>
              </w:rPr>
              <w:t>左右（现场站</w:t>
            </w:r>
            <w:r>
              <w:rPr>
                <w:rFonts w:cs="Arial"/>
              </w:rPr>
              <w:t>203</w:t>
            </w:r>
            <w:r>
              <w:rPr>
                <w:rFonts w:cs="Arial" w:hint="eastAsia"/>
              </w:rPr>
              <w:t>）。（</w:t>
            </w:r>
            <w:r>
              <w:rPr>
                <w:rFonts w:cs="Arial"/>
              </w:rPr>
              <w:t>ITCC 952KT201 START UP</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w:t>
            </w:r>
            <w:r>
              <w:rPr>
                <w:rFonts w:cs="Arial"/>
              </w:rPr>
              <w:t>GV</w:t>
            </w:r>
            <w:proofErr w:type="gramStart"/>
            <w:r>
              <w:rPr>
                <w:rFonts w:cs="Arial" w:hint="eastAsia"/>
              </w:rPr>
              <w:t>阀投自动</w:t>
            </w:r>
            <w:proofErr w:type="gramEnd"/>
            <w:r>
              <w:rPr>
                <w:rFonts w:cs="Arial"/>
              </w:rPr>
              <w:t>,</w:t>
            </w:r>
            <w:r>
              <w:rPr>
                <w:rFonts w:cs="Arial" w:hint="eastAsia"/>
              </w:rPr>
              <w:t>即压缩机透平转速控制器</w:t>
            </w:r>
            <w:r>
              <w:rPr>
                <w:rFonts w:cs="Arial"/>
              </w:rPr>
              <w:t>SIC2101</w:t>
            </w:r>
            <w:r>
              <w:rPr>
                <w:rFonts w:cs="Arial" w:hint="eastAsia"/>
              </w:rPr>
              <w:t>投自动。（</w:t>
            </w:r>
            <w:r>
              <w:rPr>
                <w:rFonts w:cs="Arial"/>
              </w:rPr>
              <w:t>ITCC</w:t>
            </w:r>
            <w:r>
              <w:rPr>
                <w:rFonts w:cs="Arial" w:hint="eastAsia"/>
              </w:rPr>
              <w:t>底部）</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w:t>
            </w:r>
            <w:r>
              <w:rPr>
                <w:rFonts w:cs="Arial"/>
              </w:rPr>
              <w:t>IDLE/RATED</w:t>
            </w:r>
            <w:r>
              <w:rPr>
                <w:rFonts w:cs="Arial" w:hint="eastAsia"/>
              </w:rPr>
              <w:t>选择器置于</w:t>
            </w:r>
            <w:r>
              <w:rPr>
                <w:rFonts w:cs="Arial"/>
              </w:rPr>
              <w:t>RATED</w:t>
            </w:r>
            <w:r>
              <w:rPr>
                <w:rFonts w:cs="Arial" w:hint="eastAsia"/>
              </w:rPr>
              <w:t>模式下。转速自动升至</w:t>
            </w:r>
            <w:r>
              <w:rPr>
                <w:rFonts w:cs="Arial"/>
              </w:rPr>
              <w:t>3601RPM</w:t>
            </w:r>
            <w:r>
              <w:rPr>
                <w:rFonts w:cs="Arial" w:hint="eastAsia"/>
              </w:rPr>
              <w:t>。（现场站压缩机操作报警画面或者</w:t>
            </w:r>
            <w:r>
              <w:rPr>
                <w:rFonts w:cs="Arial"/>
              </w:rPr>
              <w:t>ITCC 952KT201 START UP</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proofErr w:type="gramStart"/>
            <w:r>
              <w:rPr>
                <w:rFonts w:cs="Arial" w:hint="eastAsia"/>
              </w:rPr>
              <w:t>慢开透平</w:t>
            </w:r>
            <w:proofErr w:type="gramEnd"/>
            <w:r>
              <w:rPr>
                <w:rFonts w:cs="Arial" w:hint="eastAsia"/>
              </w:rPr>
              <w:t>蒸汽进料</w:t>
            </w:r>
            <w:r>
              <w:rPr>
                <w:rFonts w:cs="Arial"/>
              </w:rPr>
              <w:t>TTV</w:t>
            </w:r>
            <w:proofErr w:type="gramStart"/>
            <w:r>
              <w:rPr>
                <w:rFonts w:cs="Arial" w:hint="eastAsia"/>
              </w:rPr>
              <w:t>阀至全开</w:t>
            </w:r>
            <w:proofErr w:type="gramEnd"/>
            <w:r>
              <w:rPr>
                <w:rFonts w:cs="Arial" w:hint="eastAsia"/>
              </w:rPr>
              <w:t>（现场站</w:t>
            </w:r>
            <w:r>
              <w:rPr>
                <w:rFonts w:cs="Arial"/>
              </w:rPr>
              <w:t>203</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关闭</w:t>
            </w:r>
            <w:proofErr w:type="gramStart"/>
            <w:r>
              <w:rPr>
                <w:rFonts w:cs="Arial" w:hint="eastAsia"/>
              </w:rPr>
              <w:t>抽汽器进口阀</w:t>
            </w:r>
            <w:proofErr w:type="gramEnd"/>
            <w:r>
              <w:rPr>
                <w:rFonts w:cs="Arial"/>
              </w:rPr>
              <w:t>D202V08</w:t>
            </w:r>
            <w:r>
              <w:rPr>
                <w:rFonts w:cs="Arial" w:hint="eastAsia"/>
              </w:rPr>
              <w:t>和</w:t>
            </w:r>
            <w:r>
              <w:rPr>
                <w:rFonts w:cs="Arial"/>
              </w:rPr>
              <w:t>D202V14</w:t>
            </w:r>
            <w:r>
              <w:rPr>
                <w:rFonts w:cs="Arial" w:hint="eastAsia"/>
              </w:rPr>
              <w:t>。停用启动抽气器。（现场站</w:t>
            </w:r>
            <w:r>
              <w:rPr>
                <w:rFonts w:cs="Arial"/>
              </w:rPr>
              <w:t>202</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w:t>
            </w:r>
            <w:r>
              <w:rPr>
                <w:rFonts w:cs="Arial"/>
              </w:rPr>
              <w:t>952K202</w:t>
            </w:r>
            <w:r>
              <w:rPr>
                <w:rFonts w:cs="Arial" w:hint="eastAsia"/>
              </w:rPr>
              <w:t>入口充氮气阀</w:t>
            </w:r>
            <w:r>
              <w:rPr>
                <w:rFonts w:cs="Arial"/>
              </w:rPr>
              <w:t>D201V06</w:t>
            </w:r>
            <w:r>
              <w:rPr>
                <w:rFonts w:cs="Arial" w:hint="eastAsia"/>
              </w:rPr>
              <w:t>（现场站</w:t>
            </w:r>
            <w:r>
              <w:rPr>
                <w:rFonts w:cs="Arial"/>
              </w:rPr>
              <w:t>201</w:t>
            </w:r>
            <w:r>
              <w:rPr>
                <w:rFonts w:cs="Arial" w:hint="eastAsia"/>
              </w:rPr>
              <w:t>）</w:t>
            </w:r>
            <w:r>
              <w:rPr>
                <w:rFonts w:cs="Arial"/>
              </w:rPr>
              <w:t>,</w:t>
            </w:r>
            <w:r>
              <w:rPr>
                <w:rFonts w:cs="Arial" w:hint="eastAsia"/>
              </w:rPr>
              <w:t>将合成系统回路充压至</w:t>
            </w:r>
            <w:r>
              <w:rPr>
                <w:rFonts w:cs="Arial"/>
              </w:rPr>
              <w:t>PI107</w:t>
            </w:r>
            <w:r>
              <w:rPr>
                <w:rFonts w:cs="Arial" w:hint="eastAsia"/>
              </w:rPr>
              <w:t>指示</w:t>
            </w:r>
            <w:r>
              <w:rPr>
                <w:rFonts w:cs="Arial"/>
              </w:rPr>
              <w:t>3.0MPa</w:t>
            </w:r>
            <w:r>
              <w:rPr>
                <w:rFonts w:cs="Arial" w:hint="eastAsia"/>
              </w:rPr>
              <w:t>（</w:t>
            </w:r>
            <w:r>
              <w:rPr>
                <w:rFonts w:cs="Arial"/>
              </w:rPr>
              <w:t>DCS 1#</w:t>
            </w:r>
            <w:r>
              <w:rPr>
                <w:rFonts w:cs="Arial" w:hint="eastAsia"/>
              </w:rPr>
              <w:t>甲醇合成塔）注意：可加速模型</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w:t>
            </w:r>
            <w:r>
              <w:rPr>
                <w:rFonts w:cs="Arial"/>
              </w:rPr>
              <w:t>D101V01</w:t>
            </w:r>
            <w:r>
              <w:rPr>
                <w:rFonts w:cs="Arial" w:hint="eastAsia"/>
              </w:rPr>
              <w:t>（现场站</w:t>
            </w:r>
            <w:r>
              <w:rPr>
                <w:rFonts w:cs="Arial"/>
              </w:rPr>
              <w:t>101</w:t>
            </w:r>
            <w:r>
              <w:rPr>
                <w:rFonts w:cs="Arial" w:hint="eastAsia"/>
              </w:rPr>
              <w:t>），将净化槽回路充压至</w:t>
            </w:r>
            <w:r>
              <w:rPr>
                <w:rFonts w:cs="Arial"/>
              </w:rPr>
              <w:t>(PI101)3.0MPA</w:t>
            </w:r>
            <w:r>
              <w:rPr>
                <w:rFonts w:cs="Arial" w:hint="eastAsia"/>
              </w:rPr>
              <w:t>左右（现场站</w:t>
            </w:r>
            <w:r>
              <w:rPr>
                <w:rFonts w:cs="Arial"/>
              </w:rPr>
              <w:t>101</w:t>
            </w:r>
            <w:r>
              <w:rPr>
                <w:rFonts w:cs="Arial" w:hint="eastAsia"/>
              </w:rPr>
              <w:t>）可加速模型，注意放空管线</w:t>
            </w:r>
            <w:r>
              <w:rPr>
                <w:rFonts w:cs="Arial"/>
              </w:rPr>
              <w:t>pv150</w:t>
            </w:r>
            <w:r>
              <w:rPr>
                <w:rFonts w:cs="Arial" w:hint="eastAsia"/>
              </w:rPr>
              <w:t>，</w:t>
            </w:r>
            <w:r>
              <w:rPr>
                <w:rFonts w:cs="Arial"/>
              </w:rPr>
              <w:t>xv110</w:t>
            </w:r>
            <w:r>
              <w:rPr>
                <w:rFonts w:cs="Arial" w:hint="eastAsia"/>
              </w:rPr>
              <w:t>，</w:t>
            </w:r>
            <w:r>
              <w:rPr>
                <w:rFonts w:cs="Arial"/>
              </w:rPr>
              <w:t>D104</w:t>
            </w:r>
            <w:r>
              <w:rPr>
                <w:rFonts w:cs="Arial" w:hint="eastAsia"/>
              </w:rPr>
              <w:t>顶</w:t>
            </w:r>
            <w:r>
              <w:rPr>
                <w:rFonts w:cs="Arial"/>
              </w:rPr>
              <w:t>pv140</w:t>
            </w:r>
            <w:r>
              <w:rPr>
                <w:rFonts w:cs="Arial" w:hint="eastAsia"/>
              </w:rPr>
              <w:t>处于关闭状态</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升温</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微开</w:t>
            </w:r>
            <w:r>
              <w:rPr>
                <w:rFonts w:cs="Arial"/>
              </w:rPr>
              <w:t>151PV144/142</w:t>
            </w:r>
            <w:r>
              <w:rPr>
                <w:rFonts w:cs="Arial" w:hint="eastAsia"/>
              </w:rPr>
              <w:t>调节阀门（</w:t>
            </w:r>
            <w:r>
              <w:rPr>
                <w:rFonts w:cs="Arial"/>
              </w:rPr>
              <w:t>10%~20%</w:t>
            </w:r>
            <w:r>
              <w:rPr>
                <w:rFonts w:cs="Arial" w:hint="eastAsia"/>
              </w:rPr>
              <w:t>）（</w:t>
            </w:r>
            <w:r>
              <w:rPr>
                <w:rFonts w:cs="Arial"/>
              </w:rPr>
              <w:t>DCS1#</w:t>
            </w:r>
            <w:r>
              <w:rPr>
                <w:rFonts w:cs="Arial" w:hint="eastAsia"/>
              </w:rPr>
              <w:t>甲醇合成塔</w:t>
            </w:r>
            <w:r>
              <w:rPr>
                <w:rFonts w:cs="Arial"/>
              </w:rPr>
              <w:t>/2#</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打开蒸汽去管线</w:t>
            </w:r>
            <w:r>
              <w:rPr>
                <w:rFonts w:cs="Arial"/>
              </w:rPr>
              <w:t>155MPS502</w:t>
            </w:r>
            <w:r>
              <w:rPr>
                <w:rFonts w:cs="Arial" w:hint="eastAsia"/>
              </w:rPr>
              <w:t>切断阀</w:t>
            </w:r>
            <w:r>
              <w:rPr>
                <w:rFonts w:cs="Arial"/>
              </w:rPr>
              <w:t>D102V03</w:t>
            </w:r>
            <w:r>
              <w:rPr>
                <w:rFonts w:cs="Arial" w:hint="eastAsia"/>
              </w:rPr>
              <w:t>（</w:t>
            </w:r>
            <w:r>
              <w:rPr>
                <w:rFonts w:cs="Arial"/>
              </w:rPr>
              <w:t>DCS1#</w:t>
            </w:r>
            <w:r>
              <w:rPr>
                <w:rFonts w:cs="Arial" w:hint="eastAsia"/>
              </w:rPr>
              <w:t>甲醇合成塔），微开</w:t>
            </w:r>
            <w:r>
              <w:rPr>
                <w:rFonts w:cs="Arial"/>
              </w:rPr>
              <w:t>155PV523</w:t>
            </w:r>
            <w:r>
              <w:rPr>
                <w:rFonts w:cs="Arial" w:hint="eastAsia"/>
              </w:rPr>
              <w:t>（</w:t>
            </w:r>
            <w:r>
              <w:rPr>
                <w:rFonts w:cs="Arial"/>
              </w:rPr>
              <w:t>10%</w:t>
            </w:r>
            <w:r>
              <w:rPr>
                <w:rFonts w:cs="Arial" w:hint="eastAsia"/>
              </w:rPr>
              <w:t>）（</w:t>
            </w:r>
            <w:r>
              <w:rPr>
                <w:rFonts w:cs="Arial"/>
              </w:rPr>
              <w:t>DCS 1#</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打开蒸汽去管线</w:t>
            </w:r>
            <w:r>
              <w:rPr>
                <w:rFonts w:cs="Arial"/>
              </w:rPr>
              <w:t>155MPS503</w:t>
            </w:r>
            <w:r>
              <w:rPr>
                <w:rFonts w:cs="Arial" w:hint="eastAsia"/>
              </w:rPr>
              <w:t>切断阀</w:t>
            </w:r>
            <w:r>
              <w:rPr>
                <w:rFonts w:cs="Arial"/>
              </w:rPr>
              <w:t>D104V03</w:t>
            </w:r>
            <w:r>
              <w:rPr>
                <w:rFonts w:cs="Arial" w:hint="eastAsia"/>
              </w:rPr>
              <w:t>（</w:t>
            </w:r>
            <w:r>
              <w:rPr>
                <w:rFonts w:cs="Arial"/>
              </w:rPr>
              <w:t>DCS2#</w:t>
            </w:r>
            <w:r>
              <w:rPr>
                <w:rFonts w:cs="Arial" w:hint="eastAsia"/>
              </w:rPr>
              <w:t>甲醇合成塔），微开</w:t>
            </w:r>
            <w:r>
              <w:rPr>
                <w:rFonts w:cs="Arial"/>
              </w:rPr>
              <w:t>155PV525</w:t>
            </w:r>
            <w:r>
              <w:rPr>
                <w:rFonts w:cs="Arial" w:hint="eastAsia"/>
              </w:rPr>
              <w:t>（</w:t>
            </w:r>
            <w:r>
              <w:rPr>
                <w:rFonts w:cs="Arial"/>
              </w:rPr>
              <w:t>10%</w:t>
            </w:r>
            <w:r>
              <w:rPr>
                <w:rFonts w:cs="Arial" w:hint="eastAsia"/>
              </w:rPr>
              <w:t>）（</w:t>
            </w:r>
            <w:r>
              <w:rPr>
                <w:rFonts w:cs="Arial"/>
              </w:rPr>
              <w:t>DCS 2#</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w:t>
            </w:r>
            <w:r>
              <w:rPr>
                <w:rFonts w:cs="Arial"/>
              </w:rPr>
              <w:t>DCS1#</w:t>
            </w:r>
            <w:r>
              <w:rPr>
                <w:rFonts w:cs="Arial" w:hint="eastAsia"/>
              </w:rPr>
              <w:t>合成塔床层温度）当</w:t>
            </w:r>
            <w:r>
              <w:rPr>
                <w:rFonts w:cs="Arial"/>
              </w:rPr>
              <w:t>155TI105E</w:t>
            </w:r>
            <w:r>
              <w:rPr>
                <w:rFonts w:cs="Arial" w:hint="eastAsia"/>
              </w:rPr>
              <w:t>指示在</w:t>
            </w:r>
            <w:r>
              <w:rPr>
                <w:rFonts w:cs="Arial"/>
              </w:rPr>
              <w:t>60</w:t>
            </w:r>
            <w:r>
              <w:rPr>
                <w:rFonts w:cs="Arial" w:hint="eastAsia"/>
              </w:rPr>
              <w:t>℃以上时，控制器</w:t>
            </w:r>
            <w:r>
              <w:rPr>
                <w:rFonts w:cs="Arial"/>
              </w:rPr>
              <w:t>155FIC505</w:t>
            </w:r>
            <w:r>
              <w:rPr>
                <w:rFonts w:cs="Arial" w:hint="eastAsia"/>
              </w:rPr>
              <w:t>置手动打开</w:t>
            </w:r>
            <w:r>
              <w:rPr>
                <w:rFonts w:cs="Arial"/>
              </w:rPr>
              <w:t>155FV505</w:t>
            </w:r>
            <w:r>
              <w:rPr>
                <w:rFonts w:cs="Arial" w:hint="eastAsia"/>
              </w:rPr>
              <w:t>引</w:t>
            </w:r>
            <w:r>
              <w:rPr>
                <w:rFonts w:cs="Arial"/>
              </w:rPr>
              <w:t>155</w:t>
            </w:r>
            <w:r>
              <w:rPr>
                <w:rFonts w:cs="Arial" w:hint="eastAsia"/>
              </w:rPr>
              <w:t>℃锅炉水向合成反应器</w:t>
            </w:r>
            <w:r>
              <w:rPr>
                <w:rFonts w:cs="Arial"/>
              </w:rPr>
              <w:t>951S101</w:t>
            </w:r>
            <w:r>
              <w:rPr>
                <w:rFonts w:cs="Arial" w:hint="eastAsia"/>
              </w:rPr>
              <w:t>水汽系统注水（</w:t>
            </w:r>
            <w:r>
              <w:rPr>
                <w:rFonts w:cs="Arial"/>
              </w:rPr>
              <w:t>DCS 1#</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w:t>
            </w:r>
            <w:r>
              <w:rPr>
                <w:rFonts w:cs="Arial"/>
              </w:rPr>
              <w:t>DCS2#</w:t>
            </w:r>
            <w:r>
              <w:rPr>
                <w:rFonts w:cs="Arial" w:hint="eastAsia"/>
              </w:rPr>
              <w:t>合成塔床层温度）当</w:t>
            </w:r>
            <w:r>
              <w:rPr>
                <w:rFonts w:cs="Arial"/>
              </w:rPr>
              <w:t>155TI124E</w:t>
            </w:r>
            <w:r>
              <w:rPr>
                <w:rFonts w:cs="Arial" w:hint="eastAsia"/>
              </w:rPr>
              <w:t>指示在</w:t>
            </w:r>
            <w:r>
              <w:rPr>
                <w:rFonts w:cs="Arial"/>
              </w:rPr>
              <w:t>60</w:t>
            </w:r>
            <w:r>
              <w:rPr>
                <w:rFonts w:cs="Arial" w:hint="eastAsia"/>
              </w:rPr>
              <w:t>℃以上时，控制器</w:t>
            </w:r>
            <w:r>
              <w:rPr>
                <w:rFonts w:cs="Arial"/>
              </w:rPr>
              <w:t>155FIC507</w:t>
            </w:r>
            <w:r>
              <w:rPr>
                <w:rFonts w:cs="Arial" w:hint="eastAsia"/>
              </w:rPr>
              <w:t>置手动打开</w:t>
            </w:r>
            <w:r>
              <w:rPr>
                <w:rFonts w:cs="Arial"/>
              </w:rPr>
              <w:t>155FV507</w:t>
            </w:r>
            <w:r>
              <w:rPr>
                <w:rFonts w:cs="Arial" w:hint="eastAsia"/>
              </w:rPr>
              <w:t>引</w:t>
            </w:r>
            <w:r>
              <w:rPr>
                <w:rFonts w:cs="Arial"/>
              </w:rPr>
              <w:t>155</w:t>
            </w:r>
            <w:r>
              <w:rPr>
                <w:rFonts w:cs="Arial" w:hint="eastAsia"/>
              </w:rPr>
              <w:t>℃锅炉水向合成反应器</w:t>
            </w:r>
            <w:r>
              <w:rPr>
                <w:rFonts w:cs="Arial"/>
              </w:rPr>
              <w:t>951S102</w:t>
            </w:r>
            <w:r>
              <w:rPr>
                <w:rFonts w:cs="Arial" w:hint="eastAsia"/>
              </w:rPr>
              <w:t>水汽系统注水（</w:t>
            </w:r>
            <w:r>
              <w:rPr>
                <w:rFonts w:cs="Arial"/>
              </w:rPr>
              <w:t>DCS 2#</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w:t>
            </w:r>
            <w:r>
              <w:rPr>
                <w:rFonts w:cs="Arial"/>
              </w:rPr>
              <w:t>951D102</w:t>
            </w:r>
            <w:r>
              <w:rPr>
                <w:rFonts w:cs="Arial" w:hint="eastAsia"/>
              </w:rPr>
              <w:t>液位至</w:t>
            </w:r>
            <w:r>
              <w:rPr>
                <w:rFonts w:cs="Arial"/>
              </w:rPr>
              <w:t>40~50%</w:t>
            </w:r>
            <w:r>
              <w:rPr>
                <w:rFonts w:cs="Arial" w:hint="eastAsia"/>
              </w:rPr>
              <w:t>时</w:t>
            </w:r>
            <w:r>
              <w:rPr>
                <w:rFonts w:cs="Arial"/>
              </w:rPr>
              <w:t>151LIC128</w:t>
            </w:r>
            <w:r>
              <w:rPr>
                <w:rFonts w:cs="Arial" w:hint="eastAsia"/>
              </w:rPr>
              <w:t>投自动给定为</w:t>
            </w:r>
            <w:r>
              <w:rPr>
                <w:rFonts w:cs="Arial"/>
              </w:rPr>
              <w:t>45%</w:t>
            </w:r>
            <w:r>
              <w:rPr>
                <w:rFonts w:cs="Arial" w:hint="eastAsia"/>
              </w:rPr>
              <w:t>左右，</w:t>
            </w:r>
            <w:r>
              <w:rPr>
                <w:rFonts w:cs="Arial"/>
              </w:rPr>
              <w:t>155FIC505</w:t>
            </w:r>
            <w:r>
              <w:rPr>
                <w:rFonts w:cs="Arial" w:hint="eastAsia"/>
              </w:rPr>
              <w:t>投串级（</w:t>
            </w:r>
            <w:r>
              <w:rPr>
                <w:rFonts w:cs="Arial"/>
              </w:rPr>
              <w:t>DCS 1#</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当</w:t>
            </w:r>
            <w:r>
              <w:rPr>
                <w:rFonts w:cs="Arial"/>
              </w:rPr>
              <w:t>951D103</w:t>
            </w:r>
            <w:r>
              <w:rPr>
                <w:rFonts w:cs="Arial" w:hint="eastAsia"/>
              </w:rPr>
              <w:t>液位至</w:t>
            </w:r>
            <w:r>
              <w:rPr>
                <w:rFonts w:cs="Arial"/>
              </w:rPr>
              <w:t>40~50%</w:t>
            </w:r>
            <w:r>
              <w:rPr>
                <w:rFonts w:cs="Arial" w:hint="eastAsia"/>
              </w:rPr>
              <w:t>时</w:t>
            </w:r>
            <w:r>
              <w:rPr>
                <w:rFonts w:cs="Arial"/>
              </w:rPr>
              <w:t>151LIC135</w:t>
            </w:r>
            <w:r>
              <w:rPr>
                <w:rFonts w:cs="Arial" w:hint="eastAsia"/>
              </w:rPr>
              <w:t>投自动给定为</w:t>
            </w:r>
            <w:r>
              <w:rPr>
                <w:rFonts w:cs="Arial"/>
              </w:rPr>
              <w:t>45%</w:t>
            </w:r>
            <w:r>
              <w:rPr>
                <w:rFonts w:cs="Arial" w:hint="eastAsia"/>
              </w:rPr>
              <w:t>左右，</w:t>
            </w:r>
            <w:r>
              <w:rPr>
                <w:rFonts w:cs="Arial"/>
              </w:rPr>
              <w:t>155FIC507</w:t>
            </w:r>
            <w:r>
              <w:rPr>
                <w:rFonts w:cs="Arial" w:hint="eastAsia"/>
              </w:rPr>
              <w:t>投串级（</w:t>
            </w:r>
            <w:r>
              <w:rPr>
                <w:rFonts w:cs="Arial"/>
              </w:rPr>
              <w:t>DCS 2#</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继续升温（温度超过</w:t>
            </w:r>
            <w:r>
              <w:rPr>
                <w:rFonts w:cs="Arial"/>
              </w:rPr>
              <w:t>155</w:t>
            </w:r>
            <w:r>
              <w:rPr>
                <w:rFonts w:cs="Arial" w:hint="eastAsia"/>
              </w:rPr>
              <w:t>度后，压力才会上升）汽包蒸汽压力达</w:t>
            </w:r>
            <w:r>
              <w:rPr>
                <w:rFonts w:cs="Arial"/>
              </w:rPr>
              <w:t>0.5MPA</w:t>
            </w:r>
            <w:r>
              <w:rPr>
                <w:rFonts w:cs="Arial" w:hint="eastAsia"/>
              </w:rPr>
              <w:t>（</w:t>
            </w:r>
            <w:r>
              <w:rPr>
                <w:rFonts w:cs="Arial"/>
              </w:rPr>
              <w:t>G</w:t>
            </w:r>
            <w:r>
              <w:rPr>
                <w:rFonts w:cs="Arial" w:hint="eastAsia"/>
              </w:rPr>
              <w:t>）时开连排排污阀</w:t>
            </w:r>
            <w:r>
              <w:rPr>
                <w:rFonts w:cs="Arial"/>
              </w:rPr>
              <w:t>D102V02(</w:t>
            </w:r>
            <w:r>
              <w:rPr>
                <w:rFonts w:cs="Arial" w:hint="eastAsia"/>
              </w:rPr>
              <w:t>现场站</w:t>
            </w:r>
            <w:r>
              <w:rPr>
                <w:rFonts w:cs="Arial"/>
              </w:rPr>
              <w:t>102)</w:t>
            </w:r>
            <w:r>
              <w:rPr>
                <w:rFonts w:cs="Arial" w:hint="eastAsia"/>
              </w:rPr>
              <w:t>和</w:t>
            </w:r>
            <w:r>
              <w:rPr>
                <w:rFonts w:cs="Arial"/>
              </w:rPr>
              <w:t>D104V01(</w:t>
            </w:r>
            <w:r>
              <w:rPr>
                <w:rFonts w:cs="Arial" w:hint="eastAsia"/>
              </w:rPr>
              <w:t>现场站</w:t>
            </w:r>
            <w:r>
              <w:rPr>
                <w:rFonts w:cs="Arial"/>
              </w:rPr>
              <w:t>104)</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全开</w:t>
            </w:r>
            <w:r>
              <w:rPr>
                <w:rFonts w:cs="Arial"/>
              </w:rPr>
              <w:t>951HE104</w:t>
            </w:r>
            <w:r>
              <w:rPr>
                <w:rFonts w:cs="Arial" w:hint="eastAsia"/>
              </w:rPr>
              <w:t>的回水管线上阀门</w:t>
            </w:r>
            <w:r>
              <w:rPr>
                <w:rFonts w:cs="Arial"/>
              </w:rPr>
              <w:t>D103V03,</w:t>
            </w:r>
            <w:r>
              <w:rPr>
                <w:rFonts w:cs="Arial" w:hint="eastAsia"/>
              </w:rPr>
              <w:t>投用粗甲醇调节冷凝器</w:t>
            </w:r>
            <w:r>
              <w:rPr>
                <w:rFonts w:cs="Arial"/>
              </w:rPr>
              <w:t>951HE104(</w:t>
            </w:r>
            <w:r>
              <w:rPr>
                <w:rFonts w:cs="Arial" w:hint="eastAsia"/>
              </w:rPr>
              <w:t>现场站</w:t>
            </w:r>
            <w:r>
              <w:rPr>
                <w:rFonts w:cs="Arial"/>
              </w:rPr>
              <w:t>103)</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开</w:t>
            </w:r>
            <w:r>
              <w:rPr>
                <w:rFonts w:cs="Arial"/>
              </w:rPr>
              <w:t>951HE105</w:t>
            </w:r>
            <w:r>
              <w:rPr>
                <w:rFonts w:cs="Arial" w:hint="eastAsia"/>
              </w:rPr>
              <w:t>的回水管线上阀门</w:t>
            </w:r>
            <w:r>
              <w:rPr>
                <w:rFonts w:cs="Arial"/>
              </w:rPr>
              <w:t>D105V01,</w:t>
            </w:r>
            <w:r>
              <w:rPr>
                <w:rFonts w:cs="Arial" w:hint="eastAsia"/>
              </w:rPr>
              <w:t>投用粗甲醇调节冷凝器</w:t>
            </w:r>
            <w:r>
              <w:rPr>
                <w:rFonts w:cs="Arial"/>
              </w:rPr>
              <w:t>951HE105(</w:t>
            </w:r>
            <w:r>
              <w:rPr>
                <w:rFonts w:cs="Arial" w:hint="eastAsia"/>
              </w:rPr>
              <w:t>现场站</w:t>
            </w:r>
            <w:r>
              <w:rPr>
                <w:rFonts w:cs="Arial"/>
              </w:rPr>
              <w:t>105)</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投用粗甲醇冷凝器</w:t>
            </w:r>
            <w:r>
              <w:rPr>
                <w:rFonts w:cs="Arial"/>
              </w:rPr>
              <w:t>951AE101/102</w:t>
            </w:r>
            <w:r>
              <w:rPr>
                <w:rFonts w:cs="Arial" w:hint="eastAsia"/>
              </w:rPr>
              <w:t>（现场站</w:t>
            </w:r>
            <w:r>
              <w:rPr>
                <w:rFonts w:cs="Arial"/>
              </w:rPr>
              <w:t>103/105</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缓慢打开反应器加热蒸汽阀</w:t>
            </w:r>
            <w:r>
              <w:rPr>
                <w:rFonts w:cs="Arial"/>
              </w:rPr>
              <w:t>155PV523/525</w:t>
            </w:r>
            <w:r>
              <w:rPr>
                <w:rFonts w:cs="Arial" w:hint="eastAsia"/>
              </w:rPr>
              <w:t>，以</w:t>
            </w:r>
            <w:r>
              <w:rPr>
                <w:rFonts w:cs="Arial"/>
              </w:rPr>
              <w:t>10</w:t>
            </w:r>
            <w:r>
              <w:rPr>
                <w:rFonts w:cs="Arial" w:hint="eastAsia"/>
              </w:rPr>
              <w:t>～</w:t>
            </w:r>
            <w:r>
              <w:rPr>
                <w:rFonts w:cs="Arial"/>
              </w:rPr>
              <w:t>20</w:t>
            </w:r>
            <w:r>
              <w:rPr>
                <w:rFonts w:cs="Arial" w:hint="eastAsia"/>
              </w:rPr>
              <w:t>℃</w:t>
            </w:r>
            <w:r>
              <w:rPr>
                <w:rFonts w:cs="Arial"/>
              </w:rPr>
              <w:t>/H</w:t>
            </w:r>
            <w:r>
              <w:rPr>
                <w:rFonts w:cs="Arial" w:hint="eastAsia"/>
              </w:rPr>
              <w:t>的速率将反应器催化剂床层</w:t>
            </w:r>
            <w:r>
              <w:rPr>
                <w:rFonts w:cs="Arial"/>
              </w:rPr>
              <w:t>TI104D/PV   TI123D/PV</w:t>
            </w:r>
            <w:r>
              <w:rPr>
                <w:rFonts w:cs="Arial" w:hint="eastAsia"/>
              </w:rPr>
              <w:t>加热到</w:t>
            </w:r>
            <w:r>
              <w:rPr>
                <w:rFonts w:cs="Arial"/>
              </w:rPr>
              <w:t>200</w:t>
            </w:r>
            <w:r>
              <w:rPr>
                <w:rFonts w:cs="Arial" w:hint="eastAsia"/>
              </w:rPr>
              <w:t>℃以上（</w:t>
            </w:r>
            <w:r>
              <w:rPr>
                <w:rFonts w:cs="Arial"/>
              </w:rPr>
              <w:t>DCS</w:t>
            </w:r>
            <w:r>
              <w:rPr>
                <w:rFonts w:cs="Arial" w:hint="eastAsia"/>
              </w:rPr>
              <w:t>合成系统总图）注意：</w:t>
            </w:r>
            <w:r>
              <w:rPr>
                <w:rFonts w:cs="Arial"/>
              </w:rPr>
              <w:t>155PV523/525</w:t>
            </w:r>
            <w:proofErr w:type="gramStart"/>
            <w:r>
              <w:rPr>
                <w:rFonts w:cs="Arial" w:hint="eastAsia"/>
              </w:rPr>
              <w:t>阀位</w:t>
            </w:r>
            <w:proofErr w:type="gramEnd"/>
            <w:r>
              <w:rPr>
                <w:rFonts w:cs="Arial"/>
              </w:rPr>
              <w:t>20%</w:t>
            </w:r>
            <w:r>
              <w:rPr>
                <w:rFonts w:cs="Arial" w:hint="eastAsia"/>
              </w:rPr>
              <w:t>左右</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951D102/D103</w:t>
            </w:r>
            <w:r>
              <w:rPr>
                <w:rFonts w:cs="Arial" w:hint="eastAsia"/>
              </w:rPr>
              <w:t>蒸汽阀</w:t>
            </w:r>
            <w:r>
              <w:rPr>
                <w:rFonts w:cs="Arial"/>
              </w:rPr>
              <w:t>PV503</w:t>
            </w:r>
            <w:r>
              <w:rPr>
                <w:rFonts w:cs="Arial" w:hint="eastAsia"/>
              </w:rPr>
              <w:t>与</w:t>
            </w:r>
            <w:r>
              <w:rPr>
                <w:rFonts w:cs="Arial"/>
              </w:rPr>
              <w:t>PV506</w:t>
            </w:r>
            <w:r>
              <w:rPr>
                <w:rFonts w:cs="Arial" w:hint="eastAsia"/>
              </w:rPr>
              <w:t>，控制器</w:t>
            </w:r>
            <w:r>
              <w:rPr>
                <w:rFonts w:cs="Arial"/>
              </w:rPr>
              <w:t>155PIC503/506</w:t>
            </w:r>
            <w:r>
              <w:rPr>
                <w:rFonts w:cs="Arial" w:hint="eastAsia"/>
              </w:rPr>
              <w:t>置手动稍开</w:t>
            </w:r>
            <w:r>
              <w:rPr>
                <w:rFonts w:cs="Arial"/>
              </w:rPr>
              <w:t>155PV503/506</w:t>
            </w:r>
            <w:r>
              <w:rPr>
                <w:rFonts w:cs="Arial" w:hint="eastAsia"/>
              </w:rPr>
              <w:t>（</w:t>
            </w:r>
            <w:proofErr w:type="gramStart"/>
            <w:r>
              <w:rPr>
                <w:rFonts w:cs="Arial" w:hint="eastAsia"/>
              </w:rPr>
              <w:t>阀位</w:t>
            </w:r>
            <w:proofErr w:type="gramEnd"/>
            <w:r>
              <w:rPr>
                <w:rFonts w:cs="Arial"/>
              </w:rPr>
              <w:t>20%</w:t>
            </w:r>
            <w:r>
              <w:rPr>
                <w:rFonts w:cs="Arial" w:hint="eastAsia"/>
              </w:rPr>
              <w:t>左右）（</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现</w:t>
            </w:r>
            <w:proofErr w:type="gramStart"/>
            <w:r>
              <w:rPr>
                <w:rFonts w:cs="Arial" w:hint="eastAsia"/>
              </w:rPr>
              <w:t>场站辅操台</w:t>
            </w:r>
            <w:proofErr w:type="gramEnd"/>
            <w:r>
              <w:rPr>
                <w:rFonts w:cs="Arial"/>
              </w:rPr>
              <w:t>1</w:t>
            </w:r>
            <w:r>
              <w:rPr>
                <w:rFonts w:cs="Arial" w:hint="eastAsia"/>
              </w:rPr>
              <w:t>上，点击</w:t>
            </w:r>
            <w:r>
              <w:rPr>
                <w:rFonts w:cs="Arial"/>
              </w:rPr>
              <w:t>155FV501</w:t>
            </w:r>
            <w:r>
              <w:rPr>
                <w:rFonts w:cs="Arial" w:hint="eastAsia"/>
              </w:rPr>
              <w:t>手动复位按钮</w:t>
            </w:r>
            <w:r>
              <w:rPr>
                <w:rFonts w:cs="Arial"/>
              </w:rPr>
              <w:t>155HS559</w:t>
            </w:r>
            <w:r>
              <w:rPr>
                <w:rFonts w:cs="Arial" w:hint="eastAsia"/>
              </w:rPr>
              <w:t>，</w:t>
            </w:r>
            <w:r>
              <w:rPr>
                <w:rFonts w:cs="Arial"/>
              </w:rPr>
              <w:t>951HE101</w:t>
            </w:r>
            <w:r>
              <w:rPr>
                <w:rFonts w:cs="Arial" w:hint="eastAsia"/>
              </w:rPr>
              <w:t>出口原料气温度调节器</w:t>
            </w:r>
            <w:r>
              <w:rPr>
                <w:rFonts w:cs="Arial"/>
              </w:rPr>
              <w:t>151TIC101</w:t>
            </w:r>
            <w:r>
              <w:rPr>
                <w:rFonts w:cs="Arial" w:hint="eastAsia"/>
              </w:rPr>
              <w:t>投自动初始给定为</w:t>
            </w:r>
            <w:r>
              <w:rPr>
                <w:rFonts w:cs="Arial"/>
              </w:rPr>
              <w:t>80</w:t>
            </w:r>
            <w:r>
              <w:rPr>
                <w:rFonts w:cs="Arial" w:hint="eastAsia"/>
              </w:rPr>
              <w:t>℃左右，</w:t>
            </w:r>
            <w:r>
              <w:rPr>
                <w:rFonts w:cs="Arial"/>
              </w:rPr>
              <w:t>155FIC501</w:t>
            </w:r>
            <w:r>
              <w:rPr>
                <w:rFonts w:cs="Arial" w:hint="eastAsia"/>
              </w:rPr>
              <w:t>投串级（</w:t>
            </w:r>
            <w:r>
              <w:rPr>
                <w:rFonts w:cs="Arial"/>
              </w:rPr>
              <w:t>DCS</w:t>
            </w:r>
            <w:r>
              <w:rPr>
                <w:rFonts w:cs="Arial" w:hint="eastAsia"/>
              </w:rPr>
              <w:t>合成气净化系统）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w:t>
            </w:r>
            <w:r>
              <w:rPr>
                <w:rFonts w:cs="Arial"/>
              </w:rPr>
              <w:t>951HE101</w:t>
            </w:r>
            <w:r>
              <w:rPr>
                <w:rFonts w:cs="Arial" w:hint="eastAsia"/>
              </w:rPr>
              <w:t>出口原料气温度调节器</w:t>
            </w:r>
            <w:r>
              <w:rPr>
                <w:rFonts w:cs="Arial"/>
              </w:rPr>
              <w:t>151TIC101</w:t>
            </w:r>
            <w:r>
              <w:rPr>
                <w:rFonts w:cs="Arial" w:hint="eastAsia"/>
              </w:rPr>
              <w:t>给定渐提至</w:t>
            </w:r>
            <w:r>
              <w:rPr>
                <w:rFonts w:cs="Arial"/>
              </w:rPr>
              <w:t>150</w:t>
            </w:r>
            <w:r>
              <w:rPr>
                <w:rFonts w:cs="Arial" w:hint="eastAsia"/>
              </w:rPr>
              <w:t>℃，将净化槽床层温度升至</w:t>
            </w:r>
            <w:r>
              <w:rPr>
                <w:rFonts w:cs="Arial"/>
              </w:rPr>
              <w:t>150</w:t>
            </w:r>
            <w:r>
              <w:rPr>
                <w:rFonts w:cs="Arial" w:hint="eastAsia"/>
              </w:rPr>
              <w:t>℃以上，注意监控净化槽床层温度（</w:t>
            </w:r>
            <w:r>
              <w:rPr>
                <w:rFonts w:cs="Arial"/>
              </w:rPr>
              <w:t>DCS</w:t>
            </w:r>
            <w:r>
              <w:rPr>
                <w:rFonts w:cs="Arial" w:hint="eastAsia"/>
              </w:rPr>
              <w:t>合成气净化系统）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净化系统</w:t>
            </w:r>
            <w:proofErr w:type="gramStart"/>
            <w:r>
              <w:rPr>
                <w:rFonts w:cs="Arial" w:hint="eastAsia"/>
              </w:rPr>
              <w:t>引原料</w:t>
            </w:r>
            <w:proofErr w:type="gramEnd"/>
            <w:r>
              <w:rPr>
                <w:rFonts w:cs="Arial" w:hint="eastAsia"/>
              </w:rPr>
              <w:t>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将</w:t>
            </w:r>
            <w:r>
              <w:rPr>
                <w:rFonts w:cs="Arial"/>
              </w:rPr>
              <w:t>951D101</w:t>
            </w:r>
            <w:r>
              <w:rPr>
                <w:rFonts w:cs="Arial" w:hint="eastAsia"/>
              </w:rPr>
              <w:t>底部放空阀</w:t>
            </w:r>
            <w:r>
              <w:rPr>
                <w:rFonts w:cs="Arial"/>
              </w:rPr>
              <w:t>151PV150</w:t>
            </w:r>
            <w:r>
              <w:rPr>
                <w:rFonts w:cs="Arial" w:hint="eastAsia"/>
              </w:rPr>
              <w:t>缓慢打开，将净化系统压力控制在</w:t>
            </w:r>
            <w:r>
              <w:rPr>
                <w:rFonts w:cs="Arial"/>
              </w:rPr>
              <w:t>2.5</w:t>
            </w:r>
            <w:r>
              <w:rPr>
                <w:rFonts w:cs="Arial" w:hint="eastAsia"/>
              </w:rPr>
              <w:t>～</w:t>
            </w:r>
            <w:r>
              <w:rPr>
                <w:rFonts w:cs="Arial"/>
              </w:rPr>
              <w:t>2.8MPA</w:t>
            </w:r>
            <w:r>
              <w:rPr>
                <w:rFonts w:cs="Arial" w:hint="eastAsia"/>
              </w:rPr>
              <w:t>（</w:t>
            </w:r>
            <w:r>
              <w:rPr>
                <w:rFonts w:cs="Arial"/>
              </w:rPr>
              <w:t>G</w:t>
            </w:r>
            <w:r>
              <w:rPr>
                <w:rFonts w:cs="Arial" w:hint="eastAsia"/>
              </w:rPr>
              <w:t>）</w:t>
            </w:r>
            <w:r>
              <w:rPr>
                <w:rFonts w:cs="Arial"/>
              </w:rPr>
              <w:t>(DCS</w:t>
            </w:r>
            <w:r>
              <w:rPr>
                <w:rFonts w:cs="Arial" w:hint="eastAsia"/>
              </w:rPr>
              <w:t>合成气净化系统</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复位</w:t>
            </w:r>
            <w:proofErr w:type="gramStart"/>
            <w:r>
              <w:rPr>
                <w:rFonts w:cs="Arial" w:hint="eastAsia"/>
              </w:rPr>
              <w:t>联锁</w:t>
            </w:r>
            <w:proofErr w:type="gramEnd"/>
            <w:r>
              <w:rPr>
                <w:rFonts w:cs="Arial" w:hint="eastAsia"/>
              </w:rPr>
              <w:t>打开</w:t>
            </w:r>
            <w:r>
              <w:rPr>
                <w:rFonts w:cs="Arial"/>
              </w:rPr>
              <w:t>151XV104</w:t>
            </w:r>
            <w:r>
              <w:rPr>
                <w:rFonts w:cs="Arial" w:hint="eastAsia"/>
              </w:rPr>
              <w:t>和</w:t>
            </w:r>
            <w:r>
              <w:rPr>
                <w:rFonts w:cs="Arial"/>
              </w:rPr>
              <w:t>151XV105(</w:t>
            </w:r>
            <w:r>
              <w:rPr>
                <w:rFonts w:cs="Arial" w:hint="eastAsia"/>
              </w:rPr>
              <w:t>现</w:t>
            </w:r>
            <w:proofErr w:type="gramStart"/>
            <w:r>
              <w:rPr>
                <w:rFonts w:cs="Arial" w:hint="eastAsia"/>
              </w:rPr>
              <w:t>场站辅操台</w:t>
            </w:r>
            <w:proofErr w:type="gramEnd"/>
            <w:r>
              <w:rPr>
                <w:rFonts w:cs="Arial"/>
              </w:rPr>
              <w:t>1)</w:t>
            </w:r>
            <w:r>
              <w:rPr>
                <w:rFonts w:cs="Arial" w:hint="eastAsia"/>
              </w:rPr>
              <w:t>注意：冷态中进料为氢气，应该切换为原料气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缓慢打开界区切断阀</w:t>
            </w:r>
            <w:r>
              <w:rPr>
                <w:rFonts w:cs="Arial"/>
              </w:rPr>
              <w:t>D101V13</w:t>
            </w:r>
            <w:r>
              <w:rPr>
                <w:rFonts w:cs="Arial" w:hint="eastAsia"/>
              </w:rPr>
              <w:t>向净化系统均压</w:t>
            </w:r>
            <w:r>
              <w:rPr>
                <w:rFonts w:cs="Arial"/>
              </w:rPr>
              <w:t>(</w:t>
            </w:r>
            <w:r>
              <w:rPr>
                <w:rFonts w:cs="Arial" w:hint="eastAsia"/>
              </w:rPr>
              <w:t>现场站</w:t>
            </w:r>
            <w:r>
              <w:rPr>
                <w:rFonts w:cs="Arial"/>
              </w:rPr>
              <w:t>101)</w:t>
            </w:r>
            <w:r>
              <w:rPr>
                <w:rFonts w:cs="Arial" w:hint="eastAsia"/>
              </w:rPr>
              <w:t>，当来自界区原料气的主管压力</w:t>
            </w:r>
            <w:r>
              <w:rPr>
                <w:rFonts w:cs="Arial"/>
              </w:rPr>
              <w:t>151PI141</w:t>
            </w:r>
            <w:r>
              <w:rPr>
                <w:rFonts w:cs="Arial" w:hint="eastAsia"/>
              </w:rPr>
              <w:t>达</w:t>
            </w:r>
            <w:r>
              <w:rPr>
                <w:rFonts w:cs="Arial"/>
              </w:rPr>
              <w:t>3.0MPA</w:t>
            </w:r>
            <w:r>
              <w:rPr>
                <w:rFonts w:cs="Arial" w:hint="eastAsia"/>
              </w:rPr>
              <w:t>（</w:t>
            </w:r>
            <w:r>
              <w:rPr>
                <w:rFonts w:cs="Arial"/>
              </w:rPr>
              <w:t>G</w:t>
            </w:r>
            <w:r>
              <w:rPr>
                <w:rFonts w:cs="Arial" w:hint="eastAsia"/>
              </w:rPr>
              <w:t>）时，均</w:t>
            </w:r>
            <w:proofErr w:type="gramStart"/>
            <w:r>
              <w:rPr>
                <w:rFonts w:cs="Arial" w:hint="eastAsia"/>
              </w:rPr>
              <w:t>压结束</w:t>
            </w:r>
            <w:proofErr w:type="gramEnd"/>
            <w:r>
              <w:rPr>
                <w:rFonts w:cs="Arial"/>
              </w:rPr>
              <w:t>(DCS</w:t>
            </w:r>
            <w:r>
              <w:rPr>
                <w:rFonts w:cs="Arial" w:hint="eastAsia"/>
              </w:rPr>
              <w:t>合成气净化系统</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根据</w:t>
            </w:r>
            <w:r>
              <w:rPr>
                <w:rFonts w:cs="Arial"/>
              </w:rPr>
              <w:t>951HE101</w:t>
            </w:r>
            <w:r>
              <w:rPr>
                <w:rFonts w:cs="Arial" w:hint="eastAsia"/>
              </w:rPr>
              <w:t>进出口压差指示缓慢关闭</w:t>
            </w:r>
            <w:r>
              <w:rPr>
                <w:rFonts w:cs="Arial"/>
              </w:rPr>
              <w:t>151PG134</w:t>
            </w:r>
            <w:r>
              <w:rPr>
                <w:rFonts w:cs="Arial" w:hint="eastAsia"/>
              </w:rPr>
              <w:t>管线上的手动阀门</w:t>
            </w:r>
            <w:r>
              <w:rPr>
                <w:rFonts w:cs="Arial"/>
              </w:rPr>
              <w:t>D101V04(</w:t>
            </w:r>
            <w:r>
              <w:rPr>
                <w:rFonts w:cs="Arial" w:hint="eastAsia"/>
              </w:rPr>
              <w:t>现场站</w:t>
            </w:r>
            <w:r>
              <w:rPr>
                <w:rFonts w:cs="Arial"/>
              </w:rPr>
              <w:t>101)</w:t>
            </w:r>
            <w:r>
              <w:rPr>
                <w:rFonts w:cs="Arial" w:hint="eastAsia"/>
              </w:rPr>
              <w:t>同时打开去回路的高压氮气阀</w:t>
            </w:r>
            <w:r>
              <w:rPr>
                <w:rFonts w:cs="Arial"/>
              </w:rPr>
              <w:t>D201V06(</w:t>
            </w:r>
            <w:r>
              <w:rPr>
                <w:rFonts w:cs="Arial" w:hint="eastAsia"/>
              </w:rPr>
              <w:t>现场站</w:t>
            </w:r>
            <w:r>
              <w:rPr>
                <w:rFonts w:cs="Arial"/>
              </w:rPr>
              <w:t>201)</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复位</w:t>
            </w:r>
            <w:r>
              <w:rPr>
                <w:rFonts w:cs="Arial"/>
              </w:rPr>
              <w:t>XV101</w:t>
            </w:r>
            <w:r>
              <w:rPr>
                <w:rFonts w:cs="Arial" w:hint="eastAsia"/>
              </w:rPr>
              <w:t>全开</w:t>
            </w:r>
            <w:r>
              <w:rPr>
                <w:rFonts w:cs="Arial"/>
              </w:rPr>
              <w:t>(</w:t>
            </w:r>
            <w:proofErr w:type="gramStart"/>
            <w:r>
              <w:rPr>
                <w:rFonts w:cs="Arial" w:hint="eastAsia"/>
              </w:rPr>
              <w:t>辅操台</w:t>
            </w:r>
            <w:proofErr w:type="gramEnd"/>
            <w:r>
              <w:rPr>
                <w:rFonts w:cs="Arial"/>
              </w:rPr>
              <w:t>1  155hs556)</w:t>
            </w:r>
            <w:r>
              <w:rPr>
                <w:rFonts w:cs="Arial" w:hint="eastAsia"/>
              </w:rPr>
              <w:t>注意开</w:t>
            </w:r>
            <w:r>
              <w:rPr>
                <w:rFonts w:cs="Arial"/>
              </w:rPr>
              <w:t>951D102/103</w:t>
            </w:r>
            <w:r>
              <w:rPr>
                <w:rFonts w:cs="Arial" w:hint="eastAsia"/>
              </w:rPr>
              <w:t>蒸汽压力调节器</w:t>
            </w:r>
            <w:r>
              <w:rPr>
                <w:rFonts w:cs="Arial"/>
              </w:rPr>
              <w:t xml:space="preserve">PIC503/PIC506  </w:t>
            </w:r>
            <w:r>
              <w:rPr>
                <w:rFonts w:cs="Arial" w:hint="eastAsia"/>
              </w:rPr>
              <w:t>以防止反应器飞温连锁</w:t>
            </w:r>
            <w:r>
              <w:rPr>
                <w:rFonts w:cs="Arial"/>
              </w:rPr>
              <w:t>(DCS</w:t>
            </w:r>
            <w:r>
              <w:rPr>
                <w:rFonts w:cs="Arial" w:hint="eastAsia"/>
              </w:rPr>
              <w:t>合成系统总图</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缓慢打开开工（</w:t>
            </w:r>
            <w:r>
              <w:rPr>
                <w:rFonts w:cs="Arial"/>
              </w:rPr>
              <w:t>2%</w:t>
            </w:r>
            <w:r>
              <w:rPr>
                <w:rFonts w:cs="Arial" w:hint="eastAsia"/>
              </w:rPr>
              <w:t>左右递增）</w:t>
            </w:r>
            <w:r>
              <w:rPr>
                <w:rFonts w:cs="Arial"/>
              </w:rPr>
              <w:t>3</w:t>
            </w:r>
            <w:r>
              <w:rPr>
                <w:rFonts w:cs="Arial" w:hint="eastAsia"/>
              </w:rPr>
              <w:t>〃球阀</w:t>
            </w:r>
            <w:r>
              <w:rPr>
                <w:rFonts w:cs="Arial"/>
              </w:rPr>
              <w:t>D101V25</w:t>
            </w:r>
            <w:r>
              <w:rPr>
                <w:rFonts w:cs="Arial" w:hint="eastAsia"/>
              </w:rPr>
              <w:t>（现场站</w:t>
            </w:r>
            <w:r>
              <w:rPr>
                <w:rFonts w:cs="Arial"/>
              </w:rPr>
              <w:t>101</w:t>
            </w:r>
            <w:r>
              <w:rPr>
                <w:rFonts w:cs="Arial" w:hint="eastAsia"/>
              </w:rPr>
              <w:t>）向合成回路导入原料气（注意</w:t>
            </w:r>
            <w:r>
              <w:rPr>
                <w:rFonts w:cs="Arial"/>
              </w:rPr>
              <w:t>FIC122</w:t>
            </w:r>
            <w:r>
              <w:rPr>
                <w:rFonts w:cs="Arial" w:hint="eastAsia"/>
              </w:rPr>
              <w:t>流量缓慢增加），回路压力</w:t>
            </w:r>
            <w:r>
              <w:rPr>
                <w:rFonts w:cs="Arial"/>
              </w:rPr>
              <w:t>PI107/109</w:t>
            </w:r>
            <w:r>
              <w:rPr>
                <w:rFonts w:cs="Arial" w:hint="eastAsia"/>
              </w:rPr>
              <w:t>以约</w:t>
            </w:r>
            <w:r>
              <w:rPr>
                <w:rFonts w:cs="Arial"/>
              </w:rPr>
              <w:t>0.8 MPA</w:t>
            </w:r>
            <w:r>
              <w:rPr>
                <w:rFonts w:cs="Arial" w:hint="eastAsia"/>
              </w:rPr>
              <w:t>（</w:t>
            </w:r>
            <w:r>
              <w:rPr>
                <w:rFonts w:cs="Arial"/>
              </w:rPr>
              <w:t>G</w:t>
            </w:r>
            <w:r>
              <w:rPr>
                <w:rFonts w:cs="Arial" w:hint="eastAsia"/>
              </w:rPr>
              <w:t>）</w:t>
            </w:r>
            <w:r>
              <w:rPr>
                <w:rFonts w:cs="Arial"/>
              </w:rPr>
              <w:t>/H</w:t>
            </w:r>
            <w:r>
              <w:rPr>
                <w:rFonts w:cs="Arial" w:hint="eastAsia"/>
              </w:rPr>
              <w:t>的速率上升</w:t>
            </w:r>
            <w:r>
              <w:rPr>
                <w:rFonts w:cs="Arial"/>
              </w:rPr>
              <w:t>,</w:t>
            </w:r>
            <w:r>
              <w:rPr>
                <w:rFonts w:cs="Arial" w:hint="eastAsia"/>
              </w:rPr>
              <w:t>同时注意逐步关小</w:t>
            </w:r>
            <w:r>
              <w:rPr>
                <w:rFonts w:cs="Arial"/>
              </w:rPr>
              <w:t>PV523/525</w:t>
            </w:r>
            <w:r>
              <w:rPr>
                <w:rFonts w:cs="Arial" w:hint="eastAsia"/>
              </w:rPr>
              <w:t>，逐步开大</w:t>
            </w:r>
            <w:r>
              <w:rPr>
                <w:rFonts w:cs="Arial"/>
              </w:rPr>
              <w:t>PV503/506</w:t>
            </w:r>
            <w:r>
              <w:rPr>
                <w:rFonts w:cs="Arial" w:hint="eastAsia"/>
              </w:rPr>
              <w:t>，以防止反应器飞温连锁（</w:t>
            </w:r>
            <w:r>
              <w:rPr>
                <w:rFonts w:cs="Arial"/>
              </w:rPr>
              <w:t>DCS1#/2#</w:t>
            </w:r>
            <w:r>
              <w:rPr>
                <w:rFonts w:cs="Arial" w:hint="eastAsia"/>
              </w:rPr>
              <w:t>甲醇合成塔）</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关闭去回路的高压氮气阀</w:t>
            </w:r>
            <w:r>
              <w:rPr>
                <w:rFonts w:cs="Arial"/>
              </w:rPr>
              <w:t>D201V06(</w:t>
            </w:r>
            <w:r>
              <w:rPr>
                <w:rFonts w:cs="Arial" w:hint="eastAsia"/>
              </w:rPr>
              <w:t>现场站</w:t>
            </w:r>
            <w:r>
              <w:rPr>
                <w:rFonts w:cs="Arial"/>
              </w:rPr>
              <w:t>201)</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待两甲醇合成塔床层温度趋于平稳时，缓慢全开</w:t>
            </w:r>
            <w:r>
              <w:rPr>
                <w:rFonts w:cs="Arial"/>
              </w:rPr>
              <w:t>3</w:t>
            </w:r>
            <w:r>
              <w:rPr>
                <w:rFonts w:cs="Arial" w:hint="eastAsia"/>
              </w:rPr>
              <w:t>〃开工球阀</w:t>
            </w:r>
            <w:r>
              <w:rPr>
                <w:rFonts w:cs="Arial"/>
              </w:rPr>
              <w:t>D101V25(</w:t>
            </w:r>
            <w:r>
              <w:rPr>
                <w:rFonts w:cs="Arial" w:hint="eastAsia"/>
              </w:rPr>
              <w:t>现场站</w:t>
            </w:r>
            <w:r>
              <w:rPr>
                <w:rFonts w:cs="Arial"/>
              </w:rPr>
              <w:t>101)</w:t>
            </w:r>
            <w:r>
              <w:rPr>
                <w:rFonts w:cs="Arial" w:hint="eastAsia"/>
              </w:rPr>
              <w:t>，回路压力将以约</w:t>
            </w:r>
            <w:r>
              <w:rPr>
                <w:rFonts w:cs="Arial"/>
              </w:rPr>
              <w:t>1.0</w:t>
            </w:r>
            <w:r>
              <w:rPr>
                <w:rFonts w:cs="Arial" w:hint="eastAsia"/>
              </w:rPr>
              <w:t>～</w:t>
            </w:r>
            <w:r>
              <w:rPr>
                <w:rFonts w:cs="Arial"/>
              </w:rPr>
              <w:t>1.5 MPA</w:t>
            </w:r>
            <w:r>
              <w:rPr>
                <w:rFonts w:cs="Arial" w:hint="eastAsia"/>
              </w:rPr>
              <w:t>（</w:t>
            </w:r>
            <w:r>
              <w:rPr>
                <w:rFonts w:cs="Arial"/>
              </w:rPr>
              <w:t>G</w:t>
            </w:r>
            <w:r>
              <w:rPr>
                <w:rFonts w:cs="Arial" w:hint="eastAsia"/>
              </w:rPr>
              <w:t>）</w:t>
            </w:r>
            <w:r>
              <w:rPr>
                <w:rFonts w:cs="Arial"/>
              </w:rPr>
              <w:t>/H</w:t>
            </w:r>
            <w:r>
              <w:rPr>
                <w:rFonts w:cs="Arial" w:hint="eastAsia"/>
              </w:rPr>
              <w:t>的速率逐渐上升</w:t>
            </w:r>
            <w:r>
              <w:rPr>
                <w:rFonts w:cs="Arial"/>
              </w:rPr>
              <w:t>(DCS</w:t>
            </w:r>
            <w:r>
              <w:rPr>
                <w:rFonts w:cs="Arial" w:hint="eastAsia"/>
              </w:rPr>
              <w:t>合成系统总图</w:t>
            </w:r>
            <w:r>
              <w:rPr>
                <w:rFonts w:cs="Arial"/>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proofErr w:type="gramStart"/>
            <w:r>
              <w:rPr>
                <w:rFonts w:cs="Arial" w:hint="eastAsia"/>
              </w:rPr>
              <w:t>辅操台</w:t>
            </w:r>
            <w:proofErr w:type="gramEnd"/>
            <w:r>
              <w:rPr>
                <w:rFonts w:cs="Arial"/>
              </w:rPr>
              <w:t>1-155HS556</w:t>
            </w:r>
            <w:r>
              <w:rPr>
                <w:rFonts w:cs="Arial" w:hint="eastAsia"/>
              </w:rPr>
              <w:t>复位</w:t>
            </w:r>
            <w:r>
              <w:rPr>
                <w:rFonts w:cs="Arial"/>
              </w:rPr>
              <w:t>151FV122,</w:t>
            </w:r>
            <w:r>
              <w:rPr>
                <w:rFonts w:cs="Arial" w:hint="eastAsia"/>
              </w:rPr>
              <w:t>控制器</w:t>
            </w:r>
            <w:r>
              <w:rPr>
                <w:rFonts w:cs="Arial"/>
              </w:rPr>
              <w:t>151FIC122</w:t>
            </w:r>
            <w:r>
              <w:rPr>
                <w:rFonts w:cs="Arial" w:hint="eastAsia"/>
              </w:rPr>
              <w:t>置手动将</w:t>
            </w:r>
            <w:r>
              <w:rPr>
                <w:rFonts w:cs="Arial"/>
              </w:rPr>
              <w:t>151FV122</w:t>
            </w:r>
            <w:r>
              <w:rPr>
                <w:rFonts w:cs="Arial" w:hint="eastAsia"/>
              </w:rPr>
              <w:t>缓慢逐渐打开</w:t>
            </w:r>
            <w:r>
              <w:rPr>
                <w:rFonts w:cs="Arial"/>
              </w:rPr>
              <w:t>,151FIC101</w:t>
            </w:r>
            <w:r>
              <w:rPr>
                <w:rFonts w:cs="Arial" w:hint="eastAsia"/>
              </w:rPr>
              <w:t>投串级，</w:t>
            </w:r>
            <w:r>
              <w:rPr>
                <w:rFonts w:cs="Arial"/>
              </w:rPr>
              <w:t>151HIC106</w:t>
            </w:r>
            <w:r>
              <w:rPr>
                <w:rFonts w:cs="Arial" w:hint="eastAsia"/>
              </w:rPr>
              <w:t>自动设定为</w:t>
            </w:r>
            <w:r>
              <w:rPr>
                <w:rFonts w:cs="Arial"/>
              </w:rPr>
              <w:t>0.45</w:t>
            </w:r>
            <w:r>
              <w:rPr>
                <w:rFonts w:cs="Arial" w:hint="eastAsia"/>
              </w:rPr>
              <w:t>左右（</w:t>
            </w:r>
            <w:r>
              <w:rPr>
                <w:rFonts w:cs="Arial"/>
              </w:rPr>
              <w:t>DCS</w:t>
            </w:r>
            <w:r>
              <w:rPr>
                <w:rFonts w:cs="Arial" w:hint="eastAsia"/>
              </w:rPr>
              <w:t>合成气净化系统）</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打开</w:t>
            </w:r>
            <w:r>
              <w:rPr>
                <w:rFonts w:cs="Arial"/>
              </w:rPr>
              <w:t>951D104</w:t>
            </w:r>
            <w:r>
              <w:rPr>
                <w:rFonts w:cs="Arial" w:hint="eastAsia"/>
              </w:rPr>
              <w:t>顶部放空</w:t>
            </w:r>
            <w:proofErr w:type="gramStart"/>
            <w:r>
              <w:rPr>
                <w:rFonts w:cs="Arial" w:hint="eastAsia"/>
              </w:rPr>
              <w:t>阀前阀</w:t>
            </w:r>
            <w:proofErr w:type="gramEnd"/>
            <w:r>
              <w:rPr>
                <w:rFonts w:cs="Arial"/>
              </w:rPr>
              <w:t>D103V11</w:t>
            </w:r>
            <w:r>
              <w:rPr>
                <w:rFonts w:cs="Arial" w:hint="eastAsia"/>
              </w:rPr>
              <w:t>（现场站</w:t>
            </w:r>
            <w:r>
              <w:rPr>
                <w:rFonts w:cs="Arial"/>
              </w:rPr>
              <w:t>103</w:t>
            </w:r>
            <w:r>
              <w:rPr>
                <w:rFonts w:cs="Arial" w:hint="eastAsia"/>
              </w:rPr>
              <w:t>），控制器</w:t>
            </w:r>
            <w:r>
              <w:rPr>
                <w:rFonts w:cs="Arial"/>
              </w:rPr>
              <w:t>151PIC140</w:t>
            </w:r>
            <w:r>
              <w:rPr>
                <w:rFonts w:cs="Arial" w:hint="eastAsia"/>
              </w:rPr>
              <w:t>置手动打开</w:t>
            </w:r>
            <w:r>
              <w:rPr>
                <w:rFonts w:cs="Arial"/>
              </w:rPr>
              <w:t>151PV140</w:t>
            </w:r>
            <w:r>
              <w:rPr>
                <w:rFonts w:cs="Arial" w:hint="eastAsia"/>
              </w:rPr>
              <w:t>，逐渐增加</w:t>
            </w:r>
            <w:r>
              <w:rPr>
                <w:rFonts w:cs="Arial"/>
              </w:rPr>
              <w:t>151PV140</w:t>
            </w:r>
            <w:r>
              <w:rPr>
                <w:rFonts w:cs="Arial" w:hint="eastAsia"/>
              </w:rPr>
              <w:t>的开度来增加回路的氮排放量。同时调整汽包压力始终小于工艺气压力（</w:t>
            </w:r>
            <w:r>
              <w:rPr>
                <w:rFonts w:cs="Arial"/>
              </w:rPr>
              <w:t>DCS</w:t>
            </w:r>
            <w:r>
              <w:rPr>
                <w:rFonts w:cs="Arial" w:hint="eastAsia"/>
              </w:rPr>
              <w:t>合</w:t>
            </w:r>
            <w:r>
              <w:rPr>
                <w:rFonts w:cs="Arial" w:hint="eastAsia"/>
              </w:rPr>
              <w:lastRenderedPageBreak/>
              <w:t>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lastRenderedPageBreak/>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p>
        </w:tc>
        <w:tc>
          <w:tcPr>
            <w:tcW w:w="3659" w:type="pct"/>
            <w:noWrap/>
            <w:vAlign w:val="bottom"/>
            <w:hideMark/>
          </w:tcPr>
          <w:p w:rsidR="00AC2079" w:rsidRDefault="00AC2079">
            <w:pPr>
              <w:jc w:val="center"/>
              <w:rPr>
                <w:rFonts w:cs="Arial"/>
              </w:rPr>
            </w:pPr>
            <w:r>
              <w:rPr>
                <w:rFonts w:cs="Arial" w:hint="eastAsia"/>
              </w:rPr>
              <w:t>回路压力升至</w:t>
            </w:r>
            <w:r>
              <w:rPr>
                <w:rFonts w:cs="Arial"/>
              </w:rPr>
              <w:t>1~1.5Mpa</w:t>
            </w:r>
            <w:r>
              <w:rPr>
                <w:rFonts w:cs="Arial" w:hint="eastAsia"/>
              </w:rPr>
              <w:t>时，关闭中压氮，将开工</w:t>
            </w:r>
            <w:r>
              <w:rPr>
                <w:rFonts w:cs="Arial"/>
              </w:rPr>
              <w:t>3"</w:t>
            </w:r>
            <w:r>
              <w:rPr>
                <w:rFonts w:cs="Arial" w:hint="eastAsia"/>
              </w:rPr>
              <w:t>球阀全开，以约</w:t>
            </w:r>
            <w:r>
              <w:rPr>
                <w:rFonts w:cs="Arial"/>
              </w:rPr>
              <w:t>1~1.5 MPa/h</w:t>
            </w:r>
            <w:r>
              <w:rPr>
                <w:rFonts w:cs="Arial" w:hint="eastAsia"/>
              </w:rPr>
              <w:t>的速率向合成回路导入原料气，当压力上升速率低于</w:t>
            </w:r>
            <w:r>
              <w:rPr>
                <w:rFonts w:cs="Arial"/>
              </w:rPr>
              <w:t>0.5 MPa/h</w:t>
            </w:r>
            <w:r>
              <w:rPr>
                <w:rFonts w:cs="Arial" w:hint="eastAsia"/>
              </w:rPr>
              <w:t>，全开压缩机出口压力调节阀</w:t>
            </w:r>
            <w:r>
              <w:rPr>
                <w:rFonts w:cs="Arial"/>
              </w:rPr>
              <w:t>FV2701/2702</w:t>
            </w:r>
            <w:r>
              <w:rPr>
                <w:rFonts w:cs="Arial" w:hint="eastAsia"/>
              </w:rPr>
              <w:t>（配合用防喘振阀调节），</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关闭</w:t>
            </w:r>
            <w:r>
              <w:rPr>
                <w:rFonts w:cs="Arial"/>
              </w:rPr>
              <w:t>3</w:t>
            </w:r>
            <w:proofErr w:type="gramStart"/>
            <w:r>
              <w:rPr>
                <w:rFonts w:cs="Arial"/>
              </w:rPr>
              <w:t>”</w:t>
            </w:r>
            <w:proofErr w:type="gramEnd"/>
            <w:r>
              <w:rPr>
                <w:rFonts w:cs="Arial" w:hint="eastAsia"/>
              </w:rPr>
              <w:t>开工球阀</w:t>
            </w:r>
            <w:r>
              <w:rPr>
                <w:rFonts w:cs="Arial"/>
              </w:rPr>
              <w:t>D101V25</w:t>
            </w:r>
            <w:r>
              <w:rPr>
                <w:rFonts w:cs="Arial" w:hint="eastAsia"/>
              </w:rPr>
              <w:t>（现场站</w:t>
            </w:r>
            <w:r>
              <w:rPr>
                <w:rFonts w:cs="Arial"/>
              </w:rPr>
              <w:t>101</w:t>
            </w:r>
            <w:r>
              <w:rPr>
                <w:rFonts w:cs="Arial" w:hint="eastAsia"/>
              </w:rPr>
              <w:t>）。压缩机组配合调节合成回路升压速率的稳定（不大于</w:t>
            </w:r>
            <w:r>
              <w:rPr>
                <w:rFonts w:cs="Arial"/>
              </w:rPr>
              <w:t>1.5MPA</w:t>
            </w:r>
            <w:r>
              <w:rPr>
                <w:rFonts w:cs="Arial" w:hint="eastAsia"/>
              </w:rPr>
              <w:t>（</w:t>
            </w:r>
            <w:r>
              <w:rPr>
                <w:rFonts w:cs="Arial"/>
              </w:rPr>
              <w:t>G</w:t>
            </w:r>
            <w:r>
              <w:rPr>
                <w:rFonts w:cs="Arial" w:hint="eastAsia"/>
              </w:rPr>
              <w:t>）</w:t>
            </w:r>
            <w:r>
              <w:rPr>
                <w:rFonts w:cs="Arial"/>
              </w:rPr>
              <w:t>/H</w:t>
            </w:r>
            <w:r>
              <w:rPr>
                <w:rFonts w:cs="Arial" w:hint="eastAsia"/>
              </w:rPr>
              <w:t>）注意：关闭开工阀门时注意打开</w:t>
            </w:r>
            <w:r>
              <w:rPr>
                <w:rFonts w:cs="Arial"/>
              </w:rPr>
              <w:t>FIC122</w:t>
            </w:r>
            <w:r>
              <w:rPr>
                <w:rFonts w:cs="Arial" w:hint="eastAsia"/>
              </w:rPr>
              <w:t>，保持其流量保持不变）</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随着系统压力的升高，通过开大界区切断阀</w:t>
            </w:r>
            <w:r>
              <w:rPr>
                <w:rFonts w:cs="Arial"/>
              </w:rPr>
              <w:t>D101V13</w:t>
            </w:r>
            <w:r>
              <w:rPr>
                <w:rFonts w:cs="Arial" w:hint="eastAsia"/>
              </w:rPr>
              <w:t>逐渐提高净化系统的压力。（现场站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缓慢地增加反应器汽包蒸汽压力将蒸汽温度</w:t>
            </w:r>
            <w:r>
              <w:rPr>
                <w:rFonts w:cs="Arial"/>
              </w:rPr>
              <w:t xml:space="preserve">TI501/PV  TI502/PV </w:t>
            </w:r>
            <w:r>
              <w:rPr>
                <w:rFonts w:cs="Arial" w:hint="eastAsia"/>
              </w:rPr>
              <w:t>提至</w:t>
            </w:r>
            <w:r>
              <w:rPr>
                <w:rFonts w:cs="Arial"/>
              </w:rPr>
              <w:t>200</w:t>
            </w:r>
            <w:r>
              <w:rPr>
                <w:rFonts w:cs="Arial" w:hint="eastAsia"/>
              </w:rPr>
              <w:t>℃，继续监测反应迹象（</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监测两个反应器床层温度指示正常，控制器</w:t>
            </w:r>
            <w:r>
              <w:rPr>
                <w:rFonts w:cs="Arial"/>
              </w:rPr>
              <w:t>TIC105/124</w:t>
            </w:r>
            <w:r>
              <w:rPr>
                <w:rFonts w:cs="Arial" w:hint="eastAsia"/>
              </w:rPr>
              <w:t>投自动给定为</w:t>
            </w:r>
            <w:r>
              <w:rPr>
                <w:rFonts w:cs="Arial"/>
              </w:rPr>
              <w:t>220</w:t>
            </w:r>
            <w:r>
              <w:rPr>
                <w:rFonts w:cs="Arial" w:hint="eastAsia"/>
              </w:rPr>
              <w:t>℃，</w:t>
            </w:r>
            <w:r>
              <w:rPr>
                <w:rFonts w:cs="Arial"/>
              </w:rPr>
              <w:t>TIC121/140</w:t>
            </w:r>
            <w:r>
              <w:rPr>
                <w:rFonts w:cs="Arial" w:hint="eastAsia"/>
              </w:rPr>
              <w:t>投串级（</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逐渐降低</w:t>
            </w:r>
            <w:r>
              <w:rPr>
                <w:rFonts w:cs="Arial"/>
              </w:rPr>
              <w:t>155PDIC523/525</w:t>
            </w:r>
            <w:r>
              <w:rPr>
                <w:rFonts w:cs="Arial" w:hint="eastAsia"/>
              </w:rPr>
              <w:t>的设定值，减少反应器</w:t>
            </w:r>
            <w:r>
              <w:rPr>
                <w:rFonts w:cs="Arial"/>
              </w:rPr>
              <w:t>951S101/102</w:t>
            </w:r>
            <w:r>
              <w:rPr>
                <w:rFonts w:cs="Arial" w:hint="eastAsia"/>
              </w:rPr>
              <w:t>喷嘴的蒸汽加入量直至</w:t>
            </w:r>
            <w:r>
              <w:rPr>
                <w:rFonts w:cs="Arial"/>
              </w:rPr>
              <w:t>155PV523/525</w:t>
            </w:r>
            <w:r>
              <w:rPr>
                <w:rFonts w:cs="Arial" w:hint="eastAsia"/>
              </w:rPr>
              <w:t>关闭，维持汽包</w:t>
            </w:r>
            <w:r>
              <w:rPr>
                <w:rFonts w:cs="Arial"/>
              </w:rPr>
              <w:t>951D102/103</w:t>
            </w:r>
            <w:r>
              <w:rPr>
                <w:rFonts w:cs="Arial" w:hint="eastAsia"/>
              </w:rPr>
              <w:t>的蒸汽压力稳定（</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缓慢增加</w:t>
            </w:r>
            <w:r>
              <w:rPr>
                <w:rFonts w:cs="Arial"/>
              </w:rPr>
              <w:t>D101V13</w:t>
            </w:r>
            <w:r>
              <w:rPr>
                <w:rFonts w:cs="Arial" w:hint="eastAsia"/>
              </w:rPr>
              <w:t>开度至全开后，逐渐关闭</w:t>
            </w:r>
            <w:r>
              <w:rPr>
                <w:rFonts w:cs="Arial"/>
              </w:rPr>
              <w:t>151PV150</w:t>
            </w:r>
            <w:r>
              <w:rPr>
                <w:rFonts w:cs="Arial" w:hint="eastAsia"/>
              </w:rPr>
              <w:t>的阀门，将净化槽放空气缓慢导入合成回路，控制升压速率在</w:t>
            </w:r>
            <w:r>
              <w:rPr>
                <w:rFonts w:cs="Arial"/>
              </w:rPr>
              <w:t>1.0MPA</w:t>
            </w:r>
            <w:r>
              <w:rPr>
                <w:rFonts w:cs="Arial" w:hint="eastAsia"/>
              </w:rPr>
              <w:t>（</w:t>
            </w:r>
            <w:r>
              <w:rPr>
                <w:rFonts w:cs="Arial"/>
              </w:rPr>
              <w:t>G</w:t>
            </w:r>
            <w:r>
              <w:rPr>
                <w:rFonts w:cs="Arial" w:hint="eastAsia"/>
              </w:rPr>
              <w:t>）</w:t>
            </w:r>
            <w:r>
              <w:rPr>
                <w:rFonts w:cs="Arial"/>
              </w:rPr>
              <w:t>/H</w:t>
            </w:r>
            <w:r>
              <w:rPr>
                <w:rFonts w:cs="Arial" w:hint="eastAsia"/>
              </w:rPr>
              <w:t>左右，将净化槽放空气全部导入合成回路（现场站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rPr>
              <w:t>951D102/103</w:t>
            </w:r>
            <w:r>
              <w:rPr>
                <w:rFonts w:cs="Arial" w:hint="eastAsia"/>
              </w:rPr>
              <w:t>出口蒸汽控制器</w:t>
            </w:r>
            <w:r>
              <w:rPr>
                <w:rFonts w:cs="Arial"/>
              </w:rPr>
              <w:t>PIC506/PIC503</w:t>
            </w:r>
            <w:r>
              <w:rPr>
                <w:rFonts w:cs="Arial" w:hint="eastAsia"/>
              </w:rPr>
              <w:t>投自动设定</w:t>
            </w:r>
            <w:r>
              <w:rPr>
                <w:rFonts w:cs="Arial"/>
              </w:rPr>
              <w:t>1.8MPA</w:t>
            </w:r>
            <w:r>
              <w:rPr>
                <w:rFonts w:cs="Arial" w:hint="eastAsia"/>
              </w:rPr>
              <w:t>，当</w:t>
            </w:r>
            <w:r>
              <w:rPr>
                <w:rFonts w:cs="Arial"/>
              </w:rPr>
              <w:t xml:space="preserve">PV503/506   </w:t>
            </w:r>
            <w:r>
              <w:rPr>
                <w:rFonts w:cs="Arial" w:hint="eastAsia"/>
              </w:rPr>
              <w:t>开度接近</w:t>
            </w:r>
            <w:r>
              <w:rPr>
                <w:rFonts w:cs="Arial"/>
              </w:rPr>
              <w:t>100%</w:t>
            </w:r>
            <w:r>
              <w:rPr>
                <w:rFonts w:cs="Arial" w:hint="eastAsia"/>
              </w:rPr>
              <w:t>时，开</w:t>
            </w:r>
            <w:r>
              <w:rPr>
                <w:rFonts w:cs="Arial"/>
              </w:rPr>
              <w:t>D101V50</w:t>
            </w:r>
            <w:r>
              <w:rPr>
                <w:rFonts w:cs="Arial" w:hint="eastAsia"/>
              </w:rPr>
              <w:t>（现场站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rPr>
              <w:t>951D102/103</w:t>
            </w:r>
            <w:r>
              <w:rPr>
                <w:rFonts w:cs="Arial" w:hint="eastAsia"/>
              </w:rPr>
              <w:t>蒸汽压力控制器</w:t>
            </w:r>
            <w:r>
              <w:rPr>
                <w:rFonts w:cs="Arial"/>
              </w:rPr>
              <w:t>PIC142/PIC144</w:t>
            </w:r>
            <w:r>
              <w:rPr>
                <w:rFonts w:cs="Arial" w:hint="eastAsia"/>
              </w:rPr>
              <w:t>投自动设定</w:t>
            </w:r>
            <w:r>
              <w:rPr>
                <w:rFonts w:cs="Arial"/>
              </w:rPr>
              <w:t>2.5MPA</w:t>
            </w:r>
            <w:r>
              <w:rPr>
                <w:rFonts w:cs="Arial" w:hint="eastAsia"/>
              </w:rPr>
              <w:t>（</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rPr>
              <w:t>951D104</w:t>
            </w:r>
            <w:r>
              <w:rPr>
                <w:rFonts w:cs="Arial" w:hint="eastAsia"/>
              </w:rPr>
              <w:t>液位控制器</w:t>
            </w:r>
            <w:r>
              <w:rPr>
                <w:rFonts w:cs="Arial"/>
              </w:rPr>
              <w:t>LIC101</w:t>
            </w:r>
            <w:r>
              <w:rPr>
                <w:rFonts w:cs="Arial" w:hint="eastAsia"/>
              </w:rPr>
              <w:t>在</w:t>
            </w:r>
            <w:r>
              <w:rPr>
                <w:rFonts w:cs="Arial"/>
              </w:rPr>
              <w:t>30~50%</w:t>
            </w:r>
            <w:r>
              <w:rPr>
                <w:rFonts w:cs="Arial" w:hint="eastAsia"/>
              </w:rPr>
              <w:t>之间，投自动。（</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rPr>
              <w:t>951D105</w:t>
            </w:r>
            <w:r>
              <w:rPr>
                <w:rFonts w:cs="Arial" w:hint="eastAsia"/>
              </w:rPr>
              <w:t>液位控制器</w:t>
            </w:r>
            <w:r>
              <w:rPr>
                <w:rFonts w:cs="Arial"/>
              </w:rPr>
              <w:t>LIC107</w:t>
            </w:r>
            <w:r>
              <w:rPr>
                <w:rFonts w:cs="Arial" w:hint="eastAsia"/>
              </w:rPr>
              <w:t>为在</w:t>
            </w:r>
            <w:r>
              <w:rPr>
                <w:rFonts w:cs="Arial"/>
              </w:rPr>
              <w:t>30~50</w:t>
            </w:r>
            <w:r>
              <w:rPr>
                <w:rFonts w:cs="Arial" w:hint="eastAsia"/>
              </w:rPr>
              <w:t>之间</w:t>
            </w:r>
            <w:r>
              <w:rPr>
                <w:rFonts w:cs="Arial"/>
              </w:rPr>
              <w:t>%</w:t>
            </w:r>
            <w:r>
              <w:rPr>
                <w:rFonts w:cs="Arial" w:hint="eastAsia"/>
              </w:rPr>
              <w:t>，投自动。（</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随着系统负荷的增加（</w:t>
            </w:r>
            <w:r>
              <w:rPr>
                <w:rFonts w:cs="Arial"/>
              </w:rPr>
              <w:t>155FIC122</w:t>
            </w:r>
            <w:r>
              <w:rPr>
                <w:rFonts w:cs="Arial" w:hint="eastAsia"/>
              </w:rPr>
              <w:t>投自动</w:t>
            </w:r>
            <w:r>
              <w:rPr>
                <w:rFonts w:cs="Arial"/>
              </w:rPr>
              <w:t>517000NM3/H</w:t>
            </w:r>
            <w:r>
              <w:rPr>
                <w:rFonts w:cs="Arial" w:hint="eastAsia"/>
              </w:rPr>
              <w:t>），同步提高合成</w:t>
            </w:r>
            <w:r>
              <w:rPr>
                <w:rFonts w:cs="Arial"/>
              </w:rPr>
              <w:t>/</w:t>
            </w:r>
            <w:r>
              <w:rPr>
                <w:rFonts w:cs="Arial" w:hint="eastAsia"/>
              </w:rPr>
              <w:t>循环气压缩机组的转速（</w:t>
            </w:r>
            <w:r>
              <w:rPr>
                <w:rFonts w:cs="Arial"/>
              </w:rPr>
              <w:t>ITCCk201startup</w:t>
            </w:r>
            <w:r>
              <w:rPr>
                <w:rFonts w:cs="Arial" w:hint="eastAsia"/>
              </w:rPr>
              <w:t>画面</w:t>
            </w:r>
            <w:r>
              <w:rPr>
                <w:rFonts w:cs="Arial"/>
              </w:rPr>
              <w:t xml:space="preserve">  5075RPM</w:t>
            </w:r>
            <w:r>
              <w:rPr>
                <w:rFonts w:cs="Arial" w:hint="eastAsia"/>
              </w:rPr>
              <w:t>）（提负荷时，为保持稳定</w:t>
            </w:r>
            <w:r>
              <w:rPr>
                <w:rFonts w:cs="Arial"/>
              </w:rPr>
              <w:t>FIC122</w:t>
            </w:r>
            <w:r>
              <w:rPr>
                <w:rFonts w:cs="Arial" w:hint="eastAsia"/>
              </w:rPr>
              <w:t>开度</w:t>
            </w:r>
            <w:r>
              <w:rPr>
                <w:rFonts w:cs="Arial"/>
              </w:rPr>
              <w:t>1%</w:t>
            </w:r>
            <w:r>
              <w:rPr>
                <w:rFonts w:cs="Arial" w:hint="eastAsia"/>
              </w:rPr>
              <w:t>增加，防止反应器飞温</w:t>
            </w:r>
            <w:proofErr w:type="gramStart"/>
            <w:r>
              <w:rPr>
                <w:rFonts w:cs="Arial" w:hint="eastAsia"/>
              </w:rPr>
              <w:t>联锁</w:t>
            </w:r>
            <w:proofErr w:type="gramEnd"/>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逐渐关闭</w:t>
            </w:r>
            <w:r>
              <w:rPr>
                <w:rFonts w:cs="Arial"/>
              </w:rPr>
              <w:t>951D104</w:t>
            </w:r>
            <w:r>
              <w:rPr>
                <w:rFonts w:cs="Arial" w:hint="eastAsia"/>
              </w:rPr>
              <w:t>循环气放空阀</w:t>
            </w:r>
            <w:r>
              <w:rPr>
                <w:rFonts w:cs="Arial"/>
              </w:rPr>
              <w:t>PV140</w:t>
            </w:r>
            <w:r>
              <w:rPr>
                <w:rFonts w:cs="Arial" w:hint="eastAsia"/>
              </w:rPr>
              <w:t>（</w:t>
            </w:r>
            <w:r>
              <w:rPr>
                <w:rFonts w:cs="Arial"/>
              </w:rPr>
              <w:t>DCS</w:t>
            </w:r>
            <w:r>
              <w:rPr>
                <w:rFonts w:cs="Arial" w:hint="eastAsia"/>
              </w:rPr>
              <w:t>合成系统总图）</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r w:rsidR="00AC2079" w:rsidRPr="008218F4" w:rsidTr="00B4339C">
        <w:trPr>
          <w:trHeight w:val="255"/>
          <w:jc w:val="center"/>
        </w:trPr>
        <w:tc>
          <w:tcPr>
            <w:tcW w:w="313" w:type="pct"/>
            <w:noWrap/>
            <w:hideMark/>
          </w:tcPr>
          <w:p w:rsidR="00AC2079" w:rsidRPr="008218F4" w:rsidRDefault="00AC2079" w:rsidP="009B5B9D">
            <w:pPr>
              <w:pStyle w:val="a0"/>
              <w:numPr>
                <w:ilvl w:val="0"/>
                <w:numId w:val="23"/>
              </w:numPr>
              <w:spacing w:before="120" w:after="120"/>
              <w:jc w:val="center"/>
              <w:rPr>
                <w:rFonts w:cs="Arial"/>
                <w:b w:val="0"/>
                <w:bCs/>
                <w:sz w:val="21"/>
                <w:szCs w:val="21"/>
              </w:rPr>
            </w:pPr>
            <w:r w:rsidRPr="008218F4">
              <w:rPr>
                <w:rFonts w:cs="Arial"/>
                <w:b w:val="0"/>
                <w:bCs/>
                <w:sz w:val="21"/>
                <w:szCs w:val="21"/>
              </w:rPr>
              <w:t>1</w:t>
            </w:r>
          </w:p>
        </w:tc>
        <w:tc>
          <w:tcPr>
            <w:tcW w:w="3659" w:type="pct"/>
            <w:noWrap/>
            <w:vAlign w:val="bottom"/>
            <w:hideMark/>
          </w:tcPr>
          <w:p w:rsidR="00AC2079" w:rsidRDefault="00AC2079">
            <w:pPr>
              <w:jc w:val="center"/>
              <w:rPr>
                <w:rFonts w:cs="Arial"/>
              </w:rPr>
            </w:pPr>
            <w:r>
              <w:rPr>
                <w:rFonts w:cs="Arial" w:hint="eastAsia"/>
              </w:rPr>
              <w:t>打开</w:t>
            </w:r>
            <w:r>
              <w:rPr>
                <w:rFonts w:cs="Arial"/>
              </w:rPr>
              <w:t>D101V60</w:t>
            </w:r>
            <w:r>
              <w:rPr>
                <w:rFonts w:cs="Arial" w:hint="eastAsia"/>
              </w:rPr>
              <w:t>，操台</w:t>
            </w:r>
            <w:r>
              <w:rPr>
                <w:rFonts w:cs="Arial"/>
              </w:rPr>
              <w:t>1</w:t>
            </w:r>
            <w:r>
              <w:rPr>
                <w:rFonts w:cs="Arial" w:hint="eastAsia"/>
              </w:rPr>
              <w:t>点击</w:t>
            </w:r>
            <w:r>
              <w:rPr>
                <w:rFonts w:cs="Arial"/>
              </w:rPr>
              <w:t>(155HS553)</w:t>
            </w:r>
            <w:r>
              <w:rPr>
                <w:rFonts w:cs="Arial" w:hint="eastAsia"/>
              </w:rPr>
              <w:t>复位打开</w:t>
            </w:r>
            <w:r>
              <w:rPr>
                <w:rFonts w:cs="Arial"/>
              </w:rPr>
              <w:t>XV103</w:t>
            </w:r>
            <w:r>
              <w:rPr>
                <w:rFonts w:cs="Arial" w:hint="eastAsia"/>
              </w:rPr>
              <w:t>，调节</w:t>
            </w:r>
            <w:r>
              <w:rPr>
                <w:rFonts w:cs="Arial"/>
              </w:rPr>
              <w:t>D101V60</w:t>
            </w:r>
            <w:r>
              <w:rPr>
                <w:rFonts w:cs="Arial" w:hint="eastAsia"/>
              </w:rPr>
              <w:t>开度，保持</w:t>
            </w:r>
            <w:r>
              <w:rPr>
                <w:rFonts w:cs="Arial"/>
              </w:rPr>
              <w:t>FI15186NM3/H</w:t>
            </w:r>
            <w:r>
              <w:rPr>
                <w:rFonts w:cs="Arial" w:hint="eastAsia"/>
              </w:rPr>
              <w:t>左右（现场站</w:t>
            </w:r>
            <w:r>
              <w:rPr>
                <w:rFonts w:cs="Arial"/>
              </w:rPr>
              <w:t>101</w:t>
            </w:r>
            <w:r>
              <w:rPr>
                <w:rFonts w:cs="Arial" w:hint="eastAsia"/>
              </w:rPr>
              <w:t>）</w:t>
            </w:r>
          </w:p>
        </w:tc>
        <w:tc>
          <w:tcPr>
            <w:tcW w:w="1028" w:type="pct"/>
            <w:noWrap/>
            <w:hideMark/>
          </w:tcPr>
          <w:p w:rsidR="00AC2079" w:rsidRPr="008218F4" w:rsidRDefault="00AC2079" w:rsidP="009B5B9D">
            <w:pPr>
              <w:spacing w:before="0" w:after="0"/>
              <w:jc w:val="center"/>
              <w:rPr>
                <w:rFonts w:cs="Arial"/>
                <w:sz w:val="21"/>
                <w:szCs w:val="21"/>
                <w:lang w:val="en-US"/>
              </w:rPr>
            </w:pPr>
            <w:r w:rsidRPr="008218F4">
              <w:rPr>
                <w:rFonts w:cs="Arial"/>
                <w:sz w:val="21"/>
                <w:szCs w:val="21"/>
                <w:lang w:val="en-US"/>
              </w:rPr>
              <w:t xml:space="preserve">　</w:t>
            </w:r>
          </w:p>
        </w:tc>
      </w:tr>
    </w:tbl>
    <w:p w:rsidR="00010A6F" w:rsidRDefault="00010A6F" w:rsidP="00010A6F">
      <w:pPr>
        <w:pStyle w:val="af"/>
        <w:ind w:firstLine="480"/>
      </w:pPr>
      <w:bookmarkStart w:id="59" w:name="_Toc405473768"/>
      <w:bookmarkStart w:id="60" w:name="_Toc273255975"/>
      <w:bookmarkStart w:id="61" w:name="_Toc275431013"/>
    </w:p>
    <w:p w:rsidR="002F6076" w:rsidRDefault="002F6076" w:rsidP="002F6076">
      <w:pPr>
        <w:pStyle w:val="1"/>
      </w:pPr>
      <w:bookmarkStart w:id="62" w:name="_Toc419364937"/>
      <w:bookmarkStart w:id="63" w:name="_Toc474229805"/>
      <w:r>
        <w:rPr>
          <w:rFonts w:hint="eastAsia"/>
        </w:rPr>
        <w:lastRenderedPageBreak/>
        <w:t>装置停车</w:t>
      </w:r>
      <w:bookmarkEnd w:id="59"/>
      <w:bookmarkEnd w:id="62"/>
      <w:bookmarkEnd w:id="63"/>
    </w:p>
    <w:p w:rsidR="002F6076" w:rsidRDefault="002F6076" w:rsidP="002F6076">
      <w:pPr>
        <w:pStyle w:val="2"/>
      </w:pPr>
      <w:bookmarkStart w:id="64" w:name="_Toc405473769"/>
      <w:bookmarkStart w:id="65" w:name="_Toc419364938"/>
      <w:bookmarkStart w:id="66" w:name="_Toc474229806"/>
      <w:r>
        <w:rPr>
          <w:rFonts w:hint="eastAsia"/>
        </w:rPr>
        <w:t>停车准备</w:t>
      </w:r>
      <w:bookmarkEnd w:id="64"/>
      <w:bookmarkEnd w:id="65"/>
      <w:bookmarkEnd w:id="66"/>
    </w:p>
    <w:p w:rsidR="0068510A" w:rsidRDefault="0068510A" w:rsidP="00010A6F">
      <w:pPr>
        <w:pStyle w:val="af"/>
        <w:ind w:firstLine="480"/>
      </w:pPr>
      <w:bookmarkStart w:id="67" w:name="_Toc405473770"/>
      <w:r>
        <w:rPr>
          <w:rFonts w:hint="eastAsia"/>
        </w:rPr>
        <w:t>在</w:t>
      </w:r>
      <w:r w:rsidR="006B676C">
        <w:rPr>
          <w:rFonts w:hint="eastAsia"/>
        </w:rPr>
        <w:t>甲醇合成</w:t>
      </w:r>
      <w:r>
        <w:rPr>
          <w:rFonts w:hint="eastAsia"/>
        </w:rPr>
        <w:t>装置正常运转的情况下，为了对全系统或部分设备进行检查与修理（如年度大修），则须按</w:t>
      </w:r>
      <w:r w:rsidR="00B46FF3">
        <w:rPr>
          <w:rFonts w:hint="eastAsia"/>
        </w:rPr>
        <w:t>正常</w:t>
      </w:r>
      <w:r w:rsidR="00D8339F">
        <w:rPr>
          <w:rFonts w:hint="eastAsia"/>
        </w:rPr>
        <w:t>停车的程序，进行有计划、有步骤的停车操作。这种停车操作与紧急事故状态下的停车完全不同。</w:t>
      </w:r>
    </w:p>
    <w:p w:rsidR="002F6076" w:rsidRDefault="0068510A" w:rsidP="002F6076">
      <w:pPr>
        <w:pStyle w:val="2"/>
      </w:pPr>
      <w:bookmarkStart w:id="68" w:name="_Toc419364939"/>
      <w:bookmarkStart w:id="69" w:name="_Toc474229807"/>
      <w:r>
        <w:rPr>
          <w:rFonts w:hint="eastAsia"/>
        </w:rPr>
        <w:t>操作流程及步骤</w:t>
      </w:r>
      <w:bookmarkEnd w:id="67"/>
      <w:bookmarkEnd w:id="68"/>
      <w:bookmarkEnd w:id="69"/>
    </w:p>
    <w:p w:rsidR="002F6076" w:rsidRDefault="002F6076" w:rsidP="00D20883">
      <w:pPr>
        <w:pStyle w:val="20"/>
        <w:spacing w:before="120" w:after="120"/>
      </w:pPr>
      <w:r w:rsidRPr="00010A6F">
        <w:rPr>
          <w:rFonts w:hint="eastAsia"/>
        </w:rPr>
        <w:t>流程</w:t>
      </w:r>
    </w:p>
    <w:p w:rsidR="002F6076" w:rsidRDefault="002E18B5" w:rsidP="002F6076">
      <w:pPr>
        <w:ind w:left="780"/>
      </w:pPr>
      <w:r>
        <w:rPr>
          <w:noProof/>
          <w:lang w:val="en-US"/>
        </w:rPr>
        <w:pict>
          <v:shape id="Text Box 11" o:spid="_x0000_s1030" type="#_x0000_t202" style="position:absolute;left:0;text-align:left;margin-left:151.45pt;margin-top:2.65pt;width:136.5pt;height:19.15pt;z-index:251644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">
            <v:textbox>
              <w:txbxContent>
                <w:p w:rsidR="006A5978" w:rsidRPr="00F8561D" w:rsidRDefault="006A5978" w:rsidP="00B46C69">
                  <w:pPr>
                    <w:jc w:val="distribute"/>
                    <w:rPr>
                      <w:sz w:val="16"/>
                    </w:rPr>
                  </w:pPr>
                  <w:r w:rsidRPr="00914F61">
                    <w:rPr>
                      <w:rFonts w:hint="eastAsia"/>
                      <w:sz w:val="16"/>
                    </w:rPr>
                    <w:t>合成回路停车至热备用状态</w:t>
                  </w:r>
                </w:p>
                <w:p w:rsidR="006A5978" w:rsidRPr="00914F61" w:rsidRDefault="006A5978" w:rsidP="002F6076">
                  <w:pPr>
                    <w:rPr>
                      <w:sz w:val="16"/>
                      <w:lang w:val="en-US"/>
                    </w:rPr>
                  </w:pPr>
                </w:p>
              </w:txbxContent>
            </v:textbox>
          </v:shape>
        </w:pict>
      </w:r>
    </w:p>
    <w:p w:rsidR="00010A6F" w:rsidRDefault="002E18B5" w:rsidP="00010A6F">
      <w:pPr>
        <w:pStyle w:val="af"/>
        <w:ind w:firstLine="480"/>
      </w:pPr>
      <w:r>
        <w:rPr>
          <w:noProof/>
        </w:rPr>
        <w:pict>
          <v:shape id="AutoShape 12" o:spid="_x0000_s1034" type="#_x0000_t32" style="position:absolute;left:0;text-align:left;margin-left:219.55pt;margin-top:10.55pt;width:0;height:26.9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">
            <v:stroke endarrow="block"/>
          </v:shape>
        </w:pict>
      </w:r>
    </w:p>
    <w:p w:rsidR="00D20883" w:rsidRDefault="002E18B5" w:rsidP="00010A6F">
      <w:pPr>
        <w:pStyle w:val="af"/>
        <w:ind w:firstLine="480"/>
      </w:pPr>
      <w:r>
        <w:rPr>
          <w:noProof/>
        </w:rPr>
        <w:pict>
          <v:shape id="Text Box 13" o:spid="_x0000_s1031" type="#_x0000_t202" style="position:absolute;left:0;text-align:left;margin-left:150.4pt;margin-top:14pt;width:140.85pt;height:19.1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">
            <v:textbox>
              <w:txbxContent>
                <w:p w:rsidR="006A5978" w:rsidRPr="00BC6726" w:rsidRDefault="006A5978" w:rsidP="00D20883">
                  <w:pPr>
                    <w:jc w:val="distribute"/>
                    <w:rPr>
                      <w:sz w:val="16"/>
                    </w:rPr>
                  </w:pPr>
                  <w:r w:rsidRPr="00914F61">
                    <w:rPr>
                      <w:rFonts w:hint="eastAsia"/>
                      <w:sz w:val="16"/>
                    </w:rPr>
                    <w:t>精馏系统停车至热备用</w:t>
                  </w:r>
                </w:p>
              </w:txbxContent>
            </v:textbox>
          </v:shape>
        </w:pict>
      </w:r>
    </w:p>
    <w:p w:rsidR="00D20883" w:rsidRDefault="002E18B5" w:rsidP="00010A6F">
      <w:pPr>
        <w:pStyle w:val="af"/>
        <w:ind w:firstLine="480"/>
      </w:pPr>
      <w:r>
        <w:rPr>
          <w:noProof/>
        </w:rPr>
        <w:pict>
          <v:shape id="_x0000_s1033" type="#_x0000_t32" style="position:absolute;left:0;text-align:left;margin-left:220.55pt;margin-top:11.1pt;width:0;height:26.9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SElNQIAAF8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">
            <v:stroke endarrow="block"/>
          </v:shape>
        </w:pict>
      </w:r>
    </w:p>
    <w:p w:rsidR="00D20883" w:rsidRDefault="002E18B5" w:rsidP="00010A6F">
      <w:pPr>
        <w:pStyle w:val="af"/>
        <w:ind w:firstLine="480"/>
      </w:pPr>
      <w:r>
        <w:rPr>
          <w:noProof/>
        </w:rPr>
        <w:pict>
          <v:shape id="Text Box 15" o:spid="_x0000_s1032" type="#_x0000_t202" style="position:absolute;left:0;text-align:left;margin-left:150.4pt;margin-top:15.85pt;width:140.85pt;height:19.1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">
            <v:textbox>
              <w:txbxContent>
                <w:p w:rsidR="006A5978" w:rsidRPr="00F8561D" w:rsidRDefault="006A5978" w:rsidP="00B46C69">
                  <w:pPr>
                    <w:jc w:val="distribute"/>
                    <w:rPr>
                      <w:sz w:val="16"/>
                    </w:rPr>
                  </w:pPr>
                  <w:r w:rsidRPr="00914F61">
                    <w:rPr>
                      <w:rFonts w:hint="eastAsia"/>
                      <w:sz w:val="16"/>
                    </w:rPr>
                    <w:t>合成回路全部停车</w:t>
                  </w:r>
                </w:p>
                <w:p w:rsidR="006A5978" w:rsidRPr="00BC6726" w:rsidRDefault="006A5978" w:rsidP="002F6076">
                  <w:pPr>
                    <w:rPr>
                      <w:sz w:val="16"/>
                    </w:rPr>
                  </w:pPr>
                </w:p>
              </w:txbxContent>
            </v:textbox>
          </v:shape>
        </w:pict>
      </w:r>
    </w:p>
    <w:p w:rsidR="00D20883" w:rsidRDefault="00D20883" w:rsidP="00010A6F">
      <w:pPr>
        <w:pStyle w:val="af"/>
        <w:ind w:firstLine="480"/>
      </w:pPr>
    </w:p>
    <w:p w:rsidR="00010A6F" w:rsidRDefault="00010A6F" w:rsidP="00010A6F">
      <w:pPr>
        <w:pStyle w:val="af"/>
        <w:ind w:firstLine="480"/>
      </w:pPr>
    </w:p>
    <w:p w:rsidR="002F6076" w:rsidRDefault="002F6076" w:rsidP="00010A6F">
      <w:pPr>
        <w:pStyle w:val="20"/>
        <w:spacing w:before="120" w:after="120"/>
      </w:pPr>
      <w:r>
        <w:rPr>
          <w:rFonts w:hint="eastAsia"/>
        </w:rPr>
        <w:t>步骤</w:t>
      </w:r>
    </w:p>
    <w:p w:rsidR="002F6076" w:rsidRDefault="00D532C0" w:rsidP="003A37F8">
      <w:pPr>
        <w:pStyle w:val="af"/>
        <w:ind w:firstLine="480"/>
      </w:pPr>
      <w:r>
        <w:t>停车范围依据具体情况的需要，对部分工序或全部工序进行停车操作。如需要进行检查修理，则要对有关部分进行降温、卸压（对于催化剂甚至需要氧化）的操作，并进行置换合格，按有关安全规程处理妥当；其余部分则可与在与系统隔绝的状态下，保温、保压，这样一旦检修结束后，便可迅速恢复正常运转。</w:t>
      </w:r>
    </w:p>
    <w:p w:rsidR="003A37F8" w:rsidRPr="003A37F8" w:rsidRDefault="00D532C0" w:rsidP="003A37F8">
      <w:pPr>
        <w:pStyle w:val="af"/>
        <w:ind w:firstLine="480"/>
      </w:pPr>
      <w:r>
        <w:rPr>
          <w:rFonts w:hint="eastAsia"/>
        </w:rPr>
        <w:t>下表为</w:t>
      </w:r>
      <w:r w:rsidR="00255C74">
        <w:rPr>
          <w:rFonts w:hint="eastAsia"/>
        </w:rPr>
        <w:t>甲醇合成</w:t>
      </w:r>
      <w:r>
        <w:rPr>
          <w:rFonts w:hint="eastAsia"/>
        </w:rPr>
        <w:t>装置停车操作说明：</w:t>
      </w:r>
    </w:p>
    <w:tbl>
      <w:tblPr>
        <w:tblStyle w:val="af6"/>
        <w:tblW w:w="5000" w:type="pct"/>
        <w:jc w:val="center"/>
        <w:tblLayout w:type="fixed"/>
        <w:tblLook w:val="04A0"/>
      </w:tblPr>
      <w:tblGrid>
        <w:gridCol w:w="534"/>
        <w:gridCol w:w="6237"/>
        <w:gridCol w:w="1752"/>
      </w:tblGrid>
      <w:tr w:rsidR="007A2883" w:rsidRPr="008218F4" w:rsidTr="008218F4">
        <w:trPr>
          <w:trHeight w:val="715"/>
          <w:tblHeader/>
          <w:jc w:val="center"/>
        </w:trPr>
        <w:tc>
          <w:tcPr>
            <w:tcW w:w="313" w:type="pct"/>
            <w:shd w:val="clear" w:color="auto" w:fill="EEECE1" w:themeFill="background2"/>
            <w:vAlign w:val="center"/>
          </w:tcPr>
          <w:p w:rsidR="007A2883" w:rsidRPr="008218F4" w:rsidRDefault="007A2883" w:rsidP="004C03B2">
            <w:pPr>
              <w:pStyle w:val="aff1"/>
              <w:rPr>
                <w:b/>
                <w:szCs w:val="21"/>
              </w:rPr>
            </w:pPr>
            <w:r w:rsidRPr="008218F4">
              <w:rPr>
                <w:rFonts w:hint="eastAsia"/>
                <w:b/>
                <w:szCs w:val="21"/>
              </w:rPr>
              <w:t>序号</w:t>
            </w:r>
          </w:p>
        </w:tc>
        <w:tc>
          <w:tcPr>
            <w:tcW w:w="3659" w:type="pct"/>
            <w:shd w:val="clear" w:color="auto" w:fill="EEECE1" w:themeFill="background2"/>
            <w:noWrap/>
            <w:vAlign w:val="center"/>
            <w:hideMark/>
          </w:tcPr>
          <w:p w:rsidR="007A2883" w:rsidRPr="008218F4" w:rsidRDefault="007A2883" w:rsidP="004C03B2">
            <w:pPr>
              <w:pStyle w:val="aff1"/>
              <w:rPr>
                <w:b/>
                <w:szCs w:val="21"/>
              </w:rPr>
            </w:pPr>
            <w:r w:rsidRPr="008218F4">
              <w:rPr>
                <w:rFonts w:hint="eastAsia"/>
                <w:b/>
                <w:szCs w:val="21"/>
              </w:rPr>
              <w:t>步骤说明</w:t>
            </w:r>
          </w:p>
        </w:tc>
        <w:tc>
          <w:tcPr>
            <w:tcW w:w="1028" w:type="pct"/>
            <w:shd w:val="clear" w:color="auto" w:fill="EEECE1" w:themeFill="background2"/>
            <w:vAlign w:val="center"/>
          </w:tcPr>
          <w:p w:rsidR="007A2883" w:rsidRPr="008218F4" w:rsidRDefault="007A2883" w:rsidP="004C03B2">
            <w:pPr>
              <w:pStyle w:val="aff1"/>
              <w:rPr>
                <w:b/>
                <w:szCs w:val="21"/>
              </w:rPr>
            </w:pPr>
            <w:r w:rsidRPr="008218F4">
              <w:rPr>
                <w:rFonts w:hint="eastAsia"/>
                <w:b/>
                <w:szCs w:val="21"/>
              </w:rPr>
              <w:t>备注</w:t>
            </w:r>
          </w:p>
        </w:tc>
      </w:tr>
      <w:tr w:rsidR="009B5B9D" w:rsidRPr="008218F4" w:rsidTr="00B4339C">
        <w:tblPrEx>
          <w:jc w:val="left"/>
        </w:tblPrEx>
        <w:trPr>
          <w:trHeight w:val="270"/>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spacing w:before="0" w:after="0"/>
              <w:jc w:val="center"/>
              <w:rPr>
                <w:rFonts w:cs="Arial"/>
                <w:sz w:val="21"/>
                <w:szCs w:val="21"/>
                <w:lang w:val="en-US"/>
              </w:rPr>
            </w:pPr>
            <w:r w:rsidRPr="009B5B9D">
              <w:rPr>
                <w:rFonts w:cs="Arial" w:hint="eastAsia"/>
                <w:sz w:val="21"/>
                <w:szCs w:val="21"/>
                <w:lang w:val="en-US"/>
              </w:rPr>
              <w:t>合成回路停车</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逐渐停止去合成回路原料气量</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减少</w:t>
            </w:r>
            <w:r w:rsidRPr="009B5B9D">
              <w:rPr>
                <w:rFonts w:cs="Arial"/>
                <w:sz w:val="21"/>
                <w:szCs w:val="21"/>
                <w:lang w:val="en-US"/>
              </w:rPr>
              <w:t>951D121</w:t>
            </w:r>
            <w:r w:rsidRPr="009B5B9D">
              <w:rPr>
                <w:rFonts w:cs="Arial" w:hint="eastAsia"/>
                <w:sz w:val="21"/>
                <w:szCs w:val="21"/>
                <w:lang w:val="en-US"/>
              </w:rPr>
              <w:t>流量控制器</w:t>
            </w:r>
            <w:r w:rsidRPr="009B5B9D">
              <w:rPr>
                <w:rFonts w:cs="Arial"/>
                <w:sz w:val="21"/>
                <w:szCs w:val="21"/>
                <w:lang w:val="en-US"/>
              </w:rPr>
              <w:t>FIC122</w:t>
            </w:r>
            <w:r w:rsidRPr="009B5B9D">
              <w:rPr>
                <w:rFonts w:cs="Arial" w:hint="eastAsia"/>
                <w:sz w:val="21"/>
                <w:szCs w:val="21"/>
                <w:lang w:val="en-US"/>
              </w:rPr>
              <w:t>设定值（</w:t>
            </w:r>
            <w:r w:rsidRPr="009B5B9D">
              <w:rPr>
                <w:rFonts w:cs="Arial"/>
                <w:sz w:val="21"/>
                <w:szCs w:val="21"/>
                <w:lang w:val="en-US"/>
              </w:rPr>
              <w:t xml:space="preserve">DCS </w:t>
            </w:r>
            <w:r w:rsidRPr="009B5B9D">
              <w:rPr>
                <w:rFonts w:cs="Arial" w:hint="eastAsia"/>
                <w:sz w:val="21"/>
                <w:szCs w:val="21"/>
                <w:lang w:val="en-US"/>
              </w:rPr>
              <w:t>合成气净化系统）</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把自</w:t>
            </w:r>
            <w:r w:rsidRPr="009B5B9D">
              <w:rPr>
                <w:rFonts w:cs="Arial"/>
                <w:sz w:val="21"/>
                <w:szCs w:val="21"/>
                <w:lang w:val="en-US"/>
              </w:rPr>
              <w:t>951D101</w:t>
            </w:r>
            <w:r w:rsidRPr="009B5B9D">
              <w:rPr>
                <w:rFonts w:cs="Arial" w:hint="eastAsia"/>
                <w:sz w:val="21"/>
                <w:szCs w:val="21"/>
                <w:lang w:val="en-US"/>
              </w:rPr>
              <w:t>进</w:t>
            </w:r>
            <w:r w:rsidRPr="009B5B9D">
              <w:rPr>
                <w:rFonts w:cs="Arial"/>
                <w:sz w:val="21"/>
                <w:szCs w:val="21"/>
                <w:lang w:val="en-US"/>
              </w:rPr>
              <w:t>951HE101</w:t>
            </w:r>
            <w:r w:rsidRPr="009B5B9D">
              <w:rPr>
                <w:rFonts w:cs="Arial" w:hint="eastAsia"/>
                <w:sz w:val="21"/>
                <w:szCs w:val="21"/>
                <w:lang w:val="en-US"/>
              </w:rPr>
              <w:t>压力控制器</w:t>
            </w:r>
            <w:r w:rsidRPr="009B5B9D">
              <w:rPr>
                <w:rFonts w:cs="Arial"/>
                <w:sz w:val="21"/>
                <w:szCs w:val="21"/>
                <w:lang w:val="en-US"/>
              </w:rPr>
              <w:t>PIC150</w:t>
            </w:r>
            <w:r w:rsidRPr="009B5B9D">
              <w:rPr>
                <w:rFonts w:cs="Arial" w:hint="eastAsia"/>
                <w:sz w:val="21"/>
                <w:szCs w:val="21"/>
                <w:lang w:val="en-US"/>
              </w:rPr>
              <w:t>置于自动模式</w:t>
            </w:r>
            <w:r w:rsidRPr="009B5B9D">
              <w:rPr>
                <w:rFonts w:cs="Arial"/>
                <w:sz w:val="21"/>
                <w:szCs w:val="21"/>
                <w:lang w:val="en-US"/>
              </w:rPr>
              <w:t>,</w:t>
            </w:r>
            <w:r w:rsidRPr="009B5B9D">
              <w:rPr>
                <w:rFonts w:cs="Arial" w:hint="eastAsia"/>
                <w:sz w:val="21"/>
                <w:szCs w:val="21"/>
                <w:lang w:val="en-US"/>
              </w:rPr>
              <w:t>逐渐降低</w:t>
            </w:r>
            <w:r w:rsidRPr="009B5B9D">
              <w:rPr>
                <w:rFonts w:cs="Arial"/>
                <w:sz w:val="21"/>
                <w:szCs w:val="21"/>
                <w:lang w:val="en-US"/>
              </w:rPr>
              <w:t>PIC150</w:t>
            </w:r>
            <w:r w:rsidRPr="009B5B9D">
              <w:rPr>
                <w:rFonts w:cs="Arial" w:hint="eastAsia"/>
                <w:sz w:val="21"/>
                <w:szCs w:val="21"/>
                <w:lang w:val="en-US"/>
              </w:rPr>
              <w:t>的设定值将部分原料气放空至火炬（</w:t>
            </w:r>
            <w:r w:rsidRPr="009B5B9D">
              <w:rPr>
                <w:rFonts w:cs="Arial"/>
                <w:sz w:val="21"/>
                <w:szCs w:val="21"/>
                <w:lang w:val="en-US"/>
              </w:rPr>
              <w:t xml:space="preserve">DCS </w:t>
            </w:r>
            <w:r w:rsidRPr="009B5B9D">
              <w:rPr>
                <w:rFonts w:cs="Arial" w:hint="eastAsia"/>
                <w:sz w:val="21"/>
                <w:szCs w:val="21"/>
                <w:lang w:val="en-US"/>
              </w:rPr>
              <w:t>合成气净化系统）</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同时逐渐降低合成</w:t>
            </w:r>
            <w:r w:rsidRPr="009B5B9D">
              <w:rPr>
                <w:rFonts w:cs="Arial"/>
                <w:sz w:val="21"/>
                <w:szCs w:val="21"/>
                <w:lang w:val="en-US"/>
              </w:rPr>
              <w:t>/</w:t>
            </w:r>
            <w:r w:rsidRPr="009B5B9D">
              <w:rPr>
                <w:rFonts w:cs="Arial" w:hint="eastAsia"/>
                <w:sz w:val="21"/>
                <w:szCs w:val="21"/>
                <w:lang w:val="en-US"/>
              </w:rPr>
              <w:t>循环气压缩机组转速</w:t>
            </w:r>
            <w:r w:rsidRPr="009B5B9D">
              <w:rPr>
                <w:rFonts w:cs="Arial"/>
                <w:sz w:val="21"/>
                <w:szCs w:val="21"/>
                <w:lang w:val="en-US"/>
              </w:rPr>
              <w:t>(ITCC-952KT201 START UP)</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降低净化槽入口温度</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减少</w:t>
            </w:r>
            <w:r w:rsidRPr="009B5B9D">
              <w:rPr>
                <w:rFonts w:cs="Arial"/>
                <w:sz w:val="21"/>
                <w:szCs w:val="21"/>
                <w:lang w:val="en-US"/>
              </w:rPr>
              <w:t>951HE101</w:t>
            </w:r>
            <w:r w:rsidRPr="009B5B9D">
              <w:rPr>
                <w:rFonts w:cs="Arial" w:hint="eastAsia"/>
                <w:sz w:val="21"/>
                <w:szCs w:val="21"/>
                <w:lang w:val="en-US"/>
              </w:rPr>
              <w:t>出来原料气温度控制器</w:t>
            </w:r>
            <w:r w:rsidRPr="009B5B9D">
              <w:rPr>
                <w:rFonts w:cs="Arial"/>
                <w:sz w:val="21"/>
                <w:szCs w:val="21"/>
                <w:lang w:val="en-US"/>
              </w:rPr>
              <w:t>TIC101</w:t>
            </w:r>
            <w:r w:rsidRPr="009B5B9D">
              <w:rPr>
                <w:rFonts w:cs="Arial" w:hint="eastAsia"/>
                <w:sz w:val="21"/>
                <w:szCs w:val="21"/>
                <w:lang w:val="en-US"/>
              </w:rPr>
              <w:t>设定值（</w:t>
            </w:r>
            <w:r w:rsidRPr="009B5B9D">
              <w:rPr>
                <w:rFonts w:cs="Arial"/>
                <w:sz w:val="21"/>
                <w:szCs w:val="21"/>
                <w:lang w:val="en-US"/>
              </w:rPr>
              <w:t xml:space="preserve">DCS </w:t>
            </w:r>
            <w:r w:rsidRPr="009B5B9D">
              <w:rPr>
                <w:rFonts w:cs="Arial" w:hint="eastAsia"/>
                <w:sz w:val="21"/>
                <w:szCs w:val="21"/>
                <w:lang w:val="en-US"/>
              </w:rPr>
              <w:t>合成气净化系统）</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开大防喘振阀</w:t>
            </w:r>
            <w:r w:rsidRPr="009B5B9D">
              <w:rPr>
                <w:rFonts w:cs="Arial"/>
                <w:sz w:val="21"/>
                <w:szCs w:val="21"/>
                <w:lang w:val="en-US"/>
              </w:rPr>
              <w:t>FIC2701(ITCC TBN/COMP  overview )</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w:t>
            </w:r>
            <w:r w:rsidRPr="009B5B9D">
              <w:rPr>
                <w:rFonts w:cs="Arial"/>
                <w:sz w:val="21"/>
                <w:szCs w:val="21"/>
                <w:lang w:val="en-US"/>
              </w:rPr>
              <w:t>951D121</w:t>
            </w:r>
            <w:r w:rsidRPr="009B5B9D">
              <w:rPr>
                <w:rFonts w:cs="Arial" w:hint="eastAsia"/>
                <w:sz w:val="21"/>
                <w:szCs w:val="21"/>
                <w:lang w:val="en-US"/>
              </w:rPr>
              <w:t>流量控制器</w:t>
            </w:r>
            <w:r w:rsidRPr="009B5B9D">
              <w:rPr>
                <w:rFonts w:cs="Arial"/>
                <w:sz w:val="21"/>
                <w:szCs w:val="21"/>
                <w:lang w:val="en-US"/>
              </w:rPr>
              <w:t>FIC122</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合成气净化系统）</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全开</w:t>
            </w:r>
            <w:r w:rsidRPr="009B5B9D">
              <w:rPr>
                <w:rFonts w:cs="Arial"/>
                <w:sz w:val="21"/>
                <w:szCs w:val="21"/>
                <w:lang w:val="en-US"/>
              </w:rPr>
              <w:t>951D101</w:t>
            </w:r>
            <w:r w:rsidRPr="009B5B9D">
              <w:rPr>
                <w:rFonts w:cs="Arial" w:hint="eastAsia"/>
                <w:sz w:val="21"/>
                <w:szCs w:val="21"/>
                <w:lang w:val="en-US"/>
              </w:rPr>
              <w:t>出口现场阀</w:t>
            </w:r>
            <w:r w:rsidRPr="009B5B9D">
              <w:rPr>
                <w:rFonts w:cs="Arial"/>
                <w:sz w:val="21"/>
                <w:szCs w:val="21"/>
                <w:lang w:val="en-US"/>
              </w:rPr>
              <w:t>D101V25(</w:t>
            </w:r>
            <w:r w:rsidRPr="009B5B9D">
              <w:rPr>
                <w:rFonts w:cs="Arial" w:hint="eastAsia"/>
                <w:sz w:val="21"/>
                <w:szCs w:val="21"/>
                <w:lang w:val="en-US"/>
              </w:rPr>
              <w:t>现场站</w:t>
            </w:r>
            <w:r w:rsidRPr="009B5B9D">
              <w:rPr>
                <w:rFonts w:cs="Arial"/>
                <w:sz w:val="21"/>
                <w:szCs w:val="21"/>
                <w:lang w:val="en-US"/>
              </w:rPr>
              <w:t>101)</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spacing w:before="0" w:after="0"/>
              <w:jc w:val="center"/>
              <w:rPr>
                <w:rFonts w:cs="Arial"/>
                <w:sz w:val="21"/>
                <w:szCs w:val="21"/>
                <w:lang w:val="en-US"/>
              </w:rPr>
            </w:pPr>
            <w:r w:rsidRPr="009B5B9D">
              <w:rPr>
                <w:rFonts w:cs="Arial" w:hint="eastAsia"/>
                <w:sz w:val="21"/>
                <w:szCs w:val="21"/>
                <w:lang w:val="en-US"/>
              </w:rPr>
              <w:t>手动打开</w:t>
            </w:r>
            <w:r w:rsidRPr="009B5B9D">
              <w:rPr>
                <w:rFonts w:cs="Arial"/>
                <w:sz w:val="21"/>
                <w:szCs w:val="21"/>
                <w:lang w:val="en-US"/>
              </w:rPr>
              <w:t>951D104</w:t>
            </w:r>
            <w:r w:rsidRPr="009B5B9D">
              <w:rPr>
                <w:rFonts w:cs="Arial" w:hint="eastAsia"/>
                <w:sz w:val="21"/>
                <w:szCs w:val="21"/>
                <w:lang w:val="en-US"/>
              </w:rPr>
              <w:t>循环气放空管路压力控制器</w:t>
            </w:r>
            <w:r w:rsidRPr="009B5B9D">
              <w:rPr>
                <w:rFonts w:cs="Arial"/>
                <w:sz w:val="21"/>
                <w:szCs w:val="21"/>
                <w:lang w:val="en-US"/>
              </w:rPr>
              <w:t xml:space="preserve">PIC140(DCS </w:t>
            </w:r>
            <w:r w:rsidRPr="009B5B9D">
              <w:rPr>
                <w:rFonts w:cs="Arial" w:hint="eastAsia"/>
                <w:sz w:val="21"/>
                <w:szCs w:val="21"/>
                <w:lang w:val="en-US"/>
              </w:rPr>
              <w:t>合成系统总图</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全开</w:t>
            </w:r>
            <w:r w:rsidRPr="009B5B9D">
              <w:rPr>
                <w:rFonts w:cs="Arial"/>
                <w:sz w:val="21"/>
                <w:szCs w:val="21"/>
                <w:lang w:val="en-US"/>
              </w:rPr>
              <w:t>PV140</w:t>
            </w:r>
            <w:proofErr w:type="gramStart"/>
            <w:r w:rsidRPr="009B5B9D">
              <w:rPr>
                <w:rFonts w:cs="Arial" w:hint="eastAsia"/>
                <w:sz w:val="21"/>
                <w:szCs w:val="21"/>
                <w:lang w:val="en-US"/>
              </w:rPr>
              <w:t>前阀</w:t>
            </w:r>
            <w:proofErr w:type="gramEnd"/>
            <w:r w:rsidRPr="009B5B9D">
              <w:rPr>
                <w:rFonts w:cs="Arial"/>
                <w:sz w:val="21"/>
                <w:szCs w:val="21"/>
                <w:lang w:val="en-US"/>
              </w:rPr>
              <w:t>D103V11(</w:t>
            </w:r>
            <w:r w:rsidRPr="009B5B9D">
              <w:rPr>
                <w:rFonts w:cs="Arial" w:hint="eastAsia"/>
                <w:sz w:val="21"/>
                <w:szCs w:val="21"/>
                <w:lang w:val="en-US"/>
              </w:rPr>
              <w:t>现场站</w:t>
            </w:r>
            <w:r w:rsidRPr="009B5B9D">
              <w:rPr>
                <w:rFonts w:cs="Arial"/>
                <w:sz w:val="21"/>
                <w:szCs w:val="21"/>
                <w:lang w:val="en-US"/>
              </w:rPr>
              <w:t>103)</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手动开大</w:t>
            </w:r>
            <w:r w:rsidRPr="009B5B9D">
              <w:rPr>
                <w:rFonts w:cs="Arial"/>
                <w:sz w:val="21"/>
                <w:szCs w:val="21"/>
                <w:lang w:val="en-US"/>
              </w:rPr>
              <w:t>951D104</w:t>
            </w:r>
            <w:r w:rsidRPr="009B5B9D">
              <w:rPr>
                <w:rFonts w:cs="Arial" w:hint="eastAsia"/>
                <w:sz w:val="21"/>
                <w:szCs w:val="21"/>
                <w:lang w:val="en-US"/>
              </w:rPr>
              <w:t>循环气放空管路压力控制器</w:t>
            </w:r>
            <w:r w:rsidRPr="009B5B9D">
              <w:rPr>
                <w:rFonts w:cs="Arial"/>
                <w:sz w:val="21"/>
                <w:szCs w:val="21"/>
                <w:lang w:val="en-US"/>
              </w:rPr>
              <w:t xml:space="preserve">PIC140(DCS </w:t>
            </w:r>
            <w:r w:rsidRPr="009B5B9D">
              <w:rPr>
                <w:rFonts w:cs="Arial" w:hint="eastAsia"/>
                <w:sz w:val="21"/>
                <w:szCs w:val="21"/>
                <w:lang w:val="en-US"/>
              </w:rPr>
              <w:t>合成系统总图</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当净化系统压力</w:t>
            </w:r>
            <w:r w:rsidRPr="009B5B9D">
              <w:rPr>
                <w:rFonts w:cs="Arial"/>
                <w:sz w:val="21"/>
                <w:szCs w:val="21"/>
                <w:lang w:val="en-US"/>
              </w:rPr>
              <w:t>PI141</w:t>
            </w:r>
            <w:r w:rsidRPr="009B5B9D">
              <w:rPr>
                <w:rFonts w:cs="Arial" w:hint="eastAsia"/>
                <w:sz w:val="21"/>
                <w:szCs w:val="21"/>
                <w:lang w:val="en-US"/>
              </w:rPr>
              <w:t>达</w:t>
            </w:r>
            <w:r w:rsidRPr="009B5B9D">
              <w:rPr>
                <w:rFonts w:cs="Arial"/>
                <w:sz w:val="21"/>
                <w:szCs w:val="21"/>
                <w:lang w:val="en-US"/>
              </w:rPr>
              <w:t>0.65Mpa</w:t>
            </w:r>
            <w:r w:rsidRPr="009B5B9D">
              <w:rPr>
                <w:rFonts w:cs="Arial" w:hint="eastAsia"/>
                <w:sz w:val="21"/>
                <w:szCs w:val="21"/>
                <w:lang w:val="en-US"/>
              </w:rPr>
              <w:t>时，关闭原料气在界区处的切断阀</w:t>
            </w:r>
            <w:r w:rsidRPr="009B5B9D">
              <w:rPr>
                <w:rFonts w:cs="Arial"/>
                <w:sz w:val="21"/>
                <w:szCs w:val="21"/>
                <w:lang w:val="en-US"/>
              </w:rPr>
              <w:t>D101V13(</w:t>
            </w:r>
            <w:r w:rsidRPr="009B5B9D">
              <w:rPr>
                <w:rFonts w:cs="Arial" w:hint="eastAsia"/>
                <w:sz w:val="21"/>
                <w:szCs w:val="21"/>
                <w:lang w:val="en-US"/>
              </w:rPr>
              <w:t>现场站</w:t>
            </w:r>
            <w:r w:rsidRPr="009B5B9D">
              <w:rPr>
                <w:rFonts w:cs="Arial"/>
                <w:sz w:val="21"/>
                <w:szCs w:val="21"/>
                <w:lang w:val="en-US"/>
              </w:rPr>
              <w:t>101)</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关闭现场旁路阀</w:t>
            </w:r>
            <w:r w:rsidRPr="009B5B9D">
              <w:rPr>
                <w:rFonts w:cs="Arial"/>
                <w:sz w:val="21"/>
                <w:szCs w:val="21"/>
                <w:lang w:val="en-US"/>
              </w:rPr>
              <w:t>D101V60(</w:t>
            </w:r>
            <w:r w:rsidRPr="009B5B9D">
              <w:rPr>
                <w:rFonts w:cs="Arial" w:hint="eastAsia"/>
                <w:sz w:val="21"/>
                <w:szCs w:val="21"/>
                <w:lang w:val="en-US"/>
              </w:rPr>
              <w:t>现场站</w:t>
            </w:r>
            <w:r w:rsidRPr="009B5B9D">
              <w:rPr>
                <w:rFonts w:cs="Arial"/>
                <w:sz w:val="21"/>
                <w:szCs w:val="21"/>
                <w:lang w:val="en-US"/>
              </w:rPr>
              <w:t>101)</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把合成气自</w:t>
            </w:r>
            <w:r w:rsidRPr="009B5B9D">
              <w:rPr>
                <w:rFonts w:cs="Arial"/>
                <w:sz w:val="21"/>
                <w:szCs w:val="21"/>
                <w:lang w:val="en-US"/>
              </w:rPr>
              <w:t>951D101</w:t>
            </w:r>
            <w:r w:rsidRPr="009B5B9D">
              <w:rPr>
                <w:rFonts w:cs="Arial" w:hint="eastAsia"/>
                <w:sz w:val="21"/>
                <w:szCs w:val="21"/>
                <w:lang w:val="en-US"/>
              </w:rPr>
              <w:t>流量控制器</w:t>
            </w:r>
            <w:r w:rsidRPr="009B5B9D">
              <w:rPr>
                <w:rFonts w:cs="Arial"/>
                <w:sz w:val="21"/>
                <w:szCs w:val="21"/>
                <w:lang w:val="en-US"/>
              </w:rPr>
              <w:t>FIC101</w:t>
            </w:r>
            <w:r w:rsidRPr="009B5B9D">
              <w:rPr>
                <w:rFonts w:cs="Arial" w:hint="eastAsia"/>
                <w:sz w:val="21"/>
                <w:szCs w:val="21"/>
                <w:lang w:val="en-US"/>
              </w:rPr>
              <w:t>置于手动模式</w:t>
            </w:r>
            <w:r w:rsidRPr="009B5B9D">
              <w:rPr>
                <w:rFonts w:cs="Arial"/>
                <w:sz w:val="21"/>
                <w:szCs w:val="21"/>
                <w:lang w:val="en-US"/>
              </w:rPr>
              <w:t xml:space="preserve">(DCS </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手动关闭合成气自</w:t>
            </w:r>
            <w:r w:rsidRPr="009B5B9D">
              <w:rPr>
                <w:rFonts w:cs="Arial"/>
                <w:sz w:val="21"/>
                <w:szCs w:val="21"/>
                <w:lang w:val="en-US"/>
              </w:rPr>
              <w:t>951D101</w:t>
            </w:r>
            <w:r w:rsidRPr="009B5B9D">
              <w:rPr>
                <w:rFonts w:cs="Arial" w:hint="eastAsia"/>
                <w:sz w:val="21"/>
                <w:szCs w:val="21"/>
                <w:lang w:val="en-US"/>
              </w:rPr>
              <w:t>流量控制器</w:t>
            </w:r>
            <w:r w:rsidRPr="009B5B9D">
              <w:rPr>
                <w:rFonts w:cs="Arial"/>
                <w:sz w:val="21"/>
                <w:szCs w:val="21"/>
                <w:lang w:val="en-US"/>
              </w:rPr>
              <w:t xml:space="preserve">FIC101(DCS </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回路氮置换</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r w:rsidRPr="008218F4">
              <w:rPr>
                <w:rFonts w:cs="Arial" w:hint="eastAsia"/>
                <w:sz w:val="21"/>
                <w:szCs w:val="21"/>
                <w:lang w:val="en-US"/>
              </w:rPr>
              <w:t>标签</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开启阀</w:t>
            </w:r>
            <w:r w:rsidRPr="009B5B9D">
              <w:rPr>
                <w:rFonts w:cs="Arial"/>
                <w:sz w:val="21"/>
                <w:szCs w:val="21"/>
                <w:lang w:val="en-US"/>
              </w:rPr>
              <w:t>D101V01,</w:t>
            </w:r>
            <w:r w:rsidRPr="009B5B9D">
              <w:rPr>
                <w:rFonts w:cs="Arial" w:hint="eastAsia"/>
                <w:sz w:val="21"/>
                <w:szCs w:val="21"/>
                <w:lang w:val="en-US"/>
              </w:rPr>
              <w:t>用</w:t>
            </w:r>
            <w:proofErr w:type="gramStart"/>
            <w:r w:rsidRPr="009B5B9D">
              <w:rPr>
                <w:rFonts w:cs="Arial" w:hint="eastAsia"/>
                <w:sz w:val="21"/>
                <w:szCs w:val="21"/>
                <w:lang w:val="en-US"/>
              </w:rPr>
              <w:t>低压氮向回路</w:t>
            </w:r>
            <w:proofErr w:type="gramEnd"/>
            <w:r w:rsidRPr="009B5B9D">
              <w:rPr>
                <w:rFonts w:cs="Arial" w:hint="eastAsia"/>
                <w:sz w:val="21"/>
                <w:szCs w:val="21"/>
                <w:lang w:val="en-US"/>
              </w:rPr>
              <w:t>充压，投用净化槽旁路</w:t>
            </w:r>
            <w:r w:rsidRPr="009B5B9D">
              <w:rPr>
                <w:rFonts w:cs="Arial"/>
                <w:sz w:val="21"/>
                <w:szCs w:val="21"/>
                <w:lang w:val="en-US"/>
              </w:rPr>
              <w:t>D101V04(</w:t>
            </w:r>
            <w:r w:rsidRPr="009B5B9D">
              <w:rPr>
                <w:rFonts w:cs="Arial" w:hint="eastAsia"/>
                <w:sz w:val="21"/>
                <w:szCs w:val="21"/>
                <w:lang w:val="en-US"/>
              </w:rPr>
              <w:t>现场站</w:t>
            </w:r>
            <w:r w:rsidRPr="009B5B9D">
              <w:rPr>
                <w:rFonts w:cs="Arial"/>
                <w:sz w:val="21"/>
                <w:szCs w:val="21"/>
                <w:lang w:val="en-US"/>
              </w:rPr>
              <w:t>101)</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分析净化系统的碳氧化物含量，当碳氧化物含量＜</w:t>
            </w:r>
            <w:r w:rsidRPr="009B5B9D">
              <w:rPr>
                <w:rFonts w:cs="Arial"/>
                <w:sz w:val="21"/>
                <w:szCs w:val="21"/>
                <w:lang w:val="en-US"/>
              </w:rPr>
              <w:t>1%(DCS</w:t>
            </w:r>
            <w:r w:rsidRPr="009B5B9D">
              <w:rPr>
                <w:rFonts w:cs="Arial" w:hint="eastAsia"/>
                <w:sz w:val="21"/>
                <w:szCs w:val="21"/>
                <w:lang w:val="en-US"/>
              </w:rPr>
              <w:t>合成气净化系统</w:t>
            </w:r>
            <w:r w:rsidRPr="009B5B9D">
              <w:rPr>
                <w:rFonts w:cs="Arial"/>
                <w:sz w:val="21"/>
                <w:szCs w:val="21"/>
                <w:lang w:val="en-US"/>
              </w:rPr>
              <w:t xml:space="preserve">) </w:t>
            </w:r>
            <w:r w:rsidRPr="009B5B9D">
              <w:rPr>
                <w:rFonts w:cs="Arial" w:hint="eastAsia"/>
                <w:sz w:val="21"/>
                <w:szCs w:val="21"/>
                <w:lang w:val="en-US"/>
              </w:rPr>
              <w:t>时，关闭净化槽放空</w:t>
            </w:r>
            <w:r w:rsidRPr="009B5B9D">
              <w:rPr>
                <w:rFonts w:cs="Arial"/>
                <w:sz w:val="21"/>
                <w:szCs w:val="21"/>
                <w:lang w:val="en-US"/>
              </w:rPr>
              <w:t xml:space="preserve">PV150(DCS </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正常停压缩机（压缩机操作报警画面）</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把出</w:t>
            </w:r>
            <w:r w:rsidRPr="009B5B9D">
              <w:rPr>
                <w:rFonts w:cs="Arial"/>
                <w:sz w:val="21"/>
                <w:szCs w:val="21"/>
                <w:lang w:val="en-US"/>
              </w:rPr>
              <w:t>951D102</w:t>
            </w:r>
            <w:r w:rsidRPr="009B5B9D">
              <w:rPr>
                <w:rFonts w:cs="Arial" w:hint="eastAsia"/>
                <w:sz w:val="21"/>
                <w:szCs w:val="21"/>
                <w:lang w:val="en-US"/>
              </w:rPr>
              <w:t>的蒸汽压力控制器</w:t>
            </w:r>
            <w:r w:rsidRPr="009B5B9D">
              <w:rPr>
                <w:rFonts w:cs="Arial"/>
                <w:sz w:val="21"/>
                <w:szCs w:val="21"/>
                <w:lang w:val="en-US"/>
              </w:rPr>
              <w:t>PIC503</w:t>
            </w:r>
            <w:r w:rsidRPr="009B5B9D">
              <w:rPr>
                <w:rFonts w:cs="Arial" w:hint="eastAsia"/>
                <w:sz w:val="21"/>
                <w:szCs w:val="21"/>
                <w:lang w:val="en-US"/>
              </w:rPr>
              <w:t>置于手动模式</w:t>
            </w:r>
            <w:r w:rsidRPr="009B5B9D">
              <w:rPr>
                <w:rFonts w:cs="Arial"/>
                <w:sz w:val="21"/>
                <w:szCs w:val="21"/>
                <w:lang w:val="en-US"/>
              </w:rPr>
              <w:t>(DCS1#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把出</w:t>
            </w:r>
            <w:r w:rsidRPr="009B5B9D">
              <w:rPr>
                <w:rFonts w:cs="Arial"/>
                <w:sz w:val="21"/>
                <w:szCs w:val="21"/>
                <w:lang w:val="en-US"/>
              </w:rPr>
              <w:t>951D103</w:t>
            </w:r>
            <w:r w:rsidRPr="009B5B9D">
              <w:rPr>
                <w:rFonts w:cs="Arial" w:hint="eastAsia"/>
                <w:sz w:val="21"/>
                <w:szCs w:val="21"/>
                <w:lang w:val="en-US"/>
              </w:rPr>
              <w:t>的蒸汽压力控制器</w:t>
            </w:r>
            <w:r w:rsidRPr="009B5B9D">
              <w:rPr>
                <w:rFonts w:cs="Arial"/>
                <w:sz w:val="21"/>
                <w:szCs w:val="21"/>
                <w:lang w:val="en-US"/>
              </w:rPr>
              <w:t>PIC506</w:t>
            </w:r>
            <w:r w:rsidRPr="009B5B9D">
              <w:rPr>
                <w:rFonts w:cs="Arial" w:hint="eastAsia"/>
                <w:sz w:val="21"/>
                <w:szCs w:val="21"/>
                <w:lang w:val="en-US"/>
              </w:rPr>
              <w:t>置于手动模式</w:t>
            </w:r>
            <w:r w:rsidRPr="009B5B9D">
              <w:rPr>
                <w:rFonts w:cs="Arial"/>
                <w:sz w:val="21"/>
                <w:szCs w:val="21"/>
                <w:lang w:val="en-US"/>
              </w:rPr>
              <w:t>(DCS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951D102</w:t>
            </w:r>
            <w:r w:rsidRPr="009B5B9D">
              <w:rPr>
                <w:rFonts w:cs="Arial" w:hint="eastAsia"/>
                <w:sz w:val="21"/>
                <w:szCs w:val="21"/>
                <w:lang w:val="en-US"/>
              </w:rPr>
              <w:t>的压力控制器</w:t>
            </w:r>
            <w:r w:rsidRPr="009B5B9D">
              <w:rPr>
                <w:rFonts w:cs="Arial"/>
                <w:sz w:val="21"/>
                <w:szCs w:val="21"/>
                <w:lang w:val="en-US"/>
              </w:rPr>
              <w:t>PIC144</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手动全开控制器</w:t>
            </w:r>
            <w:r w:rsidRPr="009B5B9D">
              <w:rPr>
                <w:rFonts w:cs="Arial"/>
                <w:sz w:val="21"/>
                <w:szCs w:val="21"/>
                <w:lang w:val="en-US"/>
              </w:rPr>
              <w:t>PIC144((DCS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spacing w:before="0" w:after="0"/>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951D103</w:t>
            </w:r>
            <w:r w:rsidRPr="009B5B9D">
              <w:rPr>
                <w:rFonts w:cs="Arial" w:hint="eastAsia"/>
                <w:sz w:val="21"/>
                <w:szCs w:val="21"/>
                <w:lang w:val="en-US"/>
              </w:rPr>
              <w:t>压力控制器</w:t>
            </w:r>
            <w:r w:rsidRPr="009B5B9D">
              <w:rPr>
                <w:rFonts w:cs="Arial"/>
                <w:sz w:val="21"/>
                <w:szCs w:val="21"/>
                <w:lang w:val="en-US"/>
              </w:rPr>
              <w:t>PIC142</w:t>
            </w:r>
            <w:r w:rsidRPr="009B5B9D">
              <w:rPr>
                <w:rFonts w:cs="Arial" w:hint="eastAsia"/>
                <w:sz w:val="21"/>
                <w:szCs w:val="21"/>
                <w:lang w:val="en-US"/>
              </w:rPr>
              <w:t>置于手动模式</w:t>
            </w:r>
            <w:r w:rsidRPr="009B5B9D">
              <w:rPr>
                <w:rFonts w:cs="Arial"/>
                <w:sz w:val="21"/>
                <w:szCs w:val="21"/>
                <w:lang w:val="en-US"/>
              </w:rPr>
              <w:t>(DCS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手动全开控制器</w:t>
            </w:r>
            <w:r w:rsidRPr="009B5B9D">
              <w:rPr>
                <w:rFonts w:cs="Arial"/>
                <w:sz w:val="21"/>
                <w:szCs w:val="21"/>
                <w:lang w:val="en-US"/>
              </w:rPr>
              <w:t>PIC142(DCS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关闭现场旁路阀</w:t>
            </w:r>
            <w:r w:rsidRPr="009B5B9D">
              <w:rPr>
                <w:rFonts w:cs="Arial"/>
                <w:sz w:val="21"/>
                <w:szCs w:val="21"/>
                <w:lang w:val="en-US"/>
              </w:rPr>
              <w:t>D101V50(</w:t>
            </w:r>
            <w:r w:rsidRPr="009B5B9D">
              <w:rPr>
                <w:rFonts w:cs="Arial" w:hint="eastAsia"/>
                <w:sz w:val="21"/>
                <w:szCs w:val="21"/>
                <w:lang w:val="en-US"/>
              </w:rPr>
              <w:t>现场站</w:t>
            </w:r>
            <w:r w:rsidRPr="009B5B9D">
              <w:rPr>
                <w:rFonts w:cs="Arial"/>
                <w:sz w:val="21"/>
                <w:szCs w:val="21"/>
                <w:lang w:val="en-US"/>
              </w:rPr>
              <w:t>101)</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把进</w:t>
            </w:r>
            <w:r w:rsidRPr="009B5B9D">
              <w:rPr>
                <w:rFonts w:cs="Arial"/>
                <w:sz w:val="21"/>
                <w:szCs w:val="21"/>
                <w:lang w:val="en-US"/>
              </w:rPr>
              <w:t>951HE101</w:t>
            </w:r>
            <w:r w:rsidRPr="009B5B9D">
              <w:rPr>
                <w:rFonts w:cs="Arial" w:hint="eastAsia"/>
                <w:sz w:val="21"/>
                <w:szCs w:val="21"/>
                <w:lang w:val="en-US"/>
              </w:rPr>
              <w:t>蒸汽压力控制器</w:t>
            </w:r>
            <w:r w:rsidRPr="009B5B9D">
              <w:rPr>
                <w:rFonts w:cs="Arial"/>
                <w:sz w:val="21"/>
                <w:szCs w:val="21"/>
                <w:lang w:val="en-US"/>
              </w:rPr>
              <w:t>FIC501</w:t>
            </w:r>
            <w:r w:rsidRPr="009B5B9D">
              <w:rPr>
                <w:rFonts w:cs="Arial" w:hint="eastAsia"/>
                <w:sz w:val="21"/>
                <w:szCs w:val="21"/>
                <w:lang w:val="en-US"/>
              </w:rPr>
              <w:t>置于手动模式</w:t>
            </w:r>
            <w:r w:rsidRPr="009B5B9D">
              <w:rPr>
                <w:rFonts w:cs="Arial"/>
                <w:sz w:val="21"/>
                <w:szCs w:val="21"/>
                <w:lang w:val="en-US"/>
              </w:rPr>
              <w:t>(DCS</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净化</w:t>
            </w:r>
            <w:proofErr w:type="gramStart"/>
            <w:r w:rsidRPr="009B5B9D">
              <w:rPr>
                <w:rFonts w:cs="Arial" w:hint="eastAsia"/>
                <w:sz w:val="21"/>
                <w:szCs w:val="21"/>
                <w:lang w:val="en-US"/>
              </w:rPr>
              <w:t>槽继续</w:t>
            </w:r>
            <w:proofErr w:type="gramEnd"/>
            <w:r w:rsidRPr="009B5B9D">
              <w:rPr>
                <w:rFonts w:cs="Arial" w:hint="eastAsia"/>
                <w:sz w:val="21"/>
                <w:szCs w:val="21"/>
                <w:lang w:val="en-US"/>
              </w:rPr>
              <w:t>循环降温，当净化槽床层温度均＜</w:t>
            </w:r>
            <w:r w:rsidRPr="009B5B9D">
              <w:rPr>
                <w:rFonts w:cs="Arial"/>
                <w:sz w:val="21"/>
                <w:szCs w:val="21"/>
                <w:lang w:val="en-US"/>
              </w:rPr>
              <w:t>100</w:t>
            </w:r>
            <w:r w:rsidRPr="009B5B9D">
              <w:rPr>
                <w:rFonts w:cs="Arial" w:hint="eastAsia"/>
                <w:sz w:val="21"/>
                <w:szCs w:val="21"/>
                <w:lang w:val="en-US"/>
              </w:rPr>
              <w:t>℃时，控制器</w:t>
            </w:r>
            <w:r w:rsidRPr="009B5B9D">
              <w:rPr>
                <w:rFonts w:cs="Arial"/>
                <w:sz w:val="21"/>
                <w:szCs w:val="21"/>
                <w:lang w:val="en-US"/>
              </w:rPr>
              <w:t>FIC501</w:t>
            </w:r>
            <w:r w:rsidRPr="009B5B9D">
              <w:rPr>
                <w:rFonts w:cs="Arial" w:hint="eastAsia"/>
                <w:sz w:val="21"/>
                <w:szCs w:val="21"/>
                <w:lang w:val="en-US"/>
              </w:rPr>
              <w:t>至手动关闭</w:t>
            </w:r>
            <w:r w:rsidRPr="009B5B9D">
              <w:rPr>
                <w:rFonts w:cs="Arial"/>
                <w:sz w:val="21"/>
                <w:szCs w:val="21"/>
                <w:lang w:val="en-US"/>
              </w:rPr>
              <w:t>FV501(DCS</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TM501</w:t>
            </w:r>
            <w:r w:rsidRPr="009B5B9D">
              <w:rPr>
                <w:rFonts w:cs="Arial" w:hint="eastAsia"/>
                <w:sz w:val="21"/>
                <w:szCs w:val="21"/>
                <w:lang w:val="en-US"/>
              </w:rPr>
              <w:t>液位控制器</w:t>
            </w:r>
            <w:r w:rsidRPr="009B5B9D">
              <w:rPr>
                <w:rFonts w:cs="Arial"/>
                <w:sz w:val="21"/>
                <w:szCs w:val="21"/>
                <w:lang w:val="en-US"/>
              </w:rPr>
              <w:t>LIC501</w:t>
            </w:r>
            <w:r w:rsidRPr="009B5B9D">
              <w:rPr>
                <w:rFonts w:cs="Arial" w:hint="eastAsia"/>
                <w:sz w:val="21"/>
                <w:szCs w:val="21"/>
                <w:lang w:val="en-US"/>
              </w:rPr>
              <w:t>置于手动模式</w:t>
            </w:r>
            <w:r w:rsidRPr="009B5B9D">
              <w:rPr>
                <w:rFonts w:cs="Arial"/>
                <w:sz w:val="21"/>
                <w:szCs w:val="21"/>
                <w:lang w:val="en-US"/>
              </w:rPr>
              <w:t>(DCS</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手动全开控制器</w:t>
            </w:r>
            <w:r w:rsidRPr="009B5B9D">
              <w:rPr>
                <w:rFonts w:cs="Arial"/>
                <w:sz w:val="21"/>
                <w:szCs w:val="21"/>
                <w:lang w:val="en-US"/>
              </w:rPr>
              <w:t>LIC501,</w:t>
            </w:r>
            <w:r w:rsidRPr="009B5B9D">
              <w:rPr>
                <w:rFonts w:cs="Arial" w:hint="eastAsia"/>
                <w:sz w:val="21"/>
                <w:szCs w:val="21"/>
                <w:lang w:val="en-US"/>
              </w:rPr>
              <w:t>倒空液位</w:t>
            </w:r>
            <w:r w:rsidRPr="009B5B9D">
              <w:rPr>
                <w:rFonts w:cs="Arial"/>
                <w:sz w:val="21"/>
                <w:szCs w:val="21"/>
                <w:lang w:val="en-US"/>
              </w:rPr>
              <w:t>(DCS</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手动关闭控制器</w:t>
            </w:r>
            <w:r w:rsidRPr="009B5B9D">
              <w:rPr>
                <w:rFonts w:cs="Arial"/>
                <w:sz w:val="21"/>
                <w:szCs w:val="21"/>
                <w:lang w:val="en-US"/>
              </w:rPr>
              <w:t>LIC501(DCS</w:t>
            </w:r>
            <w:r w:rsidRPr="009B5B9D">
              <w:rPr>
                <w:rFonts w:cs="Arial" w:hint="eastAsia"/>
                <w:sz w:val="21"/>
                <w:szCs w:val="21"/>
                <w:lang w:val="en-US"/>
              </w:rPr>
              <w:t>合成气净化系统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手动开大出</w:t>
            </w:r>
            <w:r w:rsidRPr="009B5B9D">
              <w:rPr>
                <w:rFonts w:cs="Arial"/>
                <w:sz w:val="21"/>
                <w:szCs w:val="21"/>
                <w:lang w:val="en-US"/>
              </w:rPr>
              <w:t>951D104</w:t>
            </w:r>
            <w:r w:rsidRPr="009B5B9D">
              <w:rPr>
                <w:rFonts w:cs="Arial" w:hint="eastAsia"/>
                <w:sz w:val="21"/>
                <w:szCs w:val="21"/>
                <w:lang w:val="en-US"/>
              </w:rPr>
              <w:t>循环气放空管路压力控制器</w:t>
            </w:r>
            <w:r w:rsidRPr="009B5B9D">
              <w:rPr>
                <w:rFonts w:cs="Arial"/>
                <w:sz w:val="21"/>
                <w:szCs w:val="21"/>
                <w:lang w:val="en-US"/>
              </w:rPr>
              <w:t>PIC140</w:t>
            </w:r>
            <w:r w:rsidRPr="009B5B9D">
              <w:rPr>
                <w:rFonts w:cs="Arial" w:hint="eastAsia"/>
                <w:sz w:val="21"/>
                <w:szCs w:val="21"/>
                <w:lang w:val="en-US"/>
              </w:rPr>
              <w:t>，给反应器泄压</w:t>
            </w:r>
            <w:r w:rsidRPr="009B5B9D">
              <w:rPr>
                <w:rFonts w:cs="Arial"/>
                <w:sz w:val="21"/>
                <w:szCs w:val="21"/>
                <w:lang w:val="en-US"/>
              </w:rPr>
              <w:t>(DCS 1#</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951D102</w:t>
            </w:r>
            <w:r w:rsidRPr="009B5B9D">
              <w:rPr>
                <w:rFonts w:cs="Arial" w:hint="eastAsia"/>
                <w:sz w:val="21"/>
                <w:szCs w:val="21"/>
                <w:lang w:val="en-US"/>
              </w:rPr>
              <w:t>液位控制器</w:t>
            </w:r>
            <w:r w:rsidRPr="009B5B9D">
              <w:rPr>
                <w:rFonts w:cs="Arial"/>
                <w:sz w:val="21"/>
                <w:szCs w:val="21"/>
                <w:lang w:val="en-US"/>
              </w:rPr>
              <w:t>LIC128</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把来自界区</w:t>
            </w:r>
            <w:r w:rsidRPr="009B5B9D">
              <w:rPr>
                <w:rFonts w:cs="Arial"/>
                <w:sz w:val="21"/>
                <w:szCs w:val="21"/>
                <w:lang w:val="en-US"/>
              </w:rPr>
              <w:t>955BW501</w:t>
            </w:r>
            <w:r w:rsidRPr="009B5B9D">
              <w:rPr>
                <w:rFonts w:cs="Arial" w:hint="eastAsia"/>
                <w:sz w:val="21"/>
                <w:szCs w:val="21"/>
                <w:lang w:val="en-US"/>
              </w:rPr>
              <w:t>锅炉给水流量控制器</w:t>
            </w:r>
            <w:r w:rsidRPr="009B5B9D">
              <w:rPr>
                <w:rFonts w:cs="Arial"/>
                <w:sz w:val="21"/>
                <w:szCs w:val="21"/>
                <w:lang w:val="en-US"/>
              </w:rPr>
              <w:t>FIC505</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手动关闭控制器</w:t>
            </w:r>
            <w:r w:rsidRPr="009B5B9D">
              <w:rPr>
                <w:rFonts w:cs="Arial"/>
                <w:sz w:val="21"/>
                <w:szCs w:val="21"/>
                <w:lang w:val="en-US"/>
              </w:rPr>
              <w:t>FIC505(DCS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spacing w:before="0" w:after="0"/>
              <w:jc w:val="center"/>
              <w:rPr>
                <w:rFonts w:cs="Arial"/>
                <w:sz w:val="21"/>
                <w:szCs w:val="21"/>
                <w:lang w:val="en-US"/>
              </w:rPr>
            </w:pPr>
            <w:r w:rsidRPr="009B5B9D">
              <w:rPr>
                <w:rFonts w:cs="Arial" w:hint="eastAsia"/>
                <w:sz w:val="21"/>
                <w:szCs w:val="21"/>
                <w:lang w:val="en-US"/>
              </w:rPr>
              <w:t>把来自界区</w:t>
            </w:r>
            <w:r w:rsidRPr="009B5B9D">
              <w:rPr>
                <w:rFonts w:cs="Arial"/>
                <w:sz w:val="21"/>
                <w:szCs w:val="21"/>
                <w:lang w:val="en-US"/>
              </w:rPr>
              <w:t>955BW501</w:t>
            </w:r>
            <w:r w:rsidRPr="009B5B9D">
              <w:rPr>
                <w:rFonts w:cs="Arial" w:hint="eastAsia"/>
                <w:sz w:val="21"/>
                <w:szCs w:val="21"/>
                <w:lang w:val="en-US"/>
              </w:rPr>
              <w:t>锅炉给水流量控制器</w:t>
            </w:r>
            <w:r w:rsidRPr="009B5B9D">
              <w:rPr>
                <w:rFonts w:cs="Arial"/>
                <w:sz w:val="21"/>
                <w:szCs w:val="21"/>
                <w:lang w:val="en-US"/>
              </w:rPr>
              <w:t>FIC507</w:t>
            </w:r>
            <w:r w:rsidRPr="009B5B9D">
              <w:rPr>
                <w:rFonts w:cs="Arial" w:hint="eastAsia"/>
                <w:sz w:val="21"/>
                <w:szCs w:val="21"/>
                <w:lang w:val="en-US"/>
              </w:rPr>
              <w:t>置于手动模式</w:t>
            </w:r>
            <w:r w:rsidRPr="009B5B9D">
              <w:rPr>
                <w:rFonts w:cs="Arial"/>
                <w:sz w:val="21"/>
                <w:szCs w:val="21"/>
                <w:lang w:val="en-US"/>
              </w:rPr>
              <w:t>(DCS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手动关闭控制器</w:t>
            </w:r>
            <w:r w:rsidRPr="009B5B9D">
              <w:rPr>
                <w:rFonts w:cs="Arial"/>
                <w:sz w:val="21"/>
                <w:szCs w:val="21"/>
                <w:lang w:val="en-US"/>
              </w:rPr>
              <w:t>FIC507(DCS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随着合成回路压力的下降，回路中残余的反应热不能维持反应器床层温度在</w:t>
            </w:r>
            <w:r w:rsidRPr="009B5B9D">
              <w:rPr>
                <w:rFonts w:cs="Arial"/>
                <w:sz w:val="21"/>
                <w:szCs w:val="21"/>
                <w:lang w:val="en-US"/>
              </w:rPr>
              <w:t>200</w:t>
            </w:r>
            <w:r w:rsidRPr="009B5B9D">
              <w:rPr>
                <w:rFonts w:cs="Arial" w:hint="eastAsia"/>
                <w:sz w:val="21"/>
                <w:szCs w:val="21"/>
                <w:lang w:val="en-US"/>
              </w:rPr>
              <w:t>℃时，</w:t>
            </w:r>
            <w:proofErr w:type="gramStart"/>
            <w:r w:rsidRPr="009B5B9D">
              <w:rPr>
                <w:rFonts w:cs="Arial" w:hint="eastAsia"/>
                <w:sz w:val="21"/>
                <w:szCs w:val="21"/>
                <w:lang w:val="en-US"/>
              </w:rPr>
              <w:t>手动开限流</w:t>
            </w:r>
            <w:proofErr w:type="gramEnd"/>
            <w:r w:rsidRPr="009B5B9D">
              <w:rPr>
                <w:rFonts w:cs="Arial" w:hint="eastAsia"/>
                <w:sz w:val="21"/>
                <w:szCs w:val="21"/>
                <w:lang w:val="en-US"/>
              </w:rPr>
              <w:t>孔板</w:t>
            </w:r>
            <w:r w:rsidRPr="009B5B9D">
              <w:rPr>
                <w:rFonts w:cs="Arial"/>
                <w:sz w:val="21"/>
                <w:szCs w:val="21"/>
                <w:lang w:val="en-US"/>
              </w:rPr>
              <w:t>955FO524</w:t>
            </w:r>
            <w:r w:rsidRPr="009B5B9D">
              <w:rPr>
                <w:rFonts w:cs="Arial" w:hint="eastAsia"/>
                <w:sz w:val="21"/>
                <w:szCs w:val="21"/>
                <w:lang w:val="en-US"/>
              </w:rPr>
              <w:t>的前后压差控制器</w:t>
            </w:r>
            <w:r w:rsidRPr="009B5B9D">
              <w:rPr>
                <w:rFonts w:cs="Arial"/>
                <w:sz w:val="21"/>
                <w:szCs w:val="21"/>
                <w:lang w:val="en-US"/>
              </w:rPr>
              <w:t>PDIC523(DCS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手动全开</w:t>
            </w:r>
            <w:proofErr w:type="gramStart"/>
            <w:r w:rsidRPr="009B5B9D">
              <w:rPr>
                <w:rFonts w:cs="Arial" w:hint="eastAsia"/>
                <w:sz w:val="21"/>
                <w:szCs w:val="21"/>
                <w:lang w:val="en-US"/>
              </w:rPr>
              <w:t>手动开限流</w:t>
            </w:r>
            <w:proofErr w:type="gramEnd"/>
            <w:r w:rsidRPr="009B5B9D">
              <w:rPr>
                <w:rFonts w:cs="Arial" w:hint="eastAsia"/>
                <w:sz w:val="21"/>
                <w:szCs w:val="21"/>
                <w:lang w:val="en-US"/>
              </w:rPr>
              <w:t>孔板</w:t>
            </w:r>
            <w:r w:rsidRPr="009B5B9D">
              <w:rPr>
                <w:rFonts w:cs="Arial"/>
                <w:sz w:val="21"/>
                <w:szCs w:val="21"/>
                <w:lang w:val="en-US"/>
              </w:rPr>
              <w:t>955FO525</w:t>
            </w:r>
            <w:r w:rsidRPr="009B5B9D">
              <w:rPr>
                <w:rFonts w:cs="Arial" w:hint="eastAsia"/>
                <w:sz w:val="21"/>
                <w:szCs w:val="21"/>
                <w:lang w:val="en-US"/>
              </w:rPr>
              <w:t>的前后压差控制器</w:t>
            </w:r>
            <w:r w:rsidRPr="009B5B9D">
              <w:rPr>
                <w:rFonts w:cs="Arial"/>
                <w:sz w:val="21"/>
                <w:szCs w:val="21"/>
                <w:lang w:val="en-US"/>
              </w:rPr>
              <w:t>PDIC525(DCS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把自</w:t>
            </w:r>
            <w:r w:rsidRPr="009B5B9D">
              <w:rPr>
                <w:rFonts w:cs="Arial"/>
                <w:sz w:val="21"/>
                <w:szCs w:val="21"/>
                <w:lang w:val="en-US"/>
              </w:rPr>
              <w:t>951D105</w:t>
            </w:r>
            <w:r w:rsidRPr="009B5B9D">
              <w:rPr>
                <w:rFonts w:cs="Arial" w:hint="eastAsia"/>
                <w:sz w:val="21"/>
                <w:szCs w:val="21"/>
                <w:lang w:val="en-US"/>
              </w:rPr>
              <w:t>原料气流量控制器</w:t>
            </w:r>
            <w:r w:rsidRPr="009B5B9D">
              <w:rPr>
                <w:rFonts w:cs="Arial"/>
                <w:sz w:val="21"/>
                <w:szCs w:val="21"/>
                <w:lang w:val="en-US"/>
              </w:rPr>
              <w:t>FIC103</w:t>
            </w:r>
            <w:r w:rsidRPr="009B5B9D">
              <w:rPr>
                <w:rFonts w:cs="Arial" w:hint="eastAsia"/>
                <w:sz w:val="21"/>
                <w:szCs w:val="21"/>
                <w:lang w:val="en-US"/>
              </w:rPr>
              <w:t>置于手动模式</w:t>
            </w:r>
            <w:r w:rsidRPr="009B5B9D">
              <w:rPr>
                <w:rFonts w:cs="Arial"/>
                <w:sz w:val="21"/>
                <w:szCs w:val="21"/>
                <w:lang w:val="en-US"/>
              </w:rPr>
              <w:t>(DCS 2#</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手动关闭控制器</w:t>
            </w:r>
            <w:r w:rsidRPr="009B5B9D">
              <w:rPr>
                <w:rFonts w:cs="Arial"/>
                <w:sz w:val="21"/>
                <w:szCs w:val="21"/>
                <w:lang w:val="en-US"/>
              </w:rPr>
              <w:t>FIC103(DCS 2#</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951S101</w:t>
            </w:r>
            <w:r w:rsidRPr="009B5B9D">
              <w:rPr>
                <w:rFonts w:cs="Arial" w:hint="eastAsia"/>
                <w:sz w:val="21"/>
                <w:szCs w:val="21"/>
                <w:lang w:val="en-US"/>
              </w:rPr>
              <w:t>入口原料气温度控制器</w:t>
            </w:r>
            <w:r w:rsidRPr="009B5B9D">
              <w:rPr>
                <w:rFonts w:cs="Arial"/>
                <w:sz w:val="21"/>
                <w:szCs w:val="21"/>
                <w:lang w:val="en-US"/>
              </w:rPr>
              <w:t>TIC121</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951S102</w:t>
            </w:r>
            <w:r w:rsidRPr="009B5B9D">
              <w:rPr>
                <w:rFonts w:cs="Arial" w:hint="eastAsia"/>
                <w:sz w:val="21"/>
                <w:szCs w:val="21"/>
                <w:lang w:val="en-US"/>
              </w:rPr>
              <w:t>入口原料气温度控制器</w:t>
            </w:r>
            <w:r w:rsidRPr="009B5B9D">
              <w:rPr>
                <w:rFonts w:cs="Arial"/>
                <w:sz w:val="21"/>
                <w:szCs w:val="21"/>
                <w:lang w:val="en-US"/>
              </w:rPr>
              <w:t>TIC140</w:t>
            </w:r>
            <w:r w:rsidRPr="009B5B9D">
              <w:rPr>
                <w:rFonts w:cs="Arial" w:hint="eastAsia"/>
                <w:sz w:val="21"/>
                <w:szCs w:val="21"/>
                <w:lang w:val="en-US"/>
              </w:rPr>
              <w:t>置于手动模式</w:t>
            </w:r>
            <w:r w:rsidRPr="009B5B9D">
              <w:rPr>
                <w:rFonts w:cs="Arial"/>
                <w:sz w:val="21"/>
                <w:szCs w:val="21"/>
                <w:lang w:val="en-US"/>
              </w:rPr>
              <w:t>(DCS 2#</w:t>
            </w:r>
            <w:r w:rsidRPr="009B5B9D">
              <w:rPr>
                <w:rFonts w:cs="Arial" w:hint="eastAsia"/>
                <w:sz w:val="21"/>
                <w:szCs w:val="21"/>
                <w:lang w:val="en-US"/>
              </w:rPr>
              <w:t>甲醇合成塔</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951D104</w:t>
            </w:r>
            <w:r w:rsidRPr="009B5B9D">
              <w:rPr>
                <w:rFonts w:cs="Arial" w:hint="eastAsia"/>
                <w:sz w:val="21"/>
                <w:szCs w:val="21"/>
                <w:lang w:val="en-US"/>
              </w:rPr>
              <w:t>液位控制器</w:t>
            </w:r>
            <w:r w:rsidRPr="009B5B9D">
              <w:rPr>
                <w:rFonts w:cs="Arial"/>
                <w:sz w:val="21"/>
                <w:szCs w:val="21"/>
                <w:lang w:val="en-US"/>
              </w:rPr>
              <w:t>LIC101</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951D104</w:t>
            </w:r>
            <w:r w:rsidRPr="009B5B9D">
              <w:rPr>
                <w:rFonts w:cs="Arial" w:hint="eastAsia"/>
                <w:sz w:val="21"/>
                <w:szCs w:val="21"/>
                <w:lang w:val="en-US"/>
              </w:rPr>
              <w:t>液位控制器</w:t>
            </w:r>
            <w:r w:rsidRPr="009B5B9D">
              <w:rPr>
                <w:rFonts w:cs="Arial"/>
                <w:sz w:val="21"/>
                <w:szCs w:val="21"/>
                <w:lang w:val="en-US"/>
              </w:rPr>
              <w:t>LIC101</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把</w:t>
            </w:r>
            <w:r w:rsidRPr="009B5B9D">
              <w:rPr>
                <w:rFonts w:cs="Arial"/>
                <w:sz w:val="21"/>
                <w:szCs w:val="21"/>
                <w:lang w:val="en-US"/>
              </w:rPr>
              <w:t>951D105</w:t>
            </w:r>
            <w:r w:rsidRPr="009B5B9D">
              <w:rPr>
                <w:rFonts w:cs="Arial" w:hint="eastAsia"/>
                <w:sz w:val="21"/>
                <w:szCs w:val="21"/>
                <w:lang w:val="en-US"/>
              </w:rPr>
              <w:t>液位控制器</w:t>
            </w:r>
            <w:r w:rsidRPr="009B5B9D">
              <w:rPr>
                <w:rFonts w:cs="Arial"/>
                <w:sz w:val="21"/>
                <w:szCs w:val="21"/>
                <w:lang w:val="en-US"/>
              </w:rPr>
              <w:t>LIC107</w:t>
            </w:r>
            <w:r w:rsidRPr="009B5B9D">
              <w:rPr>
                <w:rFonts w:cs="Arial" w:hint="eastAsia"/>
                <w:sz w:val="21"/>
                <w:szCs w:val="21"/>
                <w:lang w:val="en-US"/>
              </w:rPr>
              <w:t>置于手动模式</w:t>
            </w:r>
            <w:r w:rsidRPr="009B5B9D">
              <w:rPr>
                <w:rFonts w:cs="Arial"/>
                <w:sz w:val="21"/>
                <w:szCs w:val="21"/>
                <w:lang w:val="en-US"/>
              </w:rPr>
              <w:t>(DCS 1#</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r w:rsidR="009B5B9D" w:rsidRPr="008218F4" w:rsidTr="00B4339C">
        <w:tblPrEx>
          <w:jc w:val="left"/>
        </w:tblPrEx>
        <w:trPr>
          <w:trHeight w:val="255"/>
        </w:trPr>
        <w:tc>
          <w:tcPr>
            <w:tcW w:w="313" w:type="pct"/>
            <w:noWrap/>
            <w:hideMark/>
          </w:tcPr>
          <w:p w:rsidR="009B5B9D" w:rsidRPr="008218F4" w:rsidRDefault="009B5B9D" w:rsidP="009B5B9D">
            <w:pPr>
              <w:pStyle w:val="a0"/>
              <w:numPr>
                <w:ilvl w:val="0"/>
                <w:numId w:val="24"/>
              </w:numPr>
              <w:spacing w:before="120" w:after="120"/>
              <w:jc w:val="center"/>
              <w:rPr>
                <w:rFonts w:cs="Arial"/>
                <w:bCs/>
                <w:sz w:val="21"/>
                <w:szCs w:val="21"/>
              </w:rPr>
            </w:pPr>
          </w:p>
        </w:tc>
        <w:tc>
          <w:tcPr>
            <w:tcW w:w="3659" w:type="pct"/>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手动全开控制器</w:t>
            </w:r>
            <w:r w:rsidRPr="009B5B9D">
              <w:rPr>
                <w:rFonts w:cs="Arial"/>
                <w:sz w:val="21"/>
                <w:szCs w:val="21"/>
                <w:lang w:val="en-US"/>
              </w:rPr>
              <w:t>LIC107</w:t>
            </w:r>
            <w:r w:rsidRPr="009B5B9D">
              <w:rPr>
                <w:rFonts w:cs="Arial" w:hint="eastAsia"/>
                <w:sz w:val="21"/>
                <w:szCs w:val="21"/>
                <w:lang w:val="en-US"/>
              </w:rPr>
              <w:t>，向</w:t>
            </w:r>
            <w:r w:rsidRPr="009B5B9D">
              <w:rPr>
                <w:rFonts w:cs="Arial"/>
                <w:sz w:val="21"/>
                <w:szCs w:val="21"/>
                <w:lang w:val="en-US"/>
              </w:rPr>
              <w:t>D106</w:t>
            </w:r>
            <w:r w:rsidRPr="009B5B9D">
              <w:rPr>
                <w:rFonts w:cs="Arial" w:hint="eastAsia"/>
                <w:sz w:val="21"/>
                <w:szCs w:val="21"/>
                <w:lang w:val="en-US"/>
              </w:rPr>
              <w:t>排液，倒空</w:t>
            </w:r>
            <w:r w:rsidRPr="009B5B9D">
              <w:rPr>
                <w:rFonts w:cs="Arial"/>
                <w:sz w:val="21"/>
                <w:szCs w:val="21"/>
                <w:lang w:val="en-US"/>
              </w:rPr>
              <w:t>D105(DCS 1#</w:t>
            </w:r>
            <w:r w:rsidRPr="009B5B9D">
              <w:rPr>
                <w:rFonts w:cs="Arial" w:hint="eastAsia"/>
                <w:sz w:val="21"/>
                <w:szCs w:val="21"/>
                <w:lang w:val="en-US"/>
              </w:rPr>
              <w:t>粗甲醇分离系统</w:t>
            </w:r>
            <w:r w:rsidRPr="009B5B9D">
              <w:rPr>
                <w:rFonts w:cs="Arial"/>
                <w:sz w:val="21"/>
                <w:szCs w:val="21"/>
                <w:lang w:val="en-US"/>
              </w:rPr>
              <w:t>)</w:t>
            </w:r>
          </w:p>
        </w:tc>
        <w:tc>
          <w:tcPr>
            <w:tcW w:w="1028" w:type="pct"/>
            <w:noWrap/>
            <w:hideMark/>
          </w:tcPr>
          <w:p w:rsidR="009B5B9D" w:rsidRPr="008218F4" w:rsidRDefault="009B5B9D" w:rsidP="009B5B9D">
            <w:pPr>
              <w:spacing w:before="0" w:after="0"/>
              <w:jc w:val="center"/>
              <w:rPr>
                <w:rFonts w:cs="Arial"/>
                <w:sz w:val="21"/>
                <w:szCs w:val="21"/>
                <w:lang w:val="en-US"/>
              </w:rPr>
            </w:pPr>
            <w:r w:rsidRPr="008218F4">
              <w:rPr>
                <w:rFonts w:cs="Arial"/>
                <w:sz w:val="21"/>
                <w:szCs w:val="21"/>
                <w:lang w:val="en-US"/>
              </w:rPr>
              <w:t xml:space="preserve">　</w:t>
            </w:r>
          </w:p>
        </w:tc>
      </w:tr>
    </w:tbl>
    <w:p w:rsidR="002F6076" w:rsidRDefault="002F6076" w:rsidP="002F6076">
      <w:pPr>
        <w:pStyle w:val="1"/>
      </w:pPr>
      <w:bookmarkStart w:id="70" w:name="_Toc405473771"/>
      <w:bookmarkStart w:id="71" w:name="_Toc419364940"/>
      <w:bookmarkStart w:id="72" w:name="_Toc474229808"/>
      <w:bookmarkEnd w:id="60"/>
      <w:bookmarkEnd w:id="61"/>
      <w:r>
        <w:rPr>
          <w:rFonts w:hint="eastAsia"/>
        </w:rPr>
        <w:lastRenderedPageBreak/>
        <w:t>紧急停车</w:t>
      </w:r>
      <w:bookmarkEnd w:id="70"/>
      <w:bookmarkEnd w:id="71"/>
      <w:bookmarkEnd w:id="72"/>
    </w:p>
    <w:p w:rsidR="003D7DC3" w:rsidRDefault="00D8393B" w:rsidP="003A37F8">
      <w:pPr>
        <w:ind w:firstLine="480"/>
      </w:pPr>
      <w:r>
        <w:rPr>
          <w:rFonts w:hint="eastAsia"/>
        </w:rPr>
        <w:t>甲醇合成</w:t>
      </w:r>
      <w:r w:rsidR="003D7DC3">
        <w:rPr>
          <w:rFonts w:hint="eastAsia"/>
        </w:rPr>
        <w:t>装置在正常生产中，由于内部故障或外界条件恶化，为确保装置或操作人员的安全而采取的非计划快速停车，称为紧急停车。</w:t>
      </w:r>
    </w:p>
    <w:p w:rsidR="00D46590" w:rsidRDefault="00400F6F" w:rsidP="00400F6F">
      <w:pPr>
        <w:pStyle w:val="2"/>
        <w:ind w:left="578" w:hanging="578"/>
      </w:pPr>
      <w:bookmarkStart w:id="73" w:name="_Toc474229809"/>
      <w:r>
        <w:rPr>
          <w:rFonts w:hint="eastAsia"/>
        </w:rPr>
        <w:t>甲醇合成岗位紧急停车条件</w:t>
      </w:r>
      <w:r>
        <w:rPr>
          <w:rFonts w:hint="eastAsia"/>
        </w:rPr>
        <w:t>:</w:t>
      </w:r>
      <w:bookmarkEnd w:id="73"/>
    </w:p>
    <w:p w:rsidR="00400F6F" w:rsidRDefault="00400F6F" w:rsidP="00686832">
      <w:pPr>
        <w:numPr>
          <w:ilvl w:val="0"/>
          <w:numId w:val="13"/>
        </w:numPr>
      </w:pPr>
      <w:r>
        <w:rPr>
          <w:rFonts w:hint="eastAsia"/>
        </w:rPr>
        <w:t>合成气大量泄漏或者发生爆炸，着火事故。</w:t>
      </w:r>
    </w:p>
    <w:p w:rsidR="00400F6F" w:rsidRDefault="00400F6F" w:rsidP="00686832">
      <w:pPr>
        <w:numPr>
          <w:ilvl w:val="0"/>
          <w:numId w:val="13"/>
        </w:numPr>
      </w:pPr>
      <w:r>
        <w:rPr>
          <w:rFonts w:hint="eastAsia"/>
        </w:rPr>
        <w:t>合成内部工艺</w:t>
      </w:r>
      <w:proofErr w:type="gramStart"/>
      <w:r>
        <w:rPr>
          <w:rFonts w:hint="eastAsia"/>
        </w:rPr>
        <w:t>联锁</w:t>
      </w:r>
      <w:proofErr w:type="gramEnd"/>
      <w:r>
        <w:rPr>
          <w:rFonts w:hint="eastAsia"/>
        </w:rPr>
        <w:t>及外部工艺</w:t>
      </w:r>
      <w:proofErr w:type="gramStart"/>
      <w:r>
        <w:rPr>
          <w:rFonts w:hint="eastAsia"/>
        </w:rPr>
        <w:t>联锁</w:t>
      </w:r>
      <w:proofErr w:type="gramEnd"/>
      <w:r>
        <w:rPr>
          <w:rFonts w:hint="eastAsia"/>
        </w:rPr>
        <w:t>引起压缩机跳车。</w:t>
      </w:r>
    </w:p>
    <w:p w:rsidR="00400F6F" w:rsidRDefault="00400F6F" w:rsidP="00686832">
      <w:pPr>
        <w:numPr>
          <w:ilvl w:val="0"/>
          <w:numId w:val="13"/>
        </w:numPr>
      </w:pPr>
      <w:r>
        <w:rPr>
          <w:rFonts w:hint="eastAsia"/>
        </w:rPr>
        <w:t>出现断电，断仪表空气，断水（锅炉给水，循环水）等情况。</w:t>
      </w:r>
    </w:p>
    <w:p w:rsidR="00400F6F" w:rsidRDefault="00400F6F" w:rsidP="00686832">
      <w:pPr>
        <w:numPr>
          <w:ilvl w:val="0"/>
          <w:numId w:val="13"/>
        </w:numPr>
      </w:pPr>
      <w:r>
        <w:rPr>
          <w:rFonts w:hint="eastAsia"/>
        </w:rPr>
        <w:t>合成塔温度失控，合成系统紧急停车。</w:t>
      </w:r>
    </w:p>
    <w:p w:rsidR="00EE034E" w:rsidRDefault="00EE034E" w:rsidP="00EE034E">
      <w:pPr>
        <w:pStyle w:val="2"/>
        <w:ind w:left="578" w:hanging="578"/>
        <w:rPr>
          <w:lang w:val="en-US"/>
        </w:rPr>
      </w:pPr>
      <w:bookmarkStart w:id="74" w:name="_Toc474229810"/>
      <w:r>
        <w:rPr>
          <w:rFonts w:hint="eastAsia"/>
          <w:lang w:val="en-US"/>
        </w:rPr>
        <w:t>紧急停车步骤</w:t>
      </w:r>
      <w:bookmarkEnd w:id="74"/>
    </w:p>
    <w:p w:rsidR="008308AD" w:rsidRPr="008308AD" w:rsidRDefault="008308AD" w:rsidP="008308AD">
      <w:pPr>
        <w:rPr>
          <w:b/>
          <w:lang w:val="en-US"/>
        </w:rPr>
      </w:pPr>
      <w:r w:rsidRPr="008308AD">
        <w:rPr>
          <w:rFonts w:hint="eastAsia"/>
          <w:b/>
          <w:lang w:val="en-US"/>
        </w:rPr>
        <w:t>合成系统紧急停车</w:t>
      </w:r>
    </w:p>
    <w:p w:rsidR="00EE034E" w:rsidRDefault="00EE034E" w:rsidP="00686832">
      <w:pPr>
        <w:numPr>
          <w:ilvl w:val="0"/>
          <w:numId w:val="14"/>
        </w:numPr>
      </w:pPr>
      <w:r w:rsidRPr="00EE034E">
        <w:rPr>
          <w:rFonts w:hint="eastAsia"/>
        </w:rPr>
        <w:t>联系调度</w:t>
      </w:r>
      <w:r>
        <w:rPr>
          <w:rFonts w:hint="eastAsia"/>
        </w:rPr>
        <w:t>，合成气压缩机岗位紧急停车，现场迅速关闭合成</w:t>
      </w:r>
      <w:proofErr w:type="gramStart"/>
      <w:r>
        <w:rPr>
          <w:rFonts w:hint="eastAsia"/>
        </w:rPr>
        <w:t>新鲜气进口阀</w:t>
      </w:r>
      <w:proofErr w:type="gramEnd"/>
      <w:r w:rsidR="005417E8">
        <w:rPr>
          <w:rFonts w:hint="eastAsia"/>
        </w:rPr>
        <w:t>。</w:t>
      </w:r>
    </w:p>
    <w:p w:rsidR="00EE034E" w:rsidRDefault="005417E8" w:rsidP="00686832">
      <w:pPr>
        <w:numPr>
          <w:ilvl w:val="0"/>
          <w:numId w:val="14"/>
        </w:numPr>
      </w:pPr>
      <w:r>
        <w:rPr>
          <w:rFonts w:hint="eastAsia"/>
        </w:rPr>
        <w:t>紧急泄压，合成塔热点温度不再上涨后，合成系统保温，保压。</w:t>
      </w:r>
    </w:p>
    <w:p w:rsidR="005417E8" w:rsidRDefault="0001056E" w:rsidP="00686832">
      <w:pPr>
        <w:numPr>
          <w:ilvl w:val="0"/>
          <w:numId w:val="14"/>
        </w:numPr>
      </w:pPr>
      <w:r w:rsidRPr="0001056E">
        <w:rPr>
          <w:rFonts w:hint="eastAsia"/>
        </w:rPr>
        <w:t>维持汽包正常液位</w:t>
      </w:r>
      <w:r w:rsidR="00B547AB">
        <w:rPr>
          <w:rFonts w:hint="eastAsia"/>
        </w:rPr>
        <w:t>。</w:t>
      </w:r>
    </w:p>
    <w:p w:rsidR="00B547AB" w:rsidRDefault="00B547AB" w:rsidP="00686832">
      <w:pPr>
        <w:numPr>
          <w:ilvl w:val="0"/>
          <w:numId w:val="14"/>
        </w:numPr>
      </w:pPr>
      <w:r w:rsidRPr="00B547AB">
        <w:rPr>
          <w:rFonts w:hint="eastAsia"/>
        </w:rPr>
        <w:t>停车期间，若</w:t>
      </w:r>
      <w:r>
        <w:rPr>
          <w:rFonts w:hint="eastAsia"/>
        </w:rPr>
        <w:t>反应器</w:t>
      </w:r>
      <w:r w:rsidRPr="00B547AB">
        <w:rPr>
          <w:rFonts w:hint="eastAsia"/>
        </w:rPr>
        <w:t>触媒温度有下降趋势时，可打开加热蒸汽阀及汽包排污阀，维持合成塔</w:t>
      </w:r>
      <w:r w:rsidR="00DF07F4">
        <w:rPr>
          <w:rFonts w:hint="eastAsia"/>
        </w:rPr>
        <w:t>温度</w:t>
      </w:r>
      <w:r w:rsidRPr="00B547AB">
        <w:rPr>
          <w:rFonts w:hint="eastAsia"/>
        </w:rPr>
        <w:t>在</w:t>
      </w:r>
      <w:r w:rsidRPr="00B547AB">
        <w:rPr>
          <w:rFonts w:hint="eastAsia"/>
        </w:rPr>
        <w:t>215</w:t>
      </w:r>
      <w:r w:rsidRPr="00B547AB">
        <w:rPr>
          <w:rFonts w:hint="eastAsia"/>
        </w:rPr>
        <w:t>±</w:t>
      </w:r>
      <w:r w:rsidRPr="00B547AB">
        <w:rPr>
          <w:rFonts w:hint="eastAsia"/>
        </w:rPr>
        <w:t>5</w:t>
      </w:r>
      <w:r w:rsidRPr="00B547AB">
        <w:rPr>
          <w:rFonts w:hint="eastAsia"/>
        </w:rPr>
        <w:t>℃。</w:t>
      </w:r>
    </w:p>
    <w:p w:rsidR="008308AD" w:rsidRDefault="008308AD" w:rsidP="00686832">
      <w:pPr>
        <w:numPr>
          <w:ilvl w:val="0"/>
          <w:numId w:val="14"/>
        </w:numPr>
      </w:pPr>
      <w:r w:rsidRPr="008308AD">
        <w:rPr>
          <w:rFonts w:hint="eastAsia"/>
        </w:rPr>
        <w:t>若合成塔超温，经系统卸压仍不能控制时，可采取降低汽包</w:t>
      </w:r>
      <w:r w:rsidRPr="008308AD">
        <w:rPr>
          <w:rFonts w:hint="eastAsia"/>
        </w:rPr>
        <w:t xml:space="preserve"> </w:t>
      </w:r>
      <w:r w:rsidRPr="008308AD">
        <w:rPr>
          <w:rFonts w:hint="eastAsia"/>
        </w:rPr>
        <w:t>压力，加大汽包及合成塔壳程排污，及时补入锅炉给水等措施来降温。</w:t>
      </w:r>
    </w:p>
    <w:p w:rsidR="002F6076" w:rsidRDefault="0021739A" w:rsidP="002F6076">
      <w:pPr>
        <w:pStyle w:val="1"/>
      </w:pPr>
      <w:bookmarkStart w:id="75" w:name="_Toc405473772"/>
      <w:bookmarkStart w:id="76" w:name="_Toc419364941"/>
      <w:bookmarkStart w:id="77" w:name="_Toc474229811"/>
      <w:r>
        <w:rPr>
          <w:rFonts w:hint="eastAsia"/>
        </w:rPr>
        <w:lastRenderedPageBreak/>
        <w:t>事故</w:t>
      </w:r>
      <w:r w:rsidR="004A3957">
        <w:rPr>
          <w:rFonts w:hint="eastAsia"/>
        </w:rPr>
        <w:t>列表</w:t>
      </w:r>
      <w:bookmarkEnd w:id="75"/>
      <w:bookmarkEnd w:id="76"/>
      <w:bookmarkEnd w:id="77"/>
    </w:p>
    <w:p w:rsidR="009D7FE2" w:rsidRDefault="009D7FE2" w:rsidP="00D11FC4"/>
    <w:tbl>
      <w:tblPr>
        <w:tblStyle w:val="af6"/>
        <w:tblW w:w="0" w:type="auto"/>
        <w:tblLook w:val="04A0"/>
      </w:tblPr>
      <w:tblGrid>
        <w:gridCol w:w="534"/>
        <w:gridCol w:w="6237"/>
        <w:gridCol w:w="1752"/>
      </w:tblGrid>
      <w:tr w:rsidR="006E3B15" w:rsidRPr="008218F4" w:rsidTr="00D32D6B">
        <w:tc>
          <w:tcPr>
            <w:tcW w:w="8523" w:type="dxa"/>
            <w:gridSpan w:val="3"/>
          </w:tcPr>
          <w:p w:rsidR="006E3B15" w:rsidRPr="008218F4" w:rsidRDefault="00C72FF9" w:rsidP="00C72FF9">
            <w:pPr>
              <w:numPr>
                <w:ilvl w:val="0"/>
                <w:numId w:val="10"/>
              </w:numPr>
              <w:rPr>
                <w:sz w:val="21"/>
                <w:szCs w:val="21"/>
              </w:rPr>
            </w:pPr>
            <w:r w:rsidRPr="008218F4">
              <w:rPr>
                <w:rFonts w:hint="eastAsia"/>
                <w:sz w:val="21"/>
                <w:szCs w:val="21"/>
              </w:rPr>
              <w:t>DSMF001_</w:t>
            </w:r>
            <w:r w:rsidRPr="008218F4">
              <w:rPr>
                <w:rFonts w:hint="eastAsia"/>
                <w:sz w:val="21"/>
                <w:szCs w:val="21"/>
              </w:rPr>
              <w:t>合成塔超温</w:t>
            </w:r>
          </w:p>
        </w:tc>
      </w:tr>
      <w:tr w:rsidR="006E3B15" w:rsidRPr="008218F4" w:rsidTr="00D32D6B">
        <w:tc>
          <w:tcPr>
            <w:tcW w:w="8523" w:type="dxa"/>
            <w:gridSpan w:val="3"/>
          </w:tcPr>
          <w:p w:rsidR="006E3B15" w:rsidRPr="008218F4" w:rsidRDefault="006E3B15" w:rsidP="005B4F3C">
            <w:pPr>
              <w:rPr>
                <w:sz w:val="21"/>
                <w:szCs w:val="21"/>
              </w:rPr>
            </w:pPr>
            <w:r w:rsidRPr="008218F4">
              <w:rPr>
                <w:rFonts w:hint="eastAsia"/>
                <w:sz w:val="21"/>
                <w:szCs w:val="21"/>
              </w:rPr>
              <w:t>现象：</w:t>
            </w:r>
            <w:r w:rsidR="009B55AE" w:rsidRPr="008218F4">
              <w:rPr>
                <w:rFonts w:hint="eastAsia"/>
                <w:sz w:val="21"/>
                <w:szCs w:val="21"/>
              </w:rPr>
              <w:t>合成塔温度快速升高</w:t>
            </w:r>
          </w:p>
        </w:tc>
      </w:tr>
      <w:tr w:rsidR="006E3B15" w:rsidRPr="008218F4" w:rsidTr="00D32D6B">
        <w:tc>
          <w:tcPr>
            <w:tcW w:w="8523" w:type="dxa"/>
            <w:gridSpan w:val="3"/>
          </w:tcPr>
          <w:p w:rsidR="006E3B15" w:rsidRPr="008218F4" w:rsidRDefault="006E3B15" w:rsidP="009B55AE">
            <w:pPr>
              <w:rPr>
                <w:sz w:val="21"/>
                <w:szCs w:val="21"/>
              </w:rPr>
            </w:pPr>
            <w:r w:rsidRPr="008218F4">
              <w:rPr>
                <w:rFonts w:hint="eastAsia"/>
                <w:sz w:val="21"/>
                <w:szCs w:val="21"/>
              </w:rPr>
              <w:t>原因：</w:t>
            </w:r>
            <w:r w:rsidR="009B55AE" w:rsidRPr="008218F4">
              <w:rPr>
                <w:rFonts w:hint="eastAsia"/>
                <w:sz w:val="21"/>
                <w:szCs w:val="21"/>
              </w:rPr>
              <w:t>合成塔升</w:t>
            </w:r>
            <w:r w:rsidR="00CC036D" w:rsidRPr="008218F4">
              <w:rPr>
                <w:rFonts w:hint="eastAsia"/>
                <w:sz w:val="21"/>
                <w:szCs w:val="21"/>
              </w:rPr>
              <w:t>温</w:t>
            </w:r>
            <w:r w:rsidR="009B55AE" w:rsidRPr="008218F4">
              <w:rPr>
                <w:rFonts w:hint="eastAsia"/>
                <w:sz w:val="21"/>
                <w:szCs w:val="21"/>
              </w:rPr>
              <w:t>过快</w:t>
            </w:r>
          </w:p>
        </w:tc>
      </w:tr>
      <w:tr w:rsidR="006E3B15" w:rsidRPr="008218F4" w:rsidTr="00D32D6B">
        <w:tc>
          <w:tcPr>
            <w:tcW w:w="8523" w:type="dxa"/>
            <w:gridSpan w:val="3"/>
          </w:tcPr>
          <w:p w:rsidR="006E3B15" w:rsidRPr="008218F4" w:rsidRDefault="006E3B15" w:rsidP="00501870">
            <w:pPr>
              <w:rPr>
                <w:sz w:val="21"/>
                <w:szCs w:val="21"/>
              </w:rPr>
            </w:pPr>
            <w:r w:rsidRPr="008218F4">
              <w:rPr>
                <w:rFonts w:hint="eastAsia"/>
                <w:sz w:val="21"/>
                <w:szCs w:val="21"/>
              </w:rPr>
              <w:t>处置：</w:t>
            </w:r>
            <w:r w:rsidR="00501870" w:rsidRPr="008218F4">
              <w:rPr>
                <w:sz w:val="21"/>
                <w:szCs w:val="21"/>
              </w:rPr>
              <w:t xml:space="preserve"> </w:t>
            </w:r>
            <w:r w:rsidR="00C656FF" w:rsidRPr="008218F4">
              <w:rPr>
                <w:rFonts w:hint="eastAsia"/>
                <w:sz w:val="21"/>
                <w:szCs w:val="21"/>
              </w:rPr>
              <w:t>降温</w:t>
            </w:r>
          </w:p>
        </w:tc>
      </w:tr>
      <w:tr w:rsidR="00082A87" w:rsidRPr="008218F4" w:rsidTr="008218F4">
        <w:tc>
          <w:tcPr>
            <w:tcW w:w="534" w:type="dxa"/>
          </w:tcPr>
          <w:p w:rsidR="00082A87" w:rsidRPr="008218F4" w:rsidRDefault="00082A87" w:rsidP="00034902">
            <w:pPr>
              <w:rPr>
                <w:sz w:val="21"/>
                <w:szCs w:val="21"/>
              </w:rPr>
            </w:pPr>
            <w:r w:rsidRPr="008218F4">
              <w:rPr>
                <w:rFonts w:hint="eastAsia"/>
                <w:sz w:val="21"/>
                <w:szCs w:val="21"/>
              </w:rPr>
              <w:t>序号</w:t>
            </w:r>
          </w:p>
        </w:tc>
        <w:tc>
          <w:tcPr>
            <w:tcW w:w="6237" w:type="dxa"/>
          </w:tcPr>
          <w:p w:rsidR="00082A87" w:rsidRPr="008218F4" w:rsidRDefault="00082A87" w:rsidP="00034902">
            <w:pPr>
              <w:rPr>
                <w:sz w:val="21"/>
                <w:szCs w:val="21"/>
              </w:rPr>
            </w:pPr>
            <w:r w:rsidRPr="008218F4">
              <w:rPr>
                <w:rFonts w:hint="eastAsia"/>
                <w:sz w:val="21"/>
                <w:szCs w:val="21"/>
              </w:rPr>
              <w:t>操作步骤</w:t>
            </w:r>
          </w:p>
        </w:tc>
        <w:tc>
          <w:tcPr>
            <w:tcW w:w="1752" w:type="dxa"/>
          </w:tcPr>
          <w:p w:rsidR="00082A87" w:rsidRPr="008218F4" w:rsidRDefault="00082A87" w:rsidP="00034902">
            <w:pPr>
              <w:rPr>
                <w:sz w:val="21"/>
                <w:szCs w:val="21"/>
              </w:rPr>
            </w:pPr>
            <w:r w:rsidRPr="008218F4">
              <w:rPr>
                <w:rFonts w:hint="eastAsia"/>
                <w:sz w:val="21"/>
                <w:szCs w:val="21"/>
              </w:rPr>
              <w:t>备注</w:t>
            </w:r>
          </w:p>
        </w:tc>
      </w:tr>
      <w:tr w:rsidR="009B5B9D" w:rsidRPr="008218F4" w:rsidTr="00B4339C">
        <w:trPr>
          <w:trHeight w:val="270"/>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spacing w:before="0" w:after="0"/>
              <w:jc w:val="center"/>
              <w:rPr>
                <w:rFonts w:cs="Arial"/>
                <w:sz w:val="21"/>
                <w:szCs w:val="21"/>
                <w:lang w:val="en-US"/>
              </w:rPr>
            </w:pPr>
            <w:r w:rsidRPr="009B5B9D">
              <w:rPr>
                <w:rFonts w:cs="Arial" w:hint="eastAsia"/>
                <w:sz w:val="21"/>
                <w:szCs w:val="21"/>
                <w:lang w:val="en-US"/>
              </w:rPr>
              <w:t>适当减小流量控制器</w:t>
            </w:r>
            <w:r w:rsidRPr="009B5B9D">
              <w:rPr>
                <w:rFonts w:cs="Arial"/>
                <w:sz w:val="21"/>
                <w:szCs w:val="21"/>
                <w:lang w:val="en-US"/>
              </w:rPr>
              <w:t>FIC122</w:t>
            </w:r>
            <w:r w:rsidRPr="009B5B9D">
              <w:rPr>
                <w:rFonts w:cs="Arial" w:hint="eastAsia"/>
                <w:sz w:val="21"/>
                <w:szCs w:val="21"/>
                <w:lang w:val="en-US"/>
              </w:rPr>
              <w:t>流量，停止向甲醇合成回路导入新鲜气（</w:t>
            </w:r>
            <w:r w:rsidRPr="009B5B9D">
              <w:rPr>
                <w:rFonts w:cs="Arial"/>
                <w:sz w:val="21"/>
                <w:szCs w:val="21"/>
                <w:lang w:val="en-US"/>
              </w:rPr>
              <w:t xml:space="preserve">DCS </w:t>
            </w:r>
            <w:r w:rsidRPr="009B5B9D">
              <w:rPr>
                <w:rFonts w:cs="Arial" w:hint="eastAsia"/>
                <w:sz w:val="21"/>
                <w:szCs w:val="21"/>
                <w:lang w:val="en-US"/>
              </w:rPr>
              <w:t>合成气净化系统）</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w:t>
            </w:r>
            <w:r w:rsidRPr="009B5B9D">
              <w:rPr>
                <w:rFonts w:cs="Arial"/>
                <w:sz w:val="21"/>
                <w:szCs w:val="21"/>
                <w:lang w:val="en-US"/>
              </w:rPr>
              <w:t>951D101</w:t>
            </w:r>
            <w:r w:rsidRPr="009B5B9D">
              <w:rPr>
                <w:rFonts w:cs="Arial" w:hint="eastAsia"/>
                <w:sz w:val="21"/>
                <w:szCs w:val="21"/>
                <w:lang w:val="en-US"/>
              </w:rPr>
              <w:t>出口放空压力调节阀</w:t>
            </w:r>
            <w:r w:rsidRPr="009B5B9D">
              <w:rPr>
                <w:rFonts w:cs="Arial"/>
                <w:sz w:val="21"/>
                <w:szCs w:val="21"/>
                <w:lang w:val="en-US"/>
              </w:rPr>
              <w:t>PV150</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合成气净化系统）</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关小</w:t>
            </w:r>
            <w:r w:rsidRPr="009B5B9D">
              <w:rPr>
                <w:rFonts w:cs="Arial"/>
                <w:sz w:val="21"/>
                <w:szCs w:val="21"/>
                <w:lang w:val="en-US"/>
              </w:rPr>
              <w:t>951S101</w:t>
            </w:r>
            <w:r w:rsidRPr="009B5B9D">
              <w:rPr>
                <w:rFonts w:cs="Arial" w:hint="eastAsia"/>
                <w:sz w:val="21"/>
                <w:szCs w:val="21"/>
                <w:lang w:val="en-US"/>
              </w:rPr>
              <w:t>蒸汽加热阀</w:t>
            </w:r>
            <w:r w:rsidRPr="009B5B9D">
              <w:rPr>
                <w:rFonts w:cs="Arial"/>
                <w:sz w:val="21"/>
                <w:szCs w:val="21"/>
                <w:lang w:val="en-US"/>
              </w:rPr>
              <w:t>155PV523</w:t>
            </w:r>
            <w:r w:rsidRPr="009B5B9D">
              <w:rPr>
                <w:rFonts w:cs="Arial" w:hint="eastAsia"/>
                <w:sz w:val="21"/>
                <w:szCs w:val="21"/>
                <w:lang w:val="en-US"/>
              </w:rPr>
              <w:t>阀门</w:t>
            </w:r>
            <w:r w:rsidRPr="009B5B9D">
              <w:rPr>
                <w:rFonts w:cs="Arial"/>
                <w:sz w:val="21"/>
                <w:szCs w:val="21"/>
                <w:lang w:val="en-US"/>
              </w:rPr>
              <w:t>,</w:t>
            </w:r>
            <w:r w:rsidRPr="009B5B9D">
              <w:rPr>
                <w:rFonts w:cs="Arial" w:hint="eastAsia"/>
                <w:sz w:val="21"/>
                <w:szCs w:val="21"/>
                <w:lang w:val="en-US"/>
              </w:rPr>
              <w:t>将开工蒸汽退出（</w:t>
            </w:r>
            <w:r w:rsidRPr="009B5B9D">
              <w:rPr>
                <w:rFonts w:cs="Arial"/>
                <w:sz w:val="21"/>
                <w:szCs w:val="21"/>
                <w:lang w:val="en-US"/>
              </w:rPr>
              <w:t xml:space="preserve">DCS </w:t>
            </w:r>
            <w:r w:rsidRPr="009B5B9D">
              <w:rPr>
                <w:rFonts w:cs="Arial" w:hint="eastAsia"/>
                <w:sz w:val="21"/>
                <w:szCs w:val="21"/>
                <w:lang w:val="en-US"/>
              </w:rPr>
              <w:t>合成气净化系统）</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关小</w:t>
            </w:r>
            <w:r w:rsidRPr="009B5B9D">
              <w:rPr>
                <w:rFonts w:cs="Arial"/>
                <w:sz w:val="21"/>
                <w:szCs w:val="21"/>
                <w:lang w:val="en-US"/>
              </w:rPr>
              <w:t>155PV525</w:t>
            </w:r>
            <w:r w:rsidRPr="009B5B9D">
              <w:rPr>
                <w:rFonts w:cs="Arial" w:hint="eastAsia"/>
                <w:sz w:val="21"/>
                <w:szCs w:val="21"/>
                <w:lang w:val="en-US"/>
              </w:rPr>
              <w:t>阀门</w:t>
            </w:r>
            <w:r w:rsidRPr="009B5B9D">
              <w:rPr>
                <w:rFonts w:cs="Arial"/>
                <w:sz w:val="21"/>
                <w:szCs w:val="21"/>
                <w:lang w:val="en-US"/>
              </w:rPr>
              <w:t>,</w:t>
            </w:r>
            <w:r w:rsidRPr="009B5B9D">
              <w:rPr>
                <w:rFonts w:cs="Arial" w:hint="eastAsia"/>
                <w:sz w:val="21"/>
                <w:szCs w:val="21"/>
                <w:lang w:val="en-US"/>
              </w:rPr>
              <w:t>将开工蒸汽退出（</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w:t>
            </w:r>
            <w:r w:rsidRPr="009B5B9D">
              <w:rPr>
                <w:rFonts w:cs="Arial"/>
                <w:sz w:val="21"/>
                <w:szCs w:val="21"/>
                <w:lang w:val="en-US"/>
              </w:rPr>
              <w:t>951S101</w:t>
            </w:r>
            <w:r w:rsidRPr="009B5B9D">
              <w:rPr>
                <w:rFonts w:cs="Arial" w:hint="eastAsia"/>
                <w:sz w:val="21"/>
                <w:szCs w:val="21"/>
                <w:lang w:val="en-US"/>
              </w:rPr>
              <w:t>入口原料气温度调节</w:t>
            </w:r>
            <w:r w:rsidRPr="009B5B9D">
              <w:rPr>
                <w:rFonts w:cs="Arial"/>
                <w:sz w:val="21"/>
                <w:szCs w:val="21"/>
                <w:lang w:val="en-US"/>
              </w:rPr>
              <w:t>TIC121</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w:t>
            </w:r>
            <w:r w:rsidRPr="009B5B9D">
              <w:rPr>
                <w:rFonts w:cs="Arial"/>
                <w:sz w:val="21"/>
                <w:szCs w:val="21"/>
                <w:lang w:val="en-US"/>
              </w:rPr>
              <w:t>951S102</w:t>
            </w:r>
            <w:r w:rsidRPr="009B5B9D">
              <w:rPr>
                <w:rFonts w:cs="Arial" w:hint="eastAsia"/>
                <w:sz w:val="21"/>
                <w:szCs w:val="21"/>
                <w:lang w:val="en-US"/>
              </w:rPr>
              <w:t>入口原料气温度调节</w:t>
            </w:r>
            <w:r w:rsidRPr="009B5B9D">
              <w:rPr>
                <w:rFonts w:cs="Arial"/>
                <w:sz w:val="21"/>
                <w:szCs w:val="21"/>
                <w:lang w:val="en-US"/>
              </w:rPr>
              <w:t>TIC140</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开大出</w:t>
            </w:r>
            <w:r w:rsidRPr="009B5B9D">
              <w:rPr>
                <w:rFonts w:cs="Arial"/>
                <w:sz w:val="21"/>
                <w:szCs w:val="21"/>
                <w:lang w:val="en-US"/>
              </w:rPr>
              <w:t>951D102</w:t>
            </w:r>
            <w:r w:rsidRPr="009B5B9D">
              <w:rPr>
                <w:rFonts w:cs="Arial" w:hint="eastAsia"/>
                <w:sz w:val="21"/>
                <w:szCs w:val="21"/>
                <w:lang w:val="en-US"/>
              </w:rPr>
              <w:t>蒸汽压力调节</w:t>
            </w:r>
            <w:r w:rsidRPr="009B5B9D">
              <w:rPr>
                <w:rFonts w:cs="Arial"/>
                <w:sz w:val="21"/>
                <w:szCs w:val="21"/>
                <w:lang w:val="en-US"/>
              </w:rPr>
              <w:t>PIC503</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开大出</w:t>
            </w:r>
            <w:r w:rsidRPr="009B5B9D">
              <w:rPr>
                <w:rFonts w:cs="Arial"/>
                <w:sz w:val="21"/>
                <w:szCs w:val="21"/>
                <w:lang w:val="en-US"/>
              </w:rPr>
              <w:t>951D103</w:t>
            </w:r>
            <w:r w:rsidRPr="009B5B9D">
              <w:rPr>
                <w:rFonts w:cs="Arial" w:hint="eastAsia"/>
                <w:sz w:val="21"/>
                <w:szCs w:val="21"/>
                <w:lang w:val="en-US"/>
              </w:rPr>
              <w:t>蒸汽压力调节</w:t>
            </w:r>
            <w:r w:rsidRPr="009B5B9D">
              <w:rPr>
                <w:rFonts w:cs="Arial"/>
                <w:sz w:val="21"/>
                <w:szCs w:val="21"/>
                <w:lang w:val="en-US"/>
              </w:rPr>
              <w:t>PIC506</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w:t>
            </w:r>
            <w:r w:rsidRPr="009B5B9D">
              <w:rPr>
                <w:rFonts w:cs="Arial"/>
                <w:sz w:val="21"/>
                <w:szCs w:val="21"/>
                <w:lang w:val="en-US"/>
              </w:rPr>
              <w:t>951D102</w:t>
            </w:r>
            <w:r w:rsidRPr="009B5B9D">
              <w:rPr>
                <w:rFonts w:cs="Arial" w:hint="eastAsia"/>
                <w:sz w:val="21"/>
                <w:szCs w:val="21"/>
                <w:lang w:val="en-US"/>
              </w:rPr>
              <w:t>压力调节控制器</w:t>
            </w:r>
            <w:r w:rsidRPr="009B5B9D">
              <w:rPr>
                <w:rFonts w:cs="Arial"/>
                <w:sz w:val="21"/>
                <w:szCs w:val="21"/>
                <w:lang w:val="en-US"/>
              </w:rPr>
              <w:t>PIC144</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r w:rsidR="009B5B9D" w:rsidRPr="008218F4" w:rsidTr="00B4339C">
        <w:trPr>
          <w:trHeight w:val="255"/>
        </w:trPr>
        <w:tc>
          <w:tcPr>
            <w:tcW w:w="534" w:type="dxa"/>
            <w:noWrap/>
            <w:hideMark/>
          </w:tcPr>
          <w:p w:rsidR="009B5B9D" w:rsidRPr="008218F4" w:rsidRDefault="009B5B9D" w:rsidP="009B5B9D">
            <w:pPr>
              <w:pStyle w:val="a0"/>
              <w:numPr>
                <w:ilvl w:val="0"/>
                <w:numId w:val="25"/>
              </w:numPr>
              <w:spacing w:before="120" w:after="120"/>
              <w:jc w:val="center"/>
              <w:rPr>
                <w:rFonts w:cs="Arial"/>
                <w:bCs/>
                <w:sz w:val="21"/>
                <w:szCs w:val="21"/>
              </w:rPr>
            </w:pPr>
          </w:p>
        </w:tc>
        <w:tc>
          <w:tcPr>
            <w:tcW w:w="6237" w:type="dxa"/>
            <w:noWrap/>
            <w:vAlign w:val="bottom"/>
            <w:hideMark/>
          </w:tcPr>
          <w:p w:rsidR="009B5B9D" w:rsidRPr="009B5B9D" w:rsidRDefault="009B5B9D" w:rsidP="009B5B9D">
            <w:pPr>
              <w:jc w:val="center"/>
              <w:rPr>
                <w:rFonts w:cs="Arial"/>
                <w:sz w:val="21"/>
                <w:szCs w:val="21"/>
                <w:lang w:val="en-US"/>
              </w:rPr>
            </w:pPr>
            <w:r w:rsidRPr="009B5B9D">
              <w:rPr>
                <w:rFonts w:cs="Arial" w:hint="eastAsia"/>
                <w:sz w:val="21"/>
                <w:szCs w:val="21"/>
                <w:lang w:val="en-US"/>
              </w:rPr>
              <w:t>开大</w:t>
            </w:r>
            <w:r w:rsidRPr="009B5B9D">
              <w:rPr>
                <w:rFonts w:cs="Arial"/>
                <w:sz w:val="21"/>
                <w:szCs w:val="21"/>
                <w:lang w:val="en-US"/>
              </w:rPr>
              <w:t>951D103</w:t>
            </w:r>
            <w:r w:rsidRPr="009B5B9D">
              <w:rPr>
                <w:rFonts w:cs="Arial" w:hint="eastAsia"/>
                <w:sz w:val="21"/>
                <w:szCs w:val="21"/>
                <w:lang w:val="en-US"/>
              </w:rPr>
              <w:t>压力调节控制器</w:t>
            </w:r>
            <w:r w:rsidRPr="009B5B9D">
              <w:rPr>
                <w:rFonts w:cs="Arial"/>
                <w:sz w:val="21"/>
                <w:szCs w:val="21"/>
                <w:lang w:val="en-US"/>
              </w:rPr>
              <w:t>PIC142</w:t>
            </w:r>
            <w:r w:rsidRPr="009B5B9D">
              <w:rPr>
                <w:rFonts w:cs="Arial" w:hint="eastAsia"/>
                <w:sz w:val="21"/>
                <w:szCs w:val="21"/>
                <w:lang w:val="en-US"/>
              </w:rPr>
              <w:t>（</w:t>
            </w:r>
            <w:r w:rsidRPr="009B5B9D">
              <w:rPr>
                <w:rFonts w:cs="Arial"/>
                <w:sz w:val="21"/>
                <w:szCs w:val="21"/>
                <w:lang w:val="en-US"/>
              </w:rPr>
              <w:t xml:space="preserve">DCS </w:t>
            </w:r>
            <w:r w:rsidRPr="009B5B9D">
              <w:rPr>
                <w:rFonts w:cs="Arial" w:hint="eastAsia"/>
                <w:sz w:val="21"/>
                <w:szCs w:val="21"/>
                <w:lang w:val="en-US"/>
              </w:rPr>
              <w:t>合成系统总图）</w:t>
            </w:r>
          </w:p>
        </w:tc>
        <w:tc>
          <w:tcPr>
            <w:tcW w:w="1752" w:type="dxa"/>
            <w:noWrap/>
          </w:tcPr>
          <w:p w:rsidR="009B5B9D" w:rsidRPr="008218F4" w:rsidRDefault="009B5B9D" w:rsidP="009B5B9D">
            <w:pPr>
              <w:spacing w:before="0" w:after="0"/>
              <w:jc w:val="center"/>
              <w:rPr>
                <w:sz w:val="21"/>
                <w:szCs w:val="21"/>
                <w:lang w:val="en-US"/>
              </w:rPr>
            </w:pPr>
          </w:p>
        </w:tc>
      </w:tr>
    </w:tbl>
    <w:p w:rsidR="006E3B15" w:rsidRDefault="006E3B15" w:rsidP="00D46590">
      <w:pPr>
        <w:ind w:firstLine="480"/>
      </w:pPr>
    </w:p>
    <w:p w:rsidR="002351F6" w:rsidRDefault="002351F6" w:rsidP="00D46590">
      <w:pPr>
        <w:ind w:firstLine="480"/>
      </w:pPr>
    </w:p>
    <w:p w:rsidR="002351F6" w:rsidRDefault="002351F6" w:rsidP="00D46590">
      <w:pPr>
        <w:ind w:firstLine="480"/>
      </w:pPr>
    </w:p>
    <w:p w:rsidR="002351F6" w:rsidRDefault="002351F6" w:rsidP="00D46590">
      <w:pPr>
        <w:ind w:firstLine="480"/>
      </w:pPr>
    </w:p>
    <w:p w:rsidR="002351F6" w:rsidRDefault="002351F6" w:rsidP="00D46590">
      <w:pPr>
        <w:ind w:firstLine="480"/>
      </w:pPr>
    </w:p>
    <w:tbl>
      <w:tblPr>
        <w:tblStyle w:val="af6"/>
        <w:tblW w:w="0" w:type="auto"/>
        <w:tblLook w:val="04A0"/>
      </w:tblPr>
      <w:tblGrid>
        <w:gridCol w:w="534"/>
        <w:gridCol w:w="6237"/>
        <w:gridCol w:w="1752"/>
      </w:tblGrid>
      <w:tr w:rsidR="006E3B15" w:rsidRPr="00132651" w:rsidTr="00B00CED">
        <w:tc>
          <w:tcPr>
            <w:tcW w:w="8523" w:type="dxa"/>
            <w:gridSpan w:val="3"/>
          </w:tcPr>
          <w:p w:rsidR="006E3B15" w:rsidRPr="00132651" w:rsidRDefault="00C834B9" w:rsidP="00C834B9">
            <w:pPr>
              <w:numPr>
                <w:ilvl w:val="0"/>
                <w:numId w:val="10"/>
              </w:numPr>
            </w:pPr>
            <w:r w:rsidRPr="00132651">
              <w:rPr>
                <w:rFonts w:hint="eastAsia"/>
              </w:rPr>
              <w:t>MF016</w:t>
            </w:r>
            <w:r w:rsidRPr="00132651">
              <w:rPr>
                <w:rFonts w:hint="eastAsia"/>
              </w:rPr>
              <w:t>调节冷凝器</w:t>
            </w:r>
            <w:r w:rsidRPr="00132651">
              <w:rPr>
                <w:rFonts w:hint="eastAsia"/>
              </w:rPr>
              <w:t>951HE105</w:t>
            </w:r>
            <w:r w:rsidRPr="00132651">
              <w:rPr>
                <w:rFonts w:hint="eastAsia"/>
              </w:rPr>
              <w:t>泄露</w:t>
            </w:r>
          </w:p>
        </w:tc>
      </w:tr>
      <w:tr w:rsidR="006E3B15" w:rsidRPr="00132651" w:rsidTr="00B00CED">
        <w:tc>
          <w:tcPr>
            <w:tcW w:w="8523" w:type="dxa"/>
            <w:gridSpan w:val="3"/>
          </w:tcPr>
          <w:p w:rsidR="006E3B15" w:rsidRPr="00132651" w:rsidRDefault="006E3B15" w:rsidP="005B4F3C">
            <w:r w:rsidRPr="00132651">
              <w:rPr>
                <w:rFonts w:hint="eastAsia"/>
              </w:rPr>
              <w:t>现象：</w:t>
            </w:r>
            <w:r w:rsidR="00C834B9" w:rsidRPr="00132651">
              <w:rPr>
                <w:rFonts w:hint="eastAsia"/>
              </w:rPr>
              <w:t>调节冷凝器壳体</w:t>
            </w:r>
            <w:proofErr w:type="gramStart"/>
            <w:r w:rsidR="00C834B9" w:rsidRPr="00132651">
              <w:rPr>
                <w:rFonts w:hint="eastAsia"/>
              </w:rPr>
              <w:t>上部导淋打开有不</w:t>
            </w:r>
            <w:proofErr w:type="gramEnd"/>
            <w:r w:rsidR="00C834B9" w:rsidRPr="00132651">
              <w:rPr>
                <w:rFonts w:hint="eastAsia"/>
              </w:rPr>
              <w:t>凝气排出，从冷却回水取样分析有甲醇等组分。观测到同等负荷下</w:t>
            </w:r>
            <w:r w:rsidR="00C834B9" w:rsidRPr="00132651">
              <w:rPr>
                <w:rFonts w:hint="eastAsia"/>
              </w:rPr>
              <w:t>MTO</w:t>
            </w:r>
            <w:r w:rsidR="00C834B9" w:rsidRPr="00132651">
              <w:rPr>
                <w:rFonts w:hint="eastAsia"/>
              </w:rPr>
              <w:t>级甲醇产量（</w:t>
            </w:r>
            <w:r w:rsidR="00C834B9" w:rsidRPr="00132651">
              <w:rPr>
                <w:rFonts w:hint="eastAsia"/>
              </w:rPr>
              <w:t>FQI111</w:t>
            </w:r>
            <w:r w:rsidR="00C834B9" w:rsidRPr="00132651">
              <w:rPr>
                <w:rFonts w:hint="eastAsia"/>
              </w:rPr>
              <w:t>）有所减少。泄漏增大后，调节冷凝器水侧防爆板起跳大量循环水涌出。</w:t>
            </w:r>
            <w:r w:rsidRPr="00132651">
              <w:t xml:space="preserve"> </w:t>
            </w:r>
            <w:r w:rsidR="00E477F8" w:rsidRPr="00132651">
              <w:rPr>
                <w:rFonts w:hint="eastAsia"/>
              </w:rPr>
              <w:t>D108</w:t>
            </w:r>
            <w:r w:rsidR="00E477F8" w:rsidRPr="00132651">
              <w:rPr>
                <w:rFonts w:hint="eastAsia"/>
              </w:rPr>
              <w:t>液位上升</w:t>
            </w:r>
          </w:p>
        </w:tc>
      </w:tr>
      <w:tr w:rsidR="006E3B15" w:rsidRPr="00132651" w:rsidTr="00B00CED">
        <w:tc>
          <w:tcPr>
            <w:tcW w:w="8523" w:type="dxa"/>
            <w:gridSpan w:val="3"/>
          </w:tcPr>
          <w:p w:rsidR="006E3B15" w:rsidRPr="00132651" w:rsidRDefault="006E3B15" w:rsidP="005B4F3C">
            <w:r w:rsidRPr="00132651">
              <w:rPr>
                <w:rFonts w:hint="eastAsia"/>
              </w:rPr>
              <w:t>原因：</w:t>
            </w:r>
            <w:r w:rsidR="00E477F8" w:rsidRPr="00132651">
              <w:rPr>
                <w:rFonts w:hint="eastAsia"/>
              </w:rPr>
              <w:t>稳定塔</w:t>
            </w:r>
            <w:proofErr w:type="gramStart"/>
            <w:r w:rsidR="00E477F8" w:rsidRPr="00132651">
              <w:rPr>
                <w:rFonts w:hint="eastAsia"/>
              </w:rPr>
              <w:t>回流泵停</w:t>
            </w:r>
            <w:proofErr w:type="gramEnd"/>
          </w:p>
        </w:tc>
      </w:tr>
      <w:tr w:rsidR="006E3B15" w:rsidRPr="00132651" w:rsidTr="00B00CED">
        <w:tc>
          <w:tcPr>
            <w:tcW w:w="8523" w:type="dxa"/>
            <w:gridSpan w:val="3"/>
          </w:tcPr>
          <w:p w:rsidR="006E3B15" w:rsidRPr="00132651" w:rsidRDefault="006E3B15" w:rsidP="00036A72">
            <w:r w:rsidRPr="00132651">
              <w:rPr>
                <w:rFonts w:hint="eastAsia"/>
              </w:rPr>
              <w:t>处置：</w:t>
            </w:r>
            <w:r w:rsidR="00C834B9" w:rsidRPr="00132651">
              <w:rPr>
                <w:rFonts w:hint="eastAsia"/>
              </w:rPr>
              <w:t>少量的泄漏在容许的范围内，装置维持运行，负荷控制稍低点，调节冷凝器要监控运行。泄漏增大的话，装置尽可能按正常停车程序进行</w:t>
            </w:r>
          </w:p>
        </w:tc>
      </w:tr>
      <w:tr w:rsidR="00082A87" w:rsidRPr="00132651" w:rsidTr="008218F4">
        <w:tc>
          <w:tcPr>
            <w:tcW w:w="534" w:type="dxa"/>
          </w:tcPr>
          <w:p w:rsidR="00082A87" w:rsidRPr="00132651" w:rsidRDefault="00082A87" w:rsidP="00034902">
            <w:r w:rsidRPr="00132651">
              <w:rPr>
                <w:rFonts w:hint="eastAsia"/>
              </w:rPr>
              <w:t>序号</w:t>
            </w:r>
          </w:p>
        </w:tc>
        <w:tc>
          <w:tcPr>
            <w:tcW w:w="6237" w:type="dxa"/>
          </w:tcPr>
          <w:p w:rsidR="00082A87" w:rsidRPr="00132651" w:rsidRDefault="00082A87" w:rsidP="00034902">
            <w:r w:rsidRPr="00132651">
              <w:rPr>
                <w:rFonts w:hint="eastAsia"/>
              </w:rPr>
              <w:t>操作步骤</w:t>
            </w:r>
          </w:p>
        </w:tc>
        <w:tc>
          <w:tcPr>
            <w:tcW w:w="1752" w:type="dxa"/>
          </w:tcPr>
          <w:p w:rsidR="00082A87" w:rsidRPr="00132651" w:rsidRDefault="00082A87" w:rsidP="00034902">
            <w:r w:rsidRPr="00132651">
              <w:rPr>
                <w:rFonts w:hint="eastAsia"/>
              </w:rPr>
              <w:t>备注</w:t>
            </w:r>
          </w:p>
        </w:tc>
      </w:tr>
      <w:tr w:rsidR="00B00CED" w:rsidRPr="00132651" w:rsidTr="008218F4">
        <w:trPr>
          <w:trHeight w:val="270"/>
        </w:trPr>
        <w:tc>
          <w:tcPr>
            <w:tcW w:w="534" w:type="dxa"/>
            <w:noWrap/>
            <w:hideMark/>
          </w:tcPr>
          <w:p w:rsidR="00B00CED" w:rsidRPr="00132651" w:rsidRDefault="00B00CED" w:rsidP="00686832">
            <w:pPr>
              <w:pStyle w:val="a0"/>
              <w:numPr>
                <w:ilvl w:val="0"/>
                <w:numId w:val="26"/>
              </w:numPr>
              <w:spacing w:before="120" w:after="120"/>
              <w:jc w:val="center"/>
              <w:rPr>
                <w:rFonts w:cs="Arial"/>
                <w:bCs/>
                <w:sz w:val="20"/>
              </w:rPr>
            </w:pPr>
          </w:p>
        </w:tc>
        <w:tc>
          <w:tcPr>
            <w:tcW w:w="6237" w:type="dxa"/>
            <w:noWrap/>
            <w:hideMark/>
          </w:tcPr>
          <w:p w:rsidR="00B00CED" w:rsidRPr="00132651" w:rsidRDefault="00B00CED" w:rsidP="00B00CED">
            <w:pPr>
              <w:spacing w:before="0" w:after="0"/>
              <w:jc w:val="center"/>
              <w:rPr>
                <w:lang w:val="en-US"/>
              </w:rPr>
            </w:pPr>
            <w:r w:rsidRPr="00132651">
              <w:rPr>
                <w:rFonts w:hint="eastAsia"/>
                <w:lang w:val="en-US"/>
              </w:rPr>
              <w:t>少量的泄漏在容许的范围内，装置维持运行，负荷控制稍低点，调节冷凝器要监控运行</w:t>
            </w:r>
          </w:p>
        </w:tc>
        <w:tc>
          <w:tcPr>
            <w:tcW w:w="1752" w:type="dxa"/>
            <w:noWrap/>
            <w:hideMark/>
          </w:tcPr>
          <w:p w:rsidR="00B00CED" w:rsidRPr="00132651" w:rsidRDefault="00B00CED" w:rsidP="00B00CED">
            <w:pPr>
              <w:spacing w:before="0" w:after="0"/>
              <w:jc w:val="center"/>
              <w:rPr>
                <w:lang w:val="en-US"/>
              </w:rPr>
            </w:pPr>
          </w:p>
        </w:tc>
      </w:tr>
      <w:tr w:rsidR="00B00CED" w:rsidRPr="00132651" w:rsidTr="008218F4">
        <w:trPr>
          <w:trHeight w:val="255"/>
        </w:trPr>
        <w:tc>
          <w:tcPr>
            <w:tcW w:w="534" w:type="dxa"/>
            <w:noWrap/>
            <w:hideMark/>
          </w:tcPr>
          <w:p w:rsidR="00B00CED" w:rsidRPr="00132651" w:rsidRDefault="00B00CED" w:rsidP="00686832">
            <w:pPr>
              <w:pStyle w:val="a0"/>
              <w:numPr>
                <w:ilvl w:val="0"/>
                <w:numId w:val="26"/>
              </w:numPr>
              <w:spacing w:before="120" w:after="120"/>
              <w:jc w:val="center"/>
              <w:rPr>
                <w:rFonts w:cs="Arial"/>
                <w:bCs/>
                <w:sz w:val="20"/>
              </w:rPr>
            </w:pPr>
          </w:p>
        </w:tc>
        <w:tc>
          <w:tcPr>
            <w:tcW w:w="6237" w:type="dxa"/>
            <w:noWrap/>
            <w:hideMark/>
          </w:tcPr>
          <w:p w:rsidR="00B00CED" w:rsidRPr="00132651" w:rsidRDefault="00B00CED" w:rsidP="00B00CED">
            <w:pPr>
              <w:spacing w:before="0" w:after="0"/>
              <w:jc w:val="center"/>
              <w:rPr>
                <w:lang w:val="en-US"/>
              </w:rPr>
            </w:pPr>
            <w:r w:rsidRPr="00132651">
              <w:rPr>
                <w:lang w:val="en-US"/>
              </w:rPr>
              <w:t>951D105</w:t>
            </w:r>
            <w:r w:rsidRPr="00132651">
              <w:rPr>
                <w:rFonts w:hint="eastAsia"/>
                <w:lang w:val="en-US"/>
              </w:rPr>
              <w:t>至</w:t>
            </w:r>
            <w:r w:rsidRPr="00132651">
              <w:rPr>
                <w:lang w:val="en-US"/>
              </w:rPr>
              <w:t>956C601</w:t>
            </w:r>
            <w:r w:rsidRPr="00132651">
              <w:rPr>
                <w:rFonts w:hint="eastAsia"/>
                <w:lang w:val="en-US"/>
              </w:rPr>
              <w:t>流量控制器</w:t>
            </w:r>
            <w:r w:rsidRPr="00132651">
              <w:rPr>
                <w:lang w:val="en-US"/>
              </w:rPr>
              <w:t>FIC103</w:t>
            </w:r>
            <w:r w:rsidRPr="00132651">
              <w:rPr>
                <w:rFonts w:hint="eastAsia"/>
                <w:lang w:val="en-US"/>
              </w:rPr>
              <w:t>投手动，</w:t>
            </w:r>
          </w:p>
        </w:tc>
        <w:tc>
          <w:tcPr>
            <w:tcW w:w="1752" w:type="dxa"/>
            <w:noWrap/>
            <w:hideMark/>
          </w:tcPr>
          <w:p w:rsidR="00B00CED" w:rsidRPr="00132651" w:rsidRDefault="00B00CED" w:rsidP="00B00CED">
            <w:pPr>
              <w:spacing w:before="0" w:after="0"/>
              <w:jc w:val="center"/>
              <w:rPr>
                <w:lang w:val="en-US"/>
              </w:rPr>
            </w:pPr>
          </w:p>
        </w:tc>
      </w:tr>
      <w:tr w:rsidR="00B00CED" w:rsidRPr="00132651" w:rsidTr="008218F4">
        <w:trPr>
          <w:trHeight w:val="255"/>
        </w:trPr>
        <w:tc>
          <w:tcPr>
            <w:tcW w:w="534" w:type="dxa"/>
            <w:noWrap/>
            <w:hideMark/>
          </w:tcPr>
          <w:p w:rsidR="00B00CED" w:rsidRPr="00132651" w:rsidRDefault="00B00CED" w:rsidP="00686832">
            <w:pPr>
              <w:pStyle w:val="a0"/>
              <w:numPr>
                <w:ilvl w:val="0"/>
                <w:numId w:val="26"/>
              </w:numPr>
              <w:spacing w:before="120" w:after="120"/>
              <w:jc w:val="center"/>
              <w:rPr>
                <w:rFonts w:cs="Arial"/>
                <w:bCs/>
                <w:sz w:val="20"/>
              </w:rPr>
            </w:pPr>
          </w:p>
        </w:tc>
        <w:tc>
          <w:tcPr>
            <w:tcW w:w="6237" w:type="dxa"/>
            <w:noWrap/>
            <w:hideMark/>
          </w:tcPr>
          <w:p w:rsidR="00B00CED" w:rsidRPr="00132651" w:rsidRDefault="00B00CED" w:rsidP="00B00CED">
            <w:pPr>
              <w:spacing w:before="0" w:after="0"/>
              <w:jc w:val="center"/>
              <w:rPr>
                <w:lang w:val="en-US"/>
              </w:rPr>
            </w:pPr>
            <w:r w:rsidRPr="00132651">
              <w:rPr>
                <w:rFonts w:hint="eastAsia"/>
                <w:lang w:val="en-US"/>
              </w:rPr>
              <w:t>逐步关小</w:t>
            </w:r>
            <w:r w:rsidRPr="00132651">
              <w:rPr>
                <w:lang w:val="en-US"/>
              </w:rPr>
              <w:t>FIC103</w:t>
            </w:r>
          </w:p>
        </w:tc>
        <w:tc>
          <w:tcPr>
            <w:tcW w:w="1752" w:type="dxa"/>
            <w:noWrap/>
            <w:hideMark/>
          </w:tcPr>
          <w:p w:rsidR="00B00CED" w:rsidRPr="00132651" w:rsidRDefault="00B00CED" w:rsidP="00B00CED">
            <w:pPr>
              <w:spacing w:before="0" w:after="0"/>
              <w:jc w:val="center"/>
              <w:rPr>
                <w:lang w:val="en-US"/>
              </w:rPr>
            </w:pPr>
          </w:p>
        </w:tc>
      </w:tr>
      <w:tr w:rsidR="00B00CED" w:rsidRPr="00132651" w:rsidTr="008218F4">
        <w:trPr>
          <w:trHeight w:val="255"/>
        </w:trPr>
        <w:tc>
          <w:tcPr>
            <w:tcW w:w="534" w:type="dxa"/>
            <w:noWrap/>
            <w:hideMark/>
          </w:tcPr>
          <w:p w:rsidR="00B00CED" w:rsidRPr="00132651" w:rsidRDefault="00B00CED" w:rsidP="00686832">
            <w:pPr>
              <w:pStyle w:val="a0"/>
              <w:numPr>
                <w:ilvl w:val="0"/>
                <w:numId w:val="26"/>
              </w:numPr>
              <w:spacing w:before="120" w:after="120"/>
              <w:jc w:val="center"/>
              <w:rPr>
                <w:rFonts w:cs="Arial"/>
                <w:bCs/>
                <w:sz w:val="20"/>
              </w:rPr>
            </w:pPr>
          </w:p>
        </w:tc>
        <w:tc>
          <w:tcPr>
            <w:tcW w:w="6237" w:type="dxa"/>
            <w:noWrap/>
            <w:hideMark/>
          </w:tcPr>
          <w:p w:rsidR="00B00CED" w:rsidRPr="00132651" w:rsidRDefault="00B00CED" w:rsidP="00B00CED">
            <w:pPr>
              <w:spacing w:before="0" w:after="0"/>
              <w:jc w:val="center"/>
              <w:rPr>
                <w:lang w:val="en-US"/>
              </w:rPr>
            </w:pPr>
            <w:r w:rsidRPr="00132651">
              <w:rPr>
                <w:rFonts w:hint="eastAsia"/>
                <w:lang w:val="en-US"/>
              </w:rPr>
              <w:t>泄漏增大的话，装置尽可能按正常停车程序进行</w:t>
            </w:r>
          </w:p>
        </w:tc>
        <w:tc>
          <w:tcPr>
            <w:tcW w:w="1752" w:type="dxa"/>
            <w:noWrap/>
            <w:hideMark/>
          </w:tcPr>
          <w:p w:rsidR="00B00CED" w:rsidRPr="00132651" w:rsidRDefault="00B00CED" w:rsidP="00B00CED">
            <w:pPr>
              <w:spacing w:before="0" w:after="0"/>
              <w:jc w:val="center"/>
              <w:rPr>
                <w:lang w:val="en-US"/>
              </w:rPr>
            </w:pPr>
          </w:p>
        </w:tc>
      </w:tr>
    </w:tbl>
    <w:p w:rsidR="00AA035B" w:rsidRDefault="00AA035B" w:rsidP="00AA035B">
      <w:pPr>
        <w:ind w:firstLine="480"/>
      </w:pPr>
    </w:p>
    <w:tbl>
      <w:tblPr>
        <w:tblStyle w:val="af6"/>
        <w:tblW w:w="0" w:type="auto"/>
        <w:tblLook w:val="04A0"/>
      </w:tblPr>
      <w:tblGrid>
        <w:gridCol w:w="534"/>
        <w:gridCol w:w="6237"/>
        <w:gridCol w:w="1752"/>
      </w:tblGrid>
      <w:tr w:rsidR="00AA035B" w:rsidRPr="00132651" w:rsidTr="00D4369F">
        <w:tc>
          <w:tcPr>
            <w:tcW w:w="8523" w:type="dxa"/>
            <w:gridSpan w:val="3"/>
          </w:tcPr>
          <w:p w:rsidR="00AA035B" w:rsidRPr="00132651" w:rsidRDefault="00E85D80" w:rsidP="00E85D80">
            <w:pPr>
              <w:numPr>
                <w:ilvl w:val="0"/>
                <w:numId w:val="10"/>
              </w:numPr>
            </w:pPr>
            <w:r w:rsidRPr="00132651">
              <w:rPr>
                <w:rFonts w:hint="eastAsia"/>
              </w:rPr>
              <w:t>MF019</w:t>
            </w:r>
            <w:r w:rsidRPr="00132651">
              <w:rPr>
                <w:rFonts w:hint="eastAsia"/>
              </w:rPr>
              <w:t>调节冷凝器</w:t>
            </w:r>
            <w:r w:rsidRPr="00132651">
              <w:rPr>
                <w:rFonts w:hint="eastAsia"/>
              </w:rPr>
              <w:t>951HE104</w:t>
            </w:r>
            <w:r w:rsidRPr="00132651">
              <w:rPr>
                <w:rFonts w:hint="eastAsia"/>
              </w:rPr>
              <w:t>结蜡</w:t>
            </w:r>
          </w:p>
        </w:tc>
      </w:tr>
      <w:tr w:rsidR="00AA035B" w:rsidRPr="00132651" w:rsidTr="00D4369F">
        <w:tc>
          <w:tcPr>
            <w:tcW w:w="8523" w:type="dxa"/>
            <w:gridSpan w:val="3"/>
          </w:tcPr>
          <w:p w:rsidR="00AA035B" w:rsidRPr="00132651" w:rsidRDefault="00AA035B" w:rsidP="00D4369F">
            <w:r w:rsidRPr="00132651">
              <w:rPr>
                <w:rFonts w:hint="eastAsia"/>
              </w:rPr>
              <w:t>现象：</w:t>
            </w:r>
            <w:r w:rsidR="00E85D80" w:rsidRPr="00132651">
              <w:rPr>
                <w:rFonts w:hint="eastAsia"/>
              </w:rPr>
              <w:t>换热效果下降，换热器出口气体温度升高</w:t>
            </w:r>
          </w:p>
        </w:tc>
      </w:tr>
      <w:tr w:rsidR="00AA035B" w:rsidRPr="00132651" w:rsidTr="00D4369F">
        <w:tc>
          <w:tcPr>
            <w:tcW w:w="8523" w:type="dxa"/>
            <w:gridSpan w:val="3"/>
          </w:tcPr>
          <w:p w:rsidR="00AA035B" w:rsidRPr="00132651" w:rsidRDefault="00AA035B" w:rsidP="00D4369F">
            <w:r w:rsidRPr="00132651">
              <w:rPr>
                <w:rFonts w:hint="eastAsia"/>
              </w:rPr>
              <w:t>原因：</w:t>
            </w:r>
            <w:r w:rsidR="00E85D80" w:rsidRPr="00132651">
              <w:rPr>
                <w:rFonts w:hint="eastAsia"/>
              </w:rPr>
              <w:t>调节冷凝器</w:t>
            </w:r>
            <w:r w:rsidR="00E85D80" w:rsidRPr="00132651">
              <w:rPr>
                <w:rFonts w:hint="eastAsia"/>
              </w:rPr>
              <w:t>951HE104</w:t>
            </w:r>
            <w:r w:rsidR="00E85D80" w:rsidRPr="00132651">
              <w:rPr>
                <w:rFonts w:hint="eastAsia"/>
              </w:rPr>
              <w:t>结蜡</w:t>
            </w:r>
          </w:p>
        </w:tc>
      </w:tr>
      <w:tr w:rsidR="00AA035B" w:rsidRPr="00132651" w:rsidTr="00D4369F">
        <w:tc>
          <w:tcPr>
            <w:tcW w:w="8523" w:type="dxa"/>
            <w:gridSpan w:val="3"/>
          </w:tcPr>
          <w:p w:rsidR="00AA035B" w:rsidRPr="00132651" w:rsidRDefault="00AA035B" w:rsidP="00D4369F">
            <w:r w:rsidRPr="00132651">
              <w:rPr>
                <w:rFonts w:hint="eastAsia"/>
              </w:rPr>
              <w:t>处置：</w:t>
            </w:r>
            <w:r w:rsidR="00E85D80" w:rsidRPr="00132651">
              <w:rPr>
                <w:rFonts w:hint="eastAsia"/>
              </w:rPr>
              <w:t>轻微结蜡可以提高换热器入口气体温度，将蜡溶解；如果结蜡严重需停车蒸汽吹扫除蜡</w:t>
            </w:r>
          </w:p>
        </w:tc>
      </w:tr>
      <w:tr w:rsidR="00AA035B" w:rsidRPr="00132651" w:rsidTr="008218F4">
        <w:tc>
          <w:tcPr>
            <w:tcW w:w="534" w:type="dxa"/>
          </w:tcPr>
          <w:p w:rsidR="00AA035B" w:rsidRPr="00132651" w:rsidRDefault="00AA035B" w:rsidP="00D4369F">
            <w:r w:rsidRPr="00132651">
              <w:rPr>
                <w:rFonts w:hint="eastAsia"/>
              </w:rPr>
              <w:t>序号</w:t>
            </w:r>
          </w:p>
        </w:tc>
        <w:tc>
          <w:tcPr>
            <w:tcW w:w="6237" w:type="dxa"/>
          </w:tcPr>
          <w:p w:rsidR="00AA035B" w:rsidRPr="00132651" w:rsidRDefault="00AA035B" w:rsidP="00D4369F">
            <w:r w:rsidRPr="00132651">
              <w:rPr>
                <w:rFonts w:hint="eastAsia"/>
              </w:rPr>
              <w:t>操作步骤</w:t>
            </w:r>
          </w:p>
        </w:tc>
        <w:tc>
          <w:tcPr>
            <w:tcW w:w="1752" w:type="dxa"/>
          </w:tcPr>
          <w:p w:rsidR="00AA035B" w:rsidRPr="00132651" w:rsidRDefault="00AA035B" w:rsidP="00D4369F">
            <w:r w:rsidRPr="00132651">
              <w:rPr>
                <w:rFonts w:hint="eastAsia"/>
              </w:rPr>
              <w:t>备注</w:t>
            </w:r>
          </w:p>
        </w:tc>
      </w:tr>
      <w:tr w:rsidR="00AA035B" w:rsidRPr="00132651" w:rsidTr="008218F4">
        <w:tc>
          <w:tcPr>
            <w:tcW w:w="534" w:type="dxa"/>
          </w:tcPr>
          <w:p w:rsidR="00AA035B" w:rsidRPr="00132651" w:rsidRDefault="00AA035B" w:rsidP="00686832">
            <w:pPr>
              <w:pStyle w:val="a0"/>
              <w:numPr>
                <w:ilvl w:val="0"/>
                <w:numId w:val="27"/>
              </w:numPr>
              <w:spacing w:before="120" w:after="120"/>
              <w:jc w:val="center"/>
              <w:rPr>
                <w:rFonts w:cs="Arial"/>
                <w:bCs/>
                <w:sz w:val="20"/>
              </w:rPr>
            </w:pPr>
          </w:p>
        </w:tc>
        <w:tc>
          <w:tcPr>
            <w:tcW w:w="6237" w:type="dxa"/>
          </w:tcPr>
          <w:p w:rsidR="00AA035B" w:rsidRPr="00132651" w:rsidRDefault="00642EE1" w:rsidP="001517EF">
            <w:pPr>
              <w:spacing w:before="0" w:after="0"/>
              <w:jc w:val="center"/>
              <w:rPr>
                <w:lang w:val="en-US"/>
              </w:rPr>
            </w:pPr>
            <w:r w:rsidRPr="00132651">
              <w:rPr>
                <w:rFonts w:hint="eastAsia"/>
                <w:lang w:val="en-US"/>
              </w:rPr>
              <w:t>逐渐开大</w:t>
            </w:r>
            <w:r w:rsidRPr="00132651">
              <w:rPr>
                <w:rFonts w:hint="eastAsia"/>
                <w:lang w:val="en-US"/>
              </w:rPr>
              <w:t>951S101</w:t>
            </w:r>
            <w:r w:rsidRPr="00132651">
              <w:rPr>
                <w:rFonts w:hint="eastAsia"/>
                <w:lang w:val="en-US"/>
              </w:rPr>
              <w:t>入口温度控制器</w:t>
            </w:r>
            <w:r w:rsidRPr="00132651">
              <w:rPr>
                <w:rFonts w:hint="eastAsia"/>
                <w:lang w:val="en-US"/>
              </w:rPr>
              <w:t>TIC121</w:t>
            </w:r>
            <w:r w:rsidRPr="00132651">
              <w:rPr>
                <w:rFonts w:hint="eastAsia"/>
                <w:lang w:val="en-US"/>
              </w:rPr>
              <w:t>（</w:t>
            </w:r>
            <w:r w:rsidRPr="00132651">
              <w:rPr>
                <w:rFonts w:hint="eastAsia"/>
                <w:lang w:val="en-US"/>
              </w:rPr>
              <w:t xml:space="preserve">DCS </w:t>
            </w:r>
            <w:r w:rsidRPr="00132651">
              <w:rPr>
                <w:rFonts w:hint="eastAsia"/>
                <w:lang w:val="en-US"/>
              </w:rPr>
              <w:t>合成系统总图）</w:t>
            </w:r>
          </w:p>
        </w:tc>
        <w:tc>
          <w:tcPr>
            <w:tcW w:w="1752" w:type="dxa"/>
          </w:tcPr>
          <w:p w:rsidR="00AA035B" w:rsidRPr="00132651" w:rsidRDefault="00AA035B" w:rsidP="00D4369F"/>
        </w:tc>
      </w:tr>
    </w:tbl>
    <w:p w:rsidR="00AA035B" w:rsidRDefault="00AA035B" w:rsidP="00AA035B">
      <w:pPr>
        <w:ind w:firstLine="480"/>
      </w:pPr>
    </w:p>
    <w:p w:rsidR="002F6076" w:rsidRDefault="002E38EB" w:rsidP="002F6076">
      <w:pPr>
        <w:pStyle w:val="1"/>
      </w:pPr>
      <w:bookmarkStart w:id="78" w:name="_Toc405473801"/>
      <w:bookmarkStart w:id="79" w:name="_Toc419364942"/>
      <w:bookmarkStart w:id="80" w:name="_Toc474229812"/>
      <w:r>
        <w:rPr>
          <w:rFonts w:hint="eastAsia"/>
        </w:rPr>
        <w:lastRenderedPageBreak/>
        <w:t>用户</w:t>
      </w:r>
      <w:r w:rsidR="002F6076">
        <w:rPr>
          <w:rFonts w:hint="eastAsia"/>
        </w:rPr>
        <w:t>界面</w:t>
      </w:r>
      <w:bookmarkEnd w:id="78"/>
      <w:bookmarkEnd w:id="79"/>
      <w:bookmarkEnd w:id="80"/>
    </w:p>
    <w:p w:rsidR="004809DB" w:rsidRDefault="008C184D" w:rsidP="004809DB">
      <w:pPr>
        <w:ind w:firstLine="480"/>
      </w:pPr>
      <w:r>
        <w:rPr>
          <w:rFonts w:hint="eastAsia"/>
        </w:rPr>
        <w:t>（</w:t>
      </w:r>
      <w:r w:rsidR="004809DB">
        <w:rPr>
          <w:rFonts w:hint="eastAsia"/>
        </w:rPr>
        <w:t>本节针对模型启动后呈现的操作界面进行介绍，采用二级小标题分别说明现场站、</w:t>
      </w:r>
      <w:r w:rsidR="004809DB">
        <w:rPr>
          <w:rFonts w:hint="eastAsia"/>
        </w:rPr>
        <w:t>SIS</w:t>
      </w:r>
      <w:r w:rsidR="004809DB">
        <w:rPr>
          <w:rFonts w:hint="eastAsia"/>
        </w:rPr>
        <w:t>站、</w:t>
      </w:r>
      <w:r w:rsidR="004809DB">
        <w:rPr>
          <w:rFonts w:hint="eastAsia"/>
        </w:rPr>
        <w:t>DCS</w:t>
      </w:r>
      <w:r w:rsidR="004809DB">
        <w:rPr>
          <w:rFonts w:hint="eastAsia"/>
        </w:rPr>
        <w:t>站的所有操作页面，每一张操作页面均要配图名，</w:t>
      </w:r>
      <w:r w:rsidR="004A3957">
        <w:rPr>
          <w:rFonts w:hint="eastAsia"/>
        </w:rPr>
        <w:t>图与名不得跨页，格式及内容</w:t>
      </w:r>
      <w:r w:rsidR="004809DB">
        <w:rPr>
          <w:rFonts w:hint="eastAsia"/>
        </w:rPr>
        <w:t>如下所示：</w:t>
      </w:r>
      <w:r>
        <w:rPr>
          <w:rFonts w:hint="eastAsia"/>
        </w:rPr>
        <w:t>）</w:t>
      </w:r>
    </w:p>
    <w:p w:rsidR="004809DB" w:rsidRDefault="004809DB" w:rsidP="00EC6A9E">
      <w:pPr>
        <w:ind w:firstLine="480"/>
      </w:pPr>
    </w:p>
    <w:p w:rsidR="004A3957" w:rsidRDefault="004A3957" w:rsidP="00EC6A9E">
      <w:pPr>
        <w:ind w:firstLine="480"/>
      </w:pPr>
    </w:p>
    <w:p w:rsidR="00D273DE" w:rsidRDefault="00395E8B" w:rsidP="00EC6A9E">
      <w:pPr>
        <w:ind w:firstLine="480"/>
      </w:pPr>
      <w:r>
        <w:rPr>
          <w:rFonts w:hint="eastAsia"/>
        </w:rPr>
        <w:t>启动</w:t>
      </w:r>
      <w:r w:rsidR="00083354">
        <w:rPr>
          <w:rFonts w:hint="eastAsia"/>
        </w:rPr>
        <w:t>标准工艺流程仿真模型软件，</w:t>
      </w:r>
      <w:r w:rsidR="00D273DE">
        <w:rPr>
          <w:rFonts w:hint="eastAsia"/>
        </w:rPr>
        <w:t>呈现</w:t>
      </w:r>
      <w:r w:rsidR="00395489">
        <w:rPr>
          <w:rFonts w:hint="eastAsia"/>
        </w:rPr>
        <w:t>下述</w:t>
      </w:r>
      <w:r w:rsidR="00D15634">
        <w:rPr>
          <w:rFonts w:hint="eastAsia"/>
        </w:rPr>
        <w:t>三</w:t>
      </w:r>
      <w:r w:rsidR="00D273DE">
        <w:rPr>
          <w:rFonts w:hint="eastAsia"/>
        </w:rPr>
        <w:t>类</w:t>
      </w:r>
      <w:r w:rsidR="00083354">
        <w:rPr>
          <w:rFonts w:hint="eastAsia"/>
        </w:rPr>
        <w:t>用户界面</w:t>
      </w:r>
      <w:r w:rsidR="00D273DE">
        <w:rPr>
          <w:rFonts w:hint="eastAsia"/>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62"/>
        <w:gridCol w:w="1870"/>
        <w:gridCol w:w="1610"/>
        <w:gridCol w:w="1598"/>
        <w:gridCol w:w="1483"/>
      </w:tblGrid>
      <w:tr w:rsidR="00F92D3A" w:rsidTr="00F92D3A">
        <w:tc>
          <w:tcPr>
            <w:tcW w:w="1962" w:type="dxa"/>
          </w:tcPr>
          <w:p w:rsidR="00F92D3A" w:rsidRDefault="00F92D3A" w:rsidP="00395489">
            <w:pPr>
              <w:pStyle w:val="af8"/>
            </w:pPr>
            <w:r>
              <w:rPr>
                <w:rFonts w:hint="eastAsia"/>
                <w:noProof/>
              </w:rPr>
              <w:drawing>
                <wp:inline distT="0" distB="0" distL="0" distR="0">
                  <wp:extent cx="571500" cy="352425"/>
                  <wp:effectExtent l="19050" t="0" r="0" b="0"/>
                  <wp:docPr id="2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71500" cy="352425"/>
                          </a:xfrm>
                          <a:prstGeom prst="rect">
                            <a:avLst/>
                          </a:prstGeom>
                          <a:noFill/>
                          <a:ln w="9525">
                            <a:noFill/>
                            <a:miter lim="800000"/>
                            <a:headEnd/>
                            <a:tailEnd/>
                          </a:ln>
                        </pic:spPr>
                      </pic:pic>
                    </a:graphicData>
                  </a:graphic>
                </wp:inline>
              </w:drawing>
            </w:r>
          </w:p>
        </w:tc>
        <w:tc>
          <w:tcPr>
            <w:tcW w:w="1870" w:type="dxa"/>
          </w:tcPr>
          <w:p w:rsidR="00F92D3A" w:rsidRDefault="00F92D3A" w:rsidP="00395489">
            <w:pPr>
              <w:pStyle w:val="af8"/>
            </w:pPr>
            <w:r>
              <w:rPr>
                <w:noProof/>
              </w:rPr>
              <w:drawing>
                <wp:inline distT="0" distB="0" distL="0" distR="0">
                  <wp:extent cx="314325" cy="323850"/>
                  <wp:effectExtent l="19050" t="0" r="9525" b="0"/>
                  <wp:docPr id="2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14325" cy="323850"/>
                          </a:xfrm>
                          <a:prstGeom prst="rect">
                            <a:avLst/>
                          </a:prstGeom>
                          <a:noFill/>
                          <a:ln w="9525">
                            <a:noFill/>
                            <a:miter lim="800000"/>
                            <a:headEnd/>
                            <a:tailEnd/>
                          </a:ln>
                        </pic:spPr>
                      </pic:pic>
                    </a:graphicData>
                  </a:graphic>
                </wp:inline>
              </w:drawing>
            </w:r>
          </w:p>
        </w:tc>
        <w:tc>
          <w:tcPr>
            <w:tcW w:w="1610" w:type="dxa"/>
          </w:tcPr>
          <w:p w:rsidR="00F92D3A" w:rsidRPr="00D15634" w:rsidRDefault="00D15634" w:rsidP="00D15634">
            <w:pPr>
              <w:spacing w:before="0" w:after="0"/>
              <w:jc w:val="left"/>
              <w:rPr>
                <w:rFonts w:ascii="宋体" w:hAnsi="宋体" w:cs="宋体"/>
                <w:sz w:val="24"/>
                <w:szCs w:val="24"/>
                <w:lang w:val="en-US"/>
              </w:rPr>
            </w:pPr>
            <w:r>
              <w:rPr>
                <w:rFonts w:ascii="宋体" w:hAnsi="宋体" w:cs="宋体"/>
                <w:noProof/>
                <w:sz w:val="24"/>
                <w:szCs w:val="24"/>
                <w:lang w:val="en-US"/>
              </w:rPr>
              <w:drawing>
                <wp:inline distT="0" distB="0" distL="0" distR="0">
                  <wp:extent cx="318135" cy="318135"/>
                  <wp:effectExtent l="19050" t="0" r="5715" b="0"/>
                  <wp:docPr id="2" name="图片 2" descr="C:\Users\zhanghongmei\AppData\Roaming\Tencent\Users\43733087\QQ\WinTemp\RichOle\CI3XG(84QKD`I7`_(XSW~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anghongmei\AppData\Roaming\Tencent\Users\43733087\QQ\WinTemp\RichOle\CI3XG(84QKD`I7`_(XSW~HC.png"/>
                          <pic:cNvPicPr>
                            <a:picLocks noChangeAspect="1" noChangeArrowheads="1"/>
                          </pic:cNvPicPr>
                        </pic:nvPicPr>
                        <pic:blipFill>
                          <a:blip r:embed="rId21" cstate="print"/>
                          <a:srcRect/>
                          <a:stretch>
                            <a:fillRect/>
                          </a:stretch>
                        </pic:blipFill>
                        <pic:spPr bwMode="auto">
                          <a:xfrm>
                            <a:off x="0" y="0"/>
                            <a:ext cx="318135" cy="318135"/>
                          </a:xfrm>
                          <a:prstGeom prst="rect">
                            <a:avLst/>
                          </a:prstGeom>
                          <a:noFill/>
                          <a:ln w="9525">
                            <a:noFill/>
                            <a:miter lim="800000"/>
                            <a:headEnd/>
                            <a:tailEnd/>
                          </a:ln>
                        </pic:spPr>
                      </pic:pic>
                    </a:graphicData>
                  </a:graphic>
                </wp:inline>
              </w:drawing>
            </w:r>
          </w:p>
        </w:tc>
        <w:tc>
          <w:tcPr>
            <w:tcW w:w="1598" w:type="dxa"/>
          </w:tcPr>
          <w:p w:rsidR="00F92D3A" w:rsidRDefault="00F92D3A" w:rsidP="00395489">
            <w:pPr>
              <w:pStyle w:val="af8"/>
              <w:rPr>
                <w:noProof/>
              </w:rPr>
            </w:pPr>
          </w:p>
        </w:tc>
        <w:tc>
          <w:tcPr>
            <w:tcW w:w="1483" w:type="dxa"/>
          </w:tcPr>
          <w:p w:rsidR="00F92D3A" w:rsidRDefault="00F92D3A" w:rsidP="00395489">
            <w:pPr>
              <w:pStyle w:val="af8"/>
              <w:rPr>
                <w:noProof/>
              </w:rPr>
            </w:pPr>
          </w:p>
        </w:tc>
      </w:tr>
      <w:tr w:rsidR="00F92D3A" w:rsidTr="00F92D3A">
        <w:tc>
          <w:tcPr>
            <w:tcW w:w="1962" w:type="dxa"/>
          </w:tcPr>
          <w:p w:rsidR="00F92D3A" w:rsidRDefault="00F92D3A" w:rsidP="00395489">
            <w:pPr>
              <w:pStyle w:val="af8"/>
            </w:pPr>
            <w:r>
              <w:rPr>
                <w:rFonts w:hint="eastAsia"/>
              </w:rPr>
              <w:t>现场站</w:t>
            </w:r>
          </w:p>
        </w:tc>
        <w:tc>
          <w:tcPr>
            <w:tcW w:w="1870" w:type="dxa"/>
          </w:tcPr>
          <w:p w:rsidR="00F92D3A" w:rsidRDefault="00F92D3A" w:rsidP="00395489">
            <w:pPr>
              <w:pStyle w:val="af8"/>
            </w:pPr>
            <w:r>
              <w:rPr>
                <w:rFonts w:hint="eastAsia"/>
              </w:rPr>
              <w:t>DCS</w:t>
            </w:r>
            <w:r>
              <w:rPr>
                <w:rFonts w:hint="eastAsia"/>
              </w:rPr>
              <w:t>站</w:t>
            </w:r>
          </w:p>
        </w:tc>
        <w:tc>
          <w:tcPr>
            <w:tcW w:w="1610" w:type="dxa"/>
          </w:tcPr>
          <w:p w:rsidR="00F92D3A" w:rsidRDefault="00D15634" w:rsidP="00BA39D0">
            <w:pPr>
              <w:pStyle w:val="af8"/>
            </w:pPr>
            <w:r>
              <w:rPr>
                <w:rFonts w:hint="eastAsia"/>
              </w:rPr>
              <w:t>ITCC</w:t>
            </w:r>
            <w:r w:rsidR="00F92D3A">
              <w:rPr>
                <w:rFonts w:hint="eastAsia"/>
              </w:rPr>
              <w:t>站</w:t>
            </w:r>
          </w:p>
        </w:tc>
        <w:tc>
          <w:tcPr>
            <w:tcW w:w="1598" w:type="dxa"/>
          </w:tcPr>
          <w:p w:rsidR="00F92D3A" w:rsidRDefault="00F92D3A" w:rsidP="00395489">
            <w:pPr>
              <w:pStyle w:val="af8"/>
            </w:pPr>
          </w:p>
        </w:tc>
        <w:tc>
          <w:tcPr>
            <w:tcW w:w="1483" w:type="dxa"/>
          </w:tcPr>
          <w:p w:rsidR="00F92D3A" w:rsidRDefault="00F92D3A" w:rsidP="00395489">
            <w:pPr>
              <w:pStyle w:val="af8"/>
            </w:pPr>
          </w:p>
        </w:tc>
      </w:tr>
    </w:tbl>
    <w:p w:rsidR="00395489" w:rsidRDefault="00395489" w:rsidP="00EC6A9E">
      <w:pPr>
        <w:ind w:firstLine="480"/>
      </w:pPr>
    </w:p>
    <w:p w:rsidR="002F6076" w:rsidRDefault="00395489" w:rsidP="00395489">
      <w:pPr>
        <w:pStyle w:val="a2"/>
        <w:ind w:left="1200" w:hanging="600"/>
      </w:pPr>
      <w:r>
        <w:t>现场站：提供装置现场的交互就地操作</w:t>
      </w:r>
    </w:p>
    <w:p w:rsidR="00395489" w:rsidRDefault="00F92D3A" w:rsidP="00D15634">
      <w:pPr>
        <w:pStyle w:val="a2"/>
        <w:ind w:left="1200" w:hanging="600"/>
      </w:pPr>
      <w:r>
        <w:rPr>
          <w:rFonts w:hint="eastAsia"/>
        </w:rPr>
        <w:t>DCS</w:t>
      </w:r>
      <w:r>
        <w:rPr>
          <w:rFonts w:hint="eastAsia"/>
        </w:rPr>
        <w:t>站：提供</w:t>
      </w:r>
      <w:r>
        <w:rPr>
          <w:rFonts w:hint="eastAsia"/>
        </w:rPr>
        <w:t>DCS</w:t>
      </w:r>
      <w:r>
        <w:rPr>
          <w:rFonts w:hint="eastAsia"/>
        </w:rPr>
        <w:t>自动控制和控制操作</w:t>
      </w:r>
    </w:p>
    <w:p w:rsidR="00F92D3A" w:rsidRDefault="00F92D3A" w:rsidP="00395489">
      <w:pPr>
        <w:pStyle w:val="a2"/>
        <w:ind w:left="1200" w:hanging="600"/>
      </w:pPr>
      <w:r>
        <w:rPr>
          <w:rFonts w:hint="eastAsia"/>
        </w:rPr>
        <w:t>ITCC</w:t>
      </w:r>
      <w:r>
        <w:rPr>
          <w:rFonts w:hint="eastAsia"/>
        </w:rPr>
        <w:t>站：提供压缩机控制系统的交互操作</w:t>
      </w:r>
    </w:p>
    <w:p w:rsidR="00F92D3A" w:rsidRDefault="00F92D3A" w:rsidP="00D15634">
      <w:pPr>
        <w:pStyle w:val="a2"/>
        <w:numPr>
          <w:ilvl w:val="0"/>
          <w:numId w:val="0"/>
        </w:numPr>
        <w:ind w:left="550" w:hanging="250"/>
      </w:pPr>
    </w:p>
    <w:p w:rsidR="00395489" w:rsidRDefault="00395489" w:rsidP="00EC6A9E">
      <w:pPr>
        <w:ind w:firstLine="480"/>
      </w:pPr>
    </w:p>
    <w:p w:rsidR="00395489" w:rsidRDefault="00395489" w:rsidP="00395489">
      <w:pPr>
        <w:pStyle w:val="2"/>
      </w:pPr>
      <w:bookmarkStart w:id="81" w:name="_Toc419364943"/>
      <w:bookmarkStart w:id="82" w:name="_Toc474229813"/>
      <w:r>
        <w:rPr>
          <w:rFonts w:hint="eastAsia"/>
        </w:rPr>
        <w:t>现场站</w:t>
      </w:r>
      <w:bookmarkEnd w:id="81"/>
      <w:bookmarkEnd w:id="82"/>
    </w:p>
    <w:p w:rsidR="002F6076" w:rsidRDefault="002F6076" w:rsidP="00EC6A9E">
      <w:pPr>
        <w:ind w:firstLine="480"/>
      </w:pPr>
      <w:bookmarkStart w:id="83" w:name="OLE_LINK1"/>
      <w:bookmarkStart w:id="84" w:name="OLE_LINK2"/>
      <w:r w:rsidRPr="007A7FFD">
        <w:rPr>
          <w:rFonts w:hint="eastAsia"/>
        </w:rPr>
        <w:t>启动后的现场站停留在</w:t>
      </w:r>
      <w:r w:rsidR="004809DB">
        <w:rPr>
          <w:rFonts w:hint="eastAsia"/>
        </w:rPr>
        <w:t>区域图</w:t>
      </w:r>
      <w:r w:rsidR="004809DB">
        <w:rPr>
          <w:rFonts w:hint="eastAsia"/>
        </w:rPr>
        <w:t>-</w:t>
      </w:r>
      <w:r w:rsidRPr="007A7FFD">
        <w:rPr>
          <w:rFonts w:hint="eastAsia"/>
        </w:rPr>
        <w:t>总貌页面，如图所示：</w:t>
      </w:r>
    </w:p>
    <w:bookmarkEnd w:id="83"/>
    <w:bookmarkEnd w:id="84"/>
    <w:p w:rsidR="002F6076" w:rsidRDefault="002F6076" w:rsidP="00395489">
      <w:pPr>
        <w:pStyle w:val="aff"/>
        <w:rPr>
          <w:noProof/>
        </w:rPr>
      </w:pPr>
    </w:p>
    <w:p w:rsidR="00B4339C" w:rsidRPr="00B4339C" w:rsidRDefault="00B4339C" w:rsidP="00B4339C">
      <w:pPr>
        <w:spacing w:before="0" w:after="0"/>
        <w:jc w:val="center"/>
        <w:rPr>
          <w:rFonts w:ascii="宋体" w:hAnsi="宋体" w:cs="宋体"/>
          <w:sz w:val="24"/>
          <w:szCs w:val="24"/>
          <w:lang w:val="en-US"/>
        </w:rPr>
      </w:pPr>
      <w:r w:rsidRPr="00B4339C">
        <w:rPr>
          <w:rFonts w:ascii="宋体" w:hAnsi="宋体" w:cs="宋体"/>
          <w:noProof/>
          <w:sz w:val="24"/>
          <w:szCs w:val="24"/>
          <w:lang w:val="en-US"/>
        </w:rPr>
        <w:lastRenderedPageBreak/>
        <w:drawing>
          <wp:inline distT="0" distB="0" distL="0" distR="0">
            <wp:extent cx="5388450" cy="4277802"/>
            <wp:effectExtent l="0" t="0" r="3175" b="8890"/>
            <wp:docPr id="25" name="图片 25" descr="C:\Users\fengwangli\AppData\Roaming\Tencent\Users\155064211\QQ\WinTemp\RichOle\JY@N8J%RQEJ5_[P3@9}E}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ngwangli\AppData\Roaming\Tencent\Users\155064211\QQ\WinTemp\RichOle\JY@N8J%RQEJ5_[P3@9}E}1W.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8340" cy="4301531"/>
                    </a:xfrm>
                    <a:prstGeom prst="rect">
                      <a:avLst/>
                    </a:prstGeom>
                    <a:noFill/>
                    <a:ln>
                      <a:noFill/>
                    </a:ln>
                  </pic:spPr>
                </pic:pic>
              </a:graphicData>
            </a:graphic>
          </wp:inline>
        </w:drawing>
      </w:r>
    </w:p>
    <w:p w:rsidR="002F6076" w:rsidRDefault="00ED06FC" w:rsidP="00395489">
      <w:pPr>
        <w:pStyle w:val="aff"/>
      </w:pPr>
      <w:r>
        <w:rPr>
          <w:rFonts w:hint="eastAsia"/>
        </w:rPr>
        <w:t>甲醇合成</w:t>
      </w:r>
      <w:r w:rsidR="00395489">
        <w:rPr>
          <w:rFonts w:hint="eastAsia"/>
        </w:rPr>
        <w:t>装置</w:t>
      </w:r>
      <w:r w:rsidR="002F6076" w:rsidRPr="007A7FFD">
        <w:rPr>
          <w:rFonts w:hint="eastAsia"/>
        </w:rPr>
        <w:t>现场站总貌</w:t>
      </w:r>
    </w:p>
    <w:p w:rsidR="002F6076" w:rsidRDefault="002F6076" w:rsidP="004809DB">
      <w:pPr>
        <w:pStyle w:val="a2"/>
        <w:ind w:left="1200" w:hanging="600"/>
      </w:pPr>
      <w:r w:rsidRPr="007A7FFD">
        <w:rPr>
          <w:rFonts w:hint="eastAsia"/>
        </w:rPr>
        <w:t>现场站的总貌图，可以将</w:t>
      </w:r>
      <w:proofErr w:type="gramStart"/>
      <w:r w:rsidRPr="007A7FFD">
        <w:rPr>
          <w:rFonts w:hint="eastAsia"/>
        </w:rPr>
        <w:t>所有</w:t>
      </w:r>
      <w:r w:rsidR="00395489">
        <w:rPr>
          <w:rFonts w:hint="eastAsia"/>
        </w:rPr>
        <w:t>现场站</w:t>
      </w:r>
      <w:r w:rsidR="004809DB">
        <w:rPr>
          <w:rFonts w:hint="eastAsia"/>
        </w:rPr>
        <w:t>区域图</w:t>
      </w:r>
      <w:r w:rsidRPr="007A7FFD">
        <w:rPr>
          <w:rFonts w:hint="eastAsia"/>
        </w:rPr>
        <w:t>联系</w:t>
      </w:r>
      <w:proofErr w:type="gramEnd"/>
      <w:r w:rsidRPr="007A7FFD">
        <w:rPr>
          <w:rFonts w:hint="eastAsia"/>
        </w:rPr>
        <w:t>起来。</w:t>
      </w:r>
    </w:p>
    <w:p w:rsidR="002F6076" w:rsidRPr="00E52B14" w:rsidRDefault="002F6076" w:rsidP="004809DB">
      <w:pPr>
        <w:pStyle w:val="a2"/>
        <w:ind w:left="1200" w:hanging="600"/>
      </w:pPr>
      <w:r w:rsidRPr="007A7FFD">
        <w:rPr>
          <w:rFonts w:hint="eastAsia"/>
        </w:rPr>
        <w:t>通过总貌图，可以切换到现场站的</w:t>
      </w:r>
      <w:r w:rsidR="00395489">
        <w:rPr>
          <w:rFonts w:hint="eastAsia"/>
        </w:rPr>
        <w:t>任一操作</w:t>
      </w:r>
      <w:r w:rsidR="004809DB">
        <w:rPr>
          <w:rFonts w:hint="eastAsia"/>
        </w:rPr>
        <w:t>区域图</w:t>
      </w:r>
      <w:r w:rsidRPr="007A7FFD">
        <w:rPr>
          <w:rFonts w:hint="eastAsia"/>
        </w:rPr>
        <w:t>。</w:t>
      </w:r>
    </w:p>
    <w:p w:rsidR="002F6076" w:rsidRDefault="002F6076" w:rsidP="004809DB">
      <w:pPr>
        <w:pStyle w:val="a2"/>
        <w:ind w:left="1200" w:hanging="600"/>
      </w:pPr>
      <w:r w:rsidRPr="007A7FFD">
        <w:rPr>
          <w:rFonts w:hint="eastAsia"/>
        </w:rPr>
        <w:t>现场站用户</w:t>
      </w:r>
      <w:r w:rsidR="00395489">
        <w:rPr>
          <w:rFonts w:hint="eastAsia"/>
        </w:rPr>
        <w:t>界面</w:t>
      </w:r>
      <w:r w:rsidRPr="007A7FFD">
        <w:rPr>
          <w:rFonts w:hint="eastAsia"/>
        </w:rPr>
        <w:t>分两部分，上部分为菜单，下部分为区域图显示窗口。</w:t>
      </w:r>
    </w:p>
    <w:p w:rsidR="004809DB" w:rsidRDefault="004809DB" w:rsidP="004809DB">
      <w:pPr>
        <w:ind w:firstLine="480"/>
      </w:pPr>
    </w:p>
    <w:p w:rsidR="004809DB" w:rsidRDefault="003E4555" w:rsidP="004809DB">
      <w:pPr>
        <w:ind w:firstLine="480"/>
      </w:pPr>
      <w:r>
        <w:rPr>
          <w:rFonts w:hint="eastAsia"/>
        </w:rPr>
        <w:t>甲醇合成</w:t>
      </w:r>
      <w:r w:rsidR="004809DB">
        <w:t>装置标准工艺流程仿真模型现场站画面：</w:t>
      </w:r>
    </w:p>
    <w:p w:rsidR="00995758" w:rsidRPr="003D3C40" w:rsidRDefault="00995758" w:rsidP="003D3C40">
      <w:pPr>
        <w:ind w:firstLine="480"/>
        <w:jc w:val="left"/>
      </w:pPr>
    </w:p>
    <w:p w:rsidR="004809DB" w:rsidRDefault="004809DB" w:rsidP="004809DB">
      <w:pPr>
        <w:pStyle w:val="aff"/>
      </w:pPr>
    </w:p>
    <w:p w:rsidR="007C5D98" w:rsidRPr="007C5D98" w:rsidRDefault="007C5D98" w:rsidP="007C5D98">
      <w:pPr>
        <w:spacing w:before="0" w:after="0"/>
        <w:jc w:val="center"/>
        <w:rPr>
          <w:rFonts w:ascii="宋体" w:hAnsi="宋体" w:cs="宋体"/>
          <w:sz w:val="24"/>
          <w:szCs w:val="24"/>
          <w:lang w:val="en-US"/>
        </w:rPr>
      </w:pPr>
      <w:r w:rsidRPr="007C5D98">
        <w:rPr>
          <w:rFonts w:ascii="宋体" w:hAnsi="宋体" w:cs="宋体"/>
          <w:noProof/>
          <w:sz w:val="24"/>
          <w:szCs w:val="24"/>
          <w:lang w:val="en-US"/>
        </w:rPr>
        <w:lastRenderedPageBreak/>
        <w:drawing>
          <wp:inline distT="0" distB="0" distL="0" distR="0">
            <wp:extent cx="5239910" cy="4155456"/>
            <wp:effectExtent l="0" t="0" r="0" b="0"/>
            <wp:docPr id="31" name="图片 31" descr="C:\Users\fengwangli\AppData\Roaming\Tencent\Users\155064211\QQ\WinTemp\RichOle\[BUFNLS82APJX]6FGXO[Q@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ngwangli\AppData\Roaming\Tencent\Users\155064211\QQ\WinTemp\RichOle\[BUFNLS82APJX]6FGXO[Q@7.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910" cy="4187178"/>
                    </a:xfrm>
                    <a:prstGeom prst="rect">
                      <a:avLst/>
                    </a:prstGeom>
                    <a:noFill/>
                    <a:ln>
                      <a:noFill/>
                    </a:ln>
                  </pic:spPr>
                </pic:pic>
              </a:graphicData>
            </a:graphic>
          </wp:inline>
        </w:drawing>
      </w:r>
    </w:p>
    <w:p w:rsidR="007C5D98" w:rsidRPr="007C5D98" w:rsidRDefault="007C5D98" w:rsidP="007C5D98">
      <w:pPr>
        <w:spacing w:before="0" w:after="0"/>
        <w:jc w:val="center"/>
        <w:rPr>
          <w:rFonts w:ascii="宋体" w:hAnsi="宋体" w:cs="宋体"/>
          <w:sz w:val="24"/>
          <w:szCs w:val="24"/>
          <w:lang w:val="en-US"/>
        </w:rPr>
      </w:pPr>
      <w:r w:rsidRPr="007C5D98">
        <w:rPr>
          <w:rFonts w:ascii="宋体" w:hAnsi="宋体" w:cs="宋体"/>
          <w:noProof/>
          <w:sz w:val="24"/>
          <w:szCs w:val="24"/>
          <w:lang w:val="en-US"/>
        </w:rPr>
        <w:drawing>
          <wp:inline distT="0" distB="0" distL="0" distR="0">
            <wp:extent cx="5251054" cy="4166483"/>
            <wp:effectExtent l="0" t="0" r="6985" b="5715"/>
            <wp:docPr id="237" name="图片 237" descr="C:\Users\fengwangli\AppData\Roaming\Tencent\Users\155064211\QQ\WinTemp\RichOle\2{4_L9U`_8V_%X`]P(_EJK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ngwangli\AppData\Roaming\Tencent\Users\155064211\QQ\WinTemp\RichOle\2{4_L9U`_8V_%X`]P(_EJKC.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5050" cy="4185523"/>
                    </a:xfrm>
                    <a:prstGeom prst="rect">
                      <a:avLst/>
                    </a:prstGeom>
                    <a:noFill/>
                    <a:ln>
                      <a:noFill/>
                    </a:ln>
                  </pic:spPr>
                </pic:pic>
              </a:graphicData>
            </a:graphic>
          </wp:inline>
        </w:drawing>
      </w:r>
    </w:p>
    <w:p w:rsidR="0045488E" w:rsidRDefault="0045488E" w:rsidP="004809DB">
      <w:pPr>
        <w:pStyle w:val="aff"/>
      </w:pPr>
    </w:p>
    <w:p w:rsidR="007C5D98" w:rsidRPr="007C5D98" w:rsidRDefault="007C5D98" w:rsidP="007C5D98">
      <w:pPr>
        <w:spacing w:before="0" w:after="0"/>
        <w:jc w:val="center"/>
        <w:rPr>
          <w:rFonts w:ascii="宋体" w:hAnsi="宋体" w:cs="宋体"/>
          <w:sz w:val="24"/>
          <w:szCs w:val="24"/>
          <w:lang w:val="en-US"/>
        </w:rPr>
      </w:pPr>
      <w:r w:rsidRPr="007C5D98">
        <w:rPr>
          <w:rFonts w:ascii="宋体" w:hAnsi="宋体" w:cs="宋体"/>
          <w:noProof/>
          <w:sz w:val="24"/>
          <w:szCs w:val="24"/>
          <w:lang w:val="en-US"/>
        </w:rPr>
        <w:lastRenderedPageBreak/>
        <w:drawing>
          <wp:inline distT="0" distB="0" distL="0" distR="0">
            <wp:extent cx="5241927" cy="4158532"/>
            <wp:effectExtent l="0" t="0" r="0" b="0"/>
            <wp:docPr id="258" name="图片 258" descr="C:\Users\fengwangli\AppData\Roaming\Tencent\Users\155064211\QQ\WinTemp\RichOle\AE5O}PHNRXBW1E8[0TSV%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ngwangli\AppData\Roaming\Tencent\Users\155064211\QQ\WinTemp\RichOle\AE5O}PHNRXBW1E8[0TSV%X7.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8025" cy="4195103"/>
                    </a:xfrm>
                    <a:prstGeom prst="rect">
                      <a:avLst/>
                    </a:prstGeom>
                    <a:noFill/>
                    <a:ln>
                      <a:noFill/>
                    </a:ln>
                  </pic:spPr>
                </pic:pic>
              </a:graphicData>
            </a:graphic>
          </wp:inline>
        </w:drawing>
      </w:r>
    </w:p>
    <w:p w:rsidR="008C3445" w:rsidRPr="008C3445" w:rsidRDefault="008C3445" w:rsidP="008C3445">
      <w:pPr>
        <w:spacing w:before="0" w:after="0"/>
        <w:jc w:val="center"/>
        <w:rPr>
          <w:rFonts w:ascii="宋体" w:hAnsi="宋体" w:cs="宋体"/>
          <w:sz w:val="24"/>
          <w:szCs w:val="24"/>
          <w:lang w:val="en-US"/>
        </w:rPr>
      </w:pPr>
      <w:r w:rsidRPr="008C3445">
        <w:rPr>
          <w:rFonts w:ascii="宋体" w:hAnsi="宋体" w:cs="宋体"/>
          <w:noProof/>
          <w:sz w:val="24"/>
          <w:szCs w:val="24"/>
          <w:lang w:val="en-US"/>
        </w:rPr>
        <w:drawing>
          <wp:inline distT="0" distB="0" distL="0" distR="0">
            <wp:extent cx="5226022" cy="4148853"/>
            <wp:effectExtent l="0" t="0" r="0" b="4445"/>
            <wp:docPr id="269" name="图片 269" descr="C:\Users\fengwangli\AppData\Roaming\Tencent\Users\155064211\QQ\WinTemp\RichOle\%MCB}6M5R]VF0~ASE]6@PX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ngwangli\AppData\Roaming\Tencent\Users\155064211\QQ\WinTemp\RichOle\%MCB}6M5R]VF0~ASE]6@PX0.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635" cy="4158073"/>
                    </a:xfrm>
                    <a:prstGeom prst="rect">
                      <a:avLst/>
                    </a:prstGeom>
                    <a:noFill/>
                    <a:ln>
                      <a:noFill/>
                    </a:ln>
                  </pic:spPr>
                </pic:pic>
              </a:graphicData>
            </a:graphic>
          </wp:inline>
        </w:drawing>
      </w:r>
    </w:p>
    <w:p w:rsidR="0045488E" w:rsidRDefault="0045488E" w:rsidP="007C5D98">
      <w:pPr>
        <w:pStyle w:val="aff"/>
        <w:jc w:val="both"/>
      </w:pPr>
    </w:p>
    <w:p w:rsidR="008C3445" w:rsidRPr="008C3445" w:rsidRDefault="008C3445" w:rsidP="008C3445">
      <w:pPr>
        <w:spacing w:before="0" w:after="0"/>
        <w:jc w:val="center"/>
        <w:rPr>
          <w:rFonts w:ascii="宋体" w:hAnsi="宋体" w:cs="宋体"/>
          <w:sz w:val="24"/>
          <w:szCs w:val="24"/>
          <w:lang w:val="en-US"/>
        </w:rPr>
      </w:pPr>
      <w:r w:rsidRPr="008C3445">
        <w:rPr>
          <w:rFonts w:ascii="宋体" w:hAnsi="宋体" w:cs="宋体"/>
          <w:noProof/>
          <w:sz w:val="24"/>
          <w:szCs w:val="24"/>
          <w:lang w:val="en-US"/>
        </w:rPr>
        <w:lastRenderedPageBreak/>
        <w:drawing>
          <wp:inline distT="0" distB="0" distL="0" distR="0">
            <wp:extent cx="5198152" cy="4126727"/>
            <wp:effectExtent l="0" t="0" r="2540" b="7620"/>
            <wp:docPr id="278" name="图片 278" descr="C:\Users\fengwangli\AppData\Roaming\Tencent\Users\155064211\QQ\WinTemp\RichOle\SR5H48T30A~%WE7]`8K9)}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ngwangli\AppData\Roaming\Tencent\Users\155064211\QQ\WinTemp\RichOle\SR5H48T30A~%WE7]`8K9)}Y.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4631" cy="4147749"/>
                    </a:xfrm>
                    <a:prstGeom prst="rect">
                      <a:avLst/>
                    </a:prstGeom>
                    <a:noFill/>
                    <a:ln>
                      <a:noFill/>
                    </a:ln>
                  </pic:spPr>
                </pic:pic>
              </a:graphicData>
            </a:graphic>
          </wp:inline>
        </w:drawing>
      </w:r>
    </w:p>
    <w:p w:rsidR="008C3445" w:rsidRPr="008C3445" w:rsidRDefault="008C3445" w:rsidP="008C3445">
      <w:pPr>
        <w:spacing w:before="0" w:after="0"/>
        <w:jc w:val="center"/>
        <w:rPr>
          <w:rFonts w:ascii="宋体" w:hAnsi="宋体" w:cs="宋体"/>
          <w:sz w:val="24"/>
          <w:szCs w:val="24"/>
          <w:lang w:val="en-US"/>
        </w:rPr>
      </w:pPr>
      <w:r w:rsidRPr="008C3445">
        <w:rPr>
          <w:rFonts w:ascii="宋体" w:hAnsi="宋体" w:cs="宋体"/>
          <w:noProof/>
          <w:sz w:val="24"/>
          <w:szCs w:val="24"/>
          <w:lang w:val="en-US"/>
        </w:rPr>
        <w:drawing>
          <wp:inline distT="0" distB="0" distL="0" distR="0">
            <wp:extent cx="5192201" cy="4116393"/>
            <wp:effectExtent l="0" t="0" r="8890" b="0"/>
            <wp:docPr id="279" name="图片 279" descr="C:\Users\fengwangli\AppData\Roaming\Tencent\Users\155064211\QQ\WinTemp\RichOle\_Z7JV2]{9O7L7FS1A0RT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ngwangli\AppData\Roaming\Tencent\Users\155064211\QQ\WinTemp\RichOle\_Z7JV2]{9O7L7FS1A0RT5_8.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5020" cy="4142412"/>
                    </a:xfrm>
                    <a:prstGeom prst="rect">
                      <a:avLst/>
                    </a:prstGeom>
                    <a:noFill/>
                    <a:ln>
                      <a:noFill/>
                    </a:ln>
                  </pic:spPr>
                </pic:pic>
              </a:graphicData>
            </a:graphic>
          </wp:inline>
        </w:drawing>
      </w:r>
    </w:p>
    <w:p w:rsidR="0045488E" w:rsidRDefault="0045488E" w:rsidP="008C3445">
      <w:pPr>
        <w:pStyle w:val="aff"/>
        <w:jc w:val="both"/>
      </w:pPr>
    </w:p>
    <w:p w:rsidR="00797C40" w:rsidRPr="00797C40" w:rsidRDefault="00797C40" w:rsidP="00797C40">
      <w:pPr>
        <w:spacing w:before="0" w:after="0"/>
        <w:jc w:val="center"/>
        <w:rPr>
          <w:rFonts w:ascii="宋体" w:hAnsi="宋体" w:cs="宋体"/>
          <w:sz w:val="24"/>
          <w:szCs w:val="24"/>
          <w:lang w:val="en-US"/>
        </w:rPr>
      </w:pPr>
      <w:r w:rsidRPr="00797C40">
        <w:rPr>
          <w:rFonts w:ascii="宋体" w:hAnsi="宋体" w:cs="宋体"/>
          <w:noProof/>
          <w:sz w:val="24"/>
          <w:szCs w:val="24"/>
          <w:lang w:val="en-US"/>
        </w:rPr>
        <w:lastRenderedPageBreak/>
        <w:drawing>
          <wp:inline distT="0" distB="0" distL="0" distR="0">
            <wp:extent cx="5239910" cy="4163306"/>
            <wp:effectExtent l="0" t="0" r="0" b="8890"/>
            <wp:docPr id="280" name="图片 280" descr="C:\Users\fengwangli\AppData\Roaming\Tencent\Users\155064211\QQ\WinTemp\RichOle\}A2H2OIY4)BVCVLQH8U{B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ngwangli\AppData\Roaming\Tencent\Users\155064211\QQ\WinTemp\RichOle\}A2H2OIY4)BVCVLQH8U{B_X.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4608" cy="4174984"/>
                    </a:xfrm>
                    <a:prstGeom prst="rect">
                      <a:avLst/>
                    </a:prstGeom>
                    <a:noFill/>
                    <a:ln>
                      <a:noFill/>
                    </a:ln>
                  </pic:spPr>
                </pic:pic>
              </a:graphicData>
            </a:graphic>
          </wp:inline>
        </w:drawing>
      </w:r>
    </w:p>
    <w:p w:rsidR="00797C40" w:rsidRPr="00797C40" w:rsidRDefault="00797C40" w:rsidP="00797C40">
      <w:pPr>
        <w:spacing w:before="0" w:after="0"/>
        <w:jc w:val="center"/>
        <w:rPr>
          <w:rFonts w:ascii="宋体" w:hAnsi="宋体" w:cs="宋体"/>
          <w:sz w:val="24"/>
          <w:szCs w:val="24"/>
          <w:lang w:val="en-US"/>
        </w:rPr>
      </w:pPr>
      <w:r w:rsidRPr="00797C40">
        <w:rPr>
          <w:rFonts w:ascii="宋体" w:hAnsi="宋体" w:cs="宋体"/>
          <w:noProof/>
          <w:sz w:val="24"/>
          <w:szCs w:val="24"/>
          <w:lang w:val="en-US"/>
        </w:rPr>
        <w:drawing>
          <wp:inline distT="0" distB="0" distL="0" distR="0">
            <wp:extent cx="5239909" cy="4153222"/>
            <wp:effectExtent l="0" t="0" r="0" b="0"/>
            <wp:docPr id="288" name="图片 288" descr="C:\Users\fengwangli\AppData\Roaming\Tencent\Users\155064211\QQ\WinTemp\RichOle\A[PZI_TNM67G9L6(S[M4Q)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ngwangli\AppData\Roaming\Tencent\Users\155064211\QQ\WinTemp\RichOle\A[PZI_TNM67G9L6(S[M4Q)F.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6332" cy="4166239"/>
                    </a:xfrm>
                    <a:prstGeom prst="rect">
                      <a:avLst/>
                    </a:prstGeom>
                    <a:noFill/>
                    <a:ln>
                      <a:noFill/>
                    </a:ln>
                  </pic:spPr>
                </pic:pic>
              </a:graphicData>
            </a:graphic>
          </wp:inline>
        </w:drawing>
      </w:r>
    </w:p>
    <w:p w:rsidR="004D0357" w:rsidRDefault="004D0357" w:rsidP="00797C40">
      <w:pPr>
        <w:pStyle w:val="aff"/>
        <w:jc w:val="both"/>
      </w:pPr>
    </w:p>
    <w:p w:rsidR="004D0357" w:rsidRDefault="004D0357" w:rsidP="00205F2D">
      <w:pPr>
        <w:pStyle w:val="aff"/>
      </w:pPr>
    </w:p>
    <w:p w:rsidR="00797C40" w:rsidRPr="00797C40" w:rsidRDefault="00797C40" w:rsidP="00797C40">
      <w:pPr>
        <w:spacing w:before="0" w:after="0"/>
        <w:jc w:val="center"/>
        <w:rPr>
          <w:rFonts w:ascii="宋体" w:hAnsi="宋体" w:cs="宋体"/>
          <w:sz w:val="24"/>
          <w:szCs w:val="24"/>
          <w:lang w:val="en-US"/>
        </w:rPr>
      </w:pPr>
      <w:r w:rsidRPr="00797C40">
        <w:rPr>
          <w:rFonts w:ascii="宋体" w:hAnsi="宋体" w:cs="宋体"/>
          <w:noProof/>
          <w:sz w:val="24"/>
          <w:szCs w:val="24"/>
          <w:lang w:val="en-US"/>
        </w:rPr>
        <w:lastRenderedPageBreak/>
        <w:drawing>
          <wp:inline distT="0" distB="0" distL="0" distR="0">
            <wp:extent cx="5224007" cy="4141609"/>
            <wp:effectExtent l="0" t="0" r="0" b="0"/>
            <wp:docPr id="289" name="图片 289" descr="C:\Users\fengwangli\AppData\Roaming\Tencent\Users\155064211\QQ\WinTemp\RichOle\]`IZO7K_V2@M@56LRFK1Q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ngwangli\AppData\Roaming\Tencent\Users\155064211\QQ\WinTemp\RichOle\]`IZO7K_V2@M@56LRFK1QM2.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2699" cy="4156428"/>
                    </a:xfrm>
                    <a:prstGeom prst="rect">
                      <a:avLst/>
                    </a:prstGeom>
                    <a:noFill/>
                    <a:ln>
                      <a:noFill/>
                    </a:ln>
                  </pic:spPr>
                </pic:pic>
              </a:graphicData>
            </a:graphic>
          </wp:inline>
        </w:drawing>
      </w:r>
    </w:p>
    <w:p w:rsidR="00797C40" w:rsidRPr="00797C40" w:rsidRDefault="00797C40" w:rsidP="00797C40">
      <w:pPr>
        <w:spacing w:before="0" w:after="0"/>
        <w:jc w:val="center"/>
        <w:rPr>
          <w:rFonts w:ascii="宋体" w:hAnsi="宋体" w:cs="宋体"/>
          <w:sz w:val="24"/>
          <w:szCs w:val="24"/>
          <w:lang w:val="en-US"/>
        </w:rPr>
      </w:pPr>
      <w:r w:rsidRPr="00797C40">
        <w:rPr>
          <w:rFonts w:ascii="宋体" w:hAnsi="宋体" w:cs="宋体"/>
          <w:noProof/>
          <w:sz w:val="24"/>
          <w:szCs w:val="24"/>
          <w:lang w:val="en-US"/>
        </w:rPr>
        <w:drawing>
          <wp:inline distT="0" distB="0" distL="0" distR="0">
            <wp:extent cx="5219426" cy="4142630"/>
            <wp:effectExtent l="0" t="0" r="635" b="0"/>
            <wp:docPr id="290" name="图片 290" descr="C:\Users\fengwangli\AppData\Roaming\Tencent\Users\155064211\QQ\WinTemp\RichOle\V%)LRXCJE5H~08LB$C$$(Q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ngwangli\AppData\Roaming\Tencent\Users\155064211\QQ\WinTemp\RichOle\V%)LRXCJE5H~08LB$C$$(Q6.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7558" cy="4164958"/>
                    </a:xfrm>
                    <a:prstGeom prst="rect">
                      <a:avLst/>
                    </a:prstGeom>
                    <a:noFill/>
                    <a:ln>
                      <a:noFill/>
                    </a:ln>
                  </pic:spPr>
                </pic:pic>
              </a:graphicData>
            </a:graphic>
          </wp:inline>
        </w:drawing>
      </w:r>
    </w:p>
    <w:p w:rsidR="004D0357" w:rsidRDefault="004D0357" w:rsidP="00797C40">
      <w:pPr>
        <w:pStyle w:val="aff"/>
        <w:jc w:val="both"/>
      </w:pPr>
      <w:bookmarkStart w:id="85" w:name="_GoBack"/>
      <w:bookmarkEnd w:id="85"/>
    </w:p>
    <w:p w:rsidR="004809DB" w:rsidRDefault="004809DB" w:rsidP="004809DB">
      <w:pPr>
        <w:pStyle w:val="2"/>
      </w:pPr>
      <w:bookmarkStart w:id="86" w:name="_Toc419364944"/>
      <w:bookmarkStart w:id="87" w:name="_Toc474229814"/>
      <w:r>
        <w:lastRenderedPageBreak/>
        <w:t>SIS</w:t>
      </w:r>
      <w:r>
        <w:t>站</w:t>
      </w:r>
      <w:bookmarkEnd w:id="86"/>
      <w:bookmarkEnd w:id="87"/>
    </w:p>
    <w:p w:rsidR="004809DB" w:rsidRDefault="004809DB" w:rsidP="004809DB">
      <w:pPr>
        <w:ind w:firstLine="480"/>
      </w:pPr>
      <w:r w:rsidRPr="007A7FFD">
        <w:rPr>
          <w:rFonts w:hint="eastAsia"/>
        </w:rPr>
        <w:t>启动后的</w:t>
      </w:r>
      <w:r>
        <w:rPr>
          <w:rFonts w:hint="eastAsia"/>
        </w:rPr>
        <w:t>SIS</w:t>
      </w:r>
      <w:r w:rsidRPr="007A7FFD">
        <w:rPr>
          <w:rFonts w:hint="eastAsia"/>
        </w:rPr>
        <w:t>站停留在</w:t>
      </w:r>
      <w:r w:rsidR="005B4F3C">
        <w:rPr>
          <w:rFonts w:hint="eastAsia"/>
        </w:rPr>
        <w:t>主页</w:t>
      </w:r>
      <w:r w:rsidRPr="007A7FFD">
        <w:rPr>
          <w:rFonts w:hint="eastAsia"/>
        </w:rPr>
        <w:t>页面，如图所示：</w:t>
      </w:r>
    </w:p>
    <w:p w:rsidR="004809DB" w:rsidRDefault="005B4F3C" w:rsidP="004809DB">
      <w:pPr>
        <w:pStyle w:val="aff"/>
      </w:pPr>
      <w:r>
        <w:rPr>
          <w:noProof/>
        </w:rPr>
        <w:drawing>
          <wp:inline distT="0" distB="0" distL="0" distR="0">
            <wp:extent cx="5263515" cy="38404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40480"/>
                    </a:xfrm>
                    <a:prstGeom prst="rect">
                      <a:avLst/>
                    </a:prstGeom>
                    <a:noFill/>
                    <a:ln>
                      <a:noFill/>
                    </a:ln>
                  </pic:spPr>
                </pic:pic>
              </a:graphicData>
            </a:graphic>
          </wp:inline>
        </w:drawing>
      </w:r>
    </w:p>
    <w:p w:rsidR="005B4F3C" w:rsidRPr="004809DB" w:rsidRDefault="007D7AB0" w:rsidP="004809DB">
      <w:pPr>
        <w:pStyle w:val="aff"/>
      </w:pPr>
      <w:r>
        <w:rPr>
          <w:rFonts w:hint="eastAsia"/>
        </w:rPr>
        <w:t>MAIN MENU</w:t>
      </w:r>
    </w:p>
    <w:p w:rsidR="004809DB" w:rsidRDefault="004809DB" w:rsidP="004809DB">
      <w:pPr>
        <w:ind w:firstLine="480"/>
      </w:pPr>
      <w:r>
        <w:t>SIS</w:t>
      </w:r>
      <w:r>
        <w:t>站模拟</w:t>
      </w:r>
      <w:r w:rsidR="0010329A">
        <w:t>与装置安全功能有关的</w:t>
      </w:r>
      <w:r>
        <w:t>内容</w:t>
      </w:r>
      <w:r w:rsidR="0010329A">
        <w:t>，</w:t>
      </w:r>
      <w:proofErr w:type="gramStart"/>
      <w:r w:rsidR="003C355F">
        <w:t>联锁</w:t>
      </w:r>
      <w:proofErr w:type="gramEnd"/>
      <w:r w:rsidR="004E58E9">
        <w:rPr>
          <w:rFonts w:hint="eastAsia"/>
        </w:rPr>
        <w:t>/</w:t>
      </w:r>
      <w:r w:rsidR="003C355F">
        <w:rPr>
          <w:rFonts w:hint="eastAsia"/>
        </w:rPr>
        <w:t>顺控</w:t>
      </w:r>
      <w:r w:rsidR="004E58E9">
        <w:rPr>
          <w:rFonts w:hint="eastAsia"/>
        </w:rPr>
        <w:t>/ESD</w:t>
      </w:r>
      <w:r w:rsidR="003C355F">
        <w:t>采用原始逻辑图和组态文件搭接而成</w:t>
      </w:r>
      <w:r w:rsidR="004E58E9">
        <w:rPr>
          <w:rFonts w:hint="eastAsia"/>
        </w:rPr>
        <w:t>。</w:t>
      </w:r>
    </w:p>
    <w:p w:rsidR="0010329A" w:rsidRDefault="0010329A" w:rsidP="004809DB">
      <w:pPr>
        <w:ind w:firstLine="480"/>
      </w:pPr>
    </w:p>
    <w:p w:rsidR="00E05984" w:rsidRDefault="00E05984" w:rsidP="004809DB">
      <w:pPr>
        <w:ind w:firstLine="480"/>
      </w:pPr>
      <w:r>
        <w:rPr>
          <w:rFonts w:hint="eastAsia"/>
        </w:rPr>
        <w:t>（此处编制对</w:t>
      </w:r>
      <w:r>
        <w:rPr>
          <w:rFonts w:hint="eastAsia"/>
        </w:rPr>
        <w:t>SIS</w:t>
      </w:r>
      <w:r>
        <w:rPr>
          <w:rFonts w:hint="eastAsia"/>
        </w:rPr>
        <w:t>说明文件的介绍</w:t>
      </w:r>
      <w:r w:rsidR="001B4652">
        <w:rPr>
          <w:rFonts w:hint="eastAsia"/>
        </w:rPr>
        <w:t>。</w:t>
      </w:r>
      <w:r>
        <w:rPr>
          <w:rFonts w:hint="eastAsia"/>
        </w:rPr>
        <w:t>）</w:t>
      </w:r>
    </w:p>
    <w:p w:rsidR="00E05984" w:rsidRDefault="00E05984" w:rsidP="004809DB">
      <w:pPr>
        <w:ind w:firstLine="480"/>
      </w:pPr>
    </w:p>
    <w:p w:rsidR="00E05984" w:rsidRDefault="00E05984" w:rsidP="004809DB">
      <w:pPr>
        <w:ind w:firstLine="480"/>
      </w:pPr>
    </w:p>
    <w:p w:rsidR="0010329A" w:rsidRDefault="005B4F3C" w:rsidP="0010329A">
      <w:pPr>
        <w:ind w:firstLine="480"/>
      </w:pPr>
      <w:r>
        <w:rPr>
          <w:rFonts w:hint="eastAsia"/>
        </w:rPr>
        <w:t>甲醇合成</w:t>
      </w:r>
      <w:r w:rsidR="0010329A">
        <w:t>装置标准工艺流程仿真模型</w:t>
      </w:r>
      <w:r w:rsidR="0010329A">
        <w:t>SIS</w:t>
      </w:r>
      <w:r w:rsidR="0010329A">
        <w:t>站画面：</w:t>
      </w:r>
    </w:p>
    <w:p w:rsidR="0010329A" w:rsidRDefault="0010329A" w:rsidP="004809DB">
      <w:pPr>
        <w:ind w:firstLine="480"/>
      </w:pPr>
    </w:p>
    <w:p w:rsidR="0010329A" w:rsidRDefault="005B4F3C" w:rsidP="0010329A">
      <w:pPr>
        <w:pStyle w:val="aff"/>
      </w:pPr>
      <w:r>
        <w:rPr>
          <w:noProof/>
        </w:rPr>
        <w:lastRenderedPageBreak/>
        <w:drawing>
          <wp:inline distT="0" distB="0" distL="0" distR="0">
            <wp:extent cx="5271770" cy="384873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48735"/>
                    </a:xfrm>
                    <a:prstGeom prst="rect">
                      <a:avLst/>
                    </a:prstGeom>
                    <a:noFill/>
                    <a:ln>
                      <a:noFill/>
                    </a:ln>
                  </pic:spPr>
                </pic:pic>
              </a:graphicData>
            </a:graphic>
          </wp:inline>
        </w:drawing>
      </w:r>
    </w:p>
    <w:p w:rsidR="0010329A" w:rsidRDefault="007D7AB0" w:rsidP="0010329A">
      <w:pPr>
        <w:pStyle w:val="aff"/>
      </w:pPr>
      <w:r>
        <w:rPr>
          <w:rFonts w:hint="eastAsia"/>
        </w:rPr>
        <w:t>TBN/COMP OVERVIEW</w:t>
      </w:r>
    </w:p>
    <w:p w:rsidR="005B4F3C" w:rsidRDefault="005B4F3C" w:rsidP="0010329A">
      <w:pPr>
        <w:pStyle w:val="aff"/>
      </w:pPr>
      <w:r>
        <w:rPr>
          <w:rFonts w:hint="eastAsia"/>
          <w:noProof/>
        </w:rPr>
        <w:drawing>
          <wp:inline distT="0" distB="0" distL="0" distR="0">
            <wp:extent cx="5271770" cy="3832225"/>
            <wp:effectExtent l="0" t="0" r="508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32225"/>
                    </a:xfrm>
                    <a:prstGeom prst="rect">
                      <a:avLst/>
                    </a:prstGeom>
                    <a:noFill/>
                    <a:ln>
                      <a:noFill/>
                    </a:ln>
                  </pic:spPr>
                </pic:pic>
              </a:graphicData>
            </a:graphic>
          </wp:inline>
        </w:drawing>
      </w:r>
    </w:p>
    <w:p w:rsidR="005B4F3C" w:rsidRDefault="007D7AB0" w:rsidP="0010329A">
      <w:pPr>
        <w:pStyle w:val="aff"/>
      </w:pPr>
      <w:r>
        <w:rPr>
          <w:rFonts w:hint="eastAsia"/>
        </w:rPr>
        <w:t>TURBINE OVERVIEW</w:t>
      </w:r>
    </w:p>
    <w:p w:rsidR="0010329A" w:rsidRDefault="005B4F3C" w:rsidP="0010329A">
      <w:pPr>
        <w:pStyle w:val="aff"/>
      </w:pPr>
      <w:r>
        <w:rPr>
          <w:noProof/>
        </w:rPr>
        <w:lastRenderedPageBreak/>
        <w:drawing>
          <wp:inline distT="0" distB="0" distL="0" distR="0">
            <wp:extent cx="5263515" cy="3840480"/>
            <wp:effectExtent l="0" t="0" r="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40480"/>
                    </a:xfrm>
                    <a:prstGeom prst="rect">
                      <a:avLst/>
                    </a:prstGeom>
                    <a:noFill/>
                    <a:ln>
                      <a:noFill/>
                    </a:ln>
                  </pic:spPr>
                </pic:pic>
              </a:graphicData>
            </a:graphic>
          </wp:inline>
        </w:drawing>
      </w:r>
    </w:p>
    <w:p w:rsidR="0010329A" w:rsidRDefault="00B07A37" w:rsidP="0010329A">
      <w:pPr>
        <w:pStyle w:val="aff"/>
      </w:pPr>
      <w:r>
        <w:rPr>
          <w:rFonts w:hint="eastAsia"/>
        </w:rPr>
        <w:t xml:space="preserve">OIL </w:t>
      </w:r>
      <w:proofErr w:type="gramStart"/>
      <w:r>
        <w:rPr>
          <w:rFonts w:hint="eastAsia"/>
        </w:rPr>
        <w:t>SYSTEM(</w:t>
      </w:r>
      <w:proofErr w:type="gramEnd"/>
      <w:r>
        <w:rPr>
          <w:rFonts w:hint="eastAsia"/>
        </w:rPr>
        <w:t>CONSOLE)</w:t>
      </w:r>
    </w:p>
    <w:p w:rsidR="0010329A" w:rsidRDefault="005B4F3C" w:rsidP="0010329A">
      <w:pPr>
        <w:pStyle w:val="aff"/>
      </w:pPr>
      <w:r>
        <w:rPr>
          <w:noProof/>
        </w:rPr>
        <w:drawing>
          <wp:inline distT="0" distB="0" distL="0" distR="0">
            <wp:extent cx="5263515" cy="38322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32225"/>
                    </a:xfrm>
                    <a:prstGeom prst="rect">
                      <a:avLst/>
                    </a:prstGeom>
                    <a:noFill/>
                    <a:ln>
                      <a:noFill/>
                    </a:ln>
                  </pic:spPr>
                </pic:pic>
              </a:graphicData>
            </a:graphic>
          </wp:inline>
        </w:drawing>
      </w:r>
    </w:p>
    <w:p w:rsidR="0010329A" w:rsidRDefault="00B07A37" w:rsidP="0010329A">
      <w:pPr>
        <w:pStyle w:val="aff"/>
      </w:pPr>
      <w:r>
        <w:rPr>
          <w:rFonts w:hint="eastAsia"/>
        </w:rPr>
        <w:t xml:space="preserve">OIL </w:t>
      </w:r>
      <w:proofErr w:type="gramStart"/>
      <w:r>
        <w:rPr>
          <w:rFonts w:hint="eastAsia"/>
        </w:rPr>
        <w:t>SYSTEM(</w:t>
      </w:r>
      <w:proofErr w:type="gramEnd"/>
      <w:r>
        <w:rPr>
          <w:rFonts w:hint="eastAsia"/>
        </w:rPr>
        <w:t>BASEPLATE)</w:t>
      </w:r>
    </w:p>
    <w:p w:rsidR="0010329A" w:rsidRDefault="0010329A" w:rsidP="0010329A">
      <w:pPr>
        <w:pStyle w:val="aff"/>
      </w:pPr>
    </w:p>
    <w:p w:rsidR="005B4F3C" w:rsidRDefault="005B4F3C" w:rsidP="0010329A">
      <w:pPr>
        <w:pStyle w:val="aff"/>
      </w:pPr>
    </w:p>
    <w:p w:rsidR="005B4F3C" w:rsidRDefault="005B4F3C" w:rsidP="0010329A">
      <w:pPr>
        <w:pStyle w:val="aff"/>
      </w:pPr>
      <w:r>
        <w:rPr>
          <w:rFonts w:hint="eastAsia"/>
          <w:noProof/>
        </w:rPr>
        <w:lastRenderedPageBreak/>
        <w:drawing>
          <wp:inline distT="0" distB="0" distL="0" distR="0">
            <wp:extent cx="5263515" cy="38322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32225"/>
                    </a:xfrm>
                    <a:prstGeom prst="rect">
                      <a:avLst/>
                    </a:prstGeom>
                    <a:noFill/>
                    <a:ln>
                      <a:noFill/>
                    </a:ln>
                  </pic:spPr>
                </pic:pic>
              </a:graphicData>
            </a:graphic>
          </wp:inline>
        </w:drawing>
      </w:r>
    </w:p>
    <w:p w:rsidR="005B4F3C" w:rsidRDefault="00B07A37" w:rsidP="0010329A">
      <w:pPr>
        <w:pStyle w:val="aff"/>
      </w:pPr>
      <w:r>
        <w:rPr>
          <w:rFonts w:hint="eastAsia"/>
        </w:rPr>
        <w:t>GAS SEAL OVERVIEW</w:t>
      </w:r>
    </w:p>
    <w:p w:rsidR="005B4F3C" w:rsidRDefault="005B4F3C" w:rsidP="0010329A">
      <w:pPr>
        <w:pStyle w:val="aff"/>
      </w:pPr>
      <w:r>
        <w:rPr>
          <w:rFonts w:hint="eastAsia"/>
          <w:noProof/>
        </w:rPr>
        <w:drawing>
          <wp:inline distT="0" distB="0" distL="0" distR="0">
            <wp:extent cx="5271770" cy="3856355"/>
            <wp:effectExtent l="0" t="0" r="508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56355"/>
                    </a:xfrm>
                    <a:prstGeom prst="rect">
                      <a:avLst/>
                    </a:prstGeom>
                    <a:noFill/>
                    <a:ln>
                      <a:noFill/>
                    </a:ln>
                  </pic:spPr>
                </pic:pic>
              </a:graphicData>
            </a:graphic>
          </wp:inline>
        </w:drawing>
      </w:r>
    </w:p>
    <w:p w:rsidR="005B4F3C" w:rsidRDefault="00B07A37" w:rsidP="0010329A">
      <w:pPr>
        <w:pStyle w:val="aff"/>
      </w:pPr>
      <w:r>
        <w:rPr>
          <w:rFonts w:hint="eastAsia"/>
        </w:rPr>
        <w:t>BENTLY OVERVIEW</w:t>
      </w:r>
    </w:p>
    <w:p w:rsidR="005B4F3C" w:rsidRDefault="005B4F3C" w:rsidP="0010329A">
      <w:pPr>
        <w:pStyle w:val="aff"/>
      </w:pPr>
    </w:p>
    <w:p w:rsidR="005B4F3C" w:rsidRDefault="005B4F3C" w:rsidP="0010329A">
      <w:pPr>
        <w:pStyle w:val="aff"/>
      </w:pPr>
    </w:p>
    <w:p w:rsidR="005B4F3C" w:rsidRDefault="005B4F3C" w:rsidP="0010329A">
      <w:pPr>
        <w:pStyle w:val="aff"/>
      </w:pPr>
      <w:r>
        <w:rPr>
          <w:rFonts w:hint="eastAsia"/>
          <w:noProof/>
        </w:rPr>
        <w:drawing>
          <wp:inline distT="0" distB="0" distL="0" distR="0">
            <wp:extent cx="5263515" cy="383222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32225"/>
                    </a:xfrm>
                    <a:prstGeom prst="rect">
                      <a:avLst/>
                    </a:prstGeom>
                    <a:noFill/>
                    <a:ln>
                      <a:noFill/>
                    </a:ln>
                  </pic:spPr>
                </pic:pic>
              </a:graphicData>
            </a:graphic>
          </wp:inline>
        </w:drawing>
      </w:r>
    </w:p>
    <w:p w:rsidR="005B4F3C" w:rsidRDefault="00B07A37" w:rsidP="0010329A">
      <w:pPr>
        <w:pStyle w:val="aff"/>
      </w:pPr>
      <w:r>
        <w:rPr>
          <w:rFonts w:hint="eastAsia"/>
        </w:rPr>
        <w:t>152KT201 START UP</w:t>
      </w:r>
    </w:p>
    <w:p w:rsidR="005B4F3C" w:rsidRDefault="005B4F3C" w:rsidP="0010329A">
      <w:pPr>
        <w:pStyle w:val="aff"/>
      </w:pPr>
      <w:r>
        <w:rPr>
          <w:rFonts w:hint="eastAsia"/>
          <w:noProof/>
        </w:rPr>
        <w:drawing>
          <wp:inline distT="0" distB="0" distL="0" distR="0">
            <wp:extent cx="5271770" cy="3848735"/>
            <wp:effectExtent l="0" t="0" r="508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48735"/>
                    </a:xfrm>
                    <a:prstGeom prst="rect">
                      <a:avLst/>
                    </a:prstGeom>
                    <a:noFill/>
                    <a:ln>
                      <a:noFill/>
                    </a:ln>
                  </pic:spPr>
                </pic:pic>
              </a:graphicData>
            </a:graphic>
          </wp:inline>
        </w:drawing>
      </w:r>
    </w:p>
    <w:p w:rsidR="005B4F3C" w:rsidRDefault="00B07A37" w:rsidP="0010329A">
      <w:pPr>
        <w:pStyle w:val="aff"/>
      </w:pPr>
      <w:r>
        <w:rPr>
          <w:rFonts w:hint="eastAsia"/>
        </w:rPr>
        <w:t>SURGE CONTROL</w:t>
      </w:r>
    </w:p>
    <w:p w:rsidR="005B4F3C" w:rsidRDefault="005B4F3C" w:rsidP="0010329A">
      <w:pPr>
        <w:pStyle w:val="aff"/>
      </w:pPr>
    </w:p>
    <w:p w:rsidR="005B4F3C" w:rsidRDefault="005B4F3C" w:rsidP="0010329A">
      <w:pPr>
        <w:pStyle w:val="aff"/>
      </w:pPr>
    </w:p>
    <w:p w:rsidR="005B4F3C" w:rsidRDefault="007F6270" w:rsidP="0010329A">
      <w:pPr>
        <w:pStyle w:val="aff"/>
      </w:pPr>
      <w:r>
        <w:rPr>
          <w:rFonts w:hint="eastAsia"/>
          <w:noProof/>
        </w:rPr>
        <w:drawing>
          <wp:inline distT="0" distB="0" distL="0" distR="0">
            <wp:extent cx="5263515" cy="385635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856355"/>
                    </a:xfrm>
                    <a:prstGeom prst="rect">
                      <a:avLst/>
                    </a:prstGeom>
                    <a:noFill/>
                    <a:ln>
                      <a:noFill/>
                    </a:ln>
                  </pic:spPr>
                </pic:pic>
              </a:graphicData>
            </a:graphic>
          </wp:inline>
        </w:drawing>
      </w:r>
    </w:p>
    <w:p w:rsidR="005B4F3C" w:rsidRDefault="00B07A37" w:rsidP="0010329A">
      <w:pPr>
        <w:pStyle w:val="aff"/>
      </w:pPr>
      <w:r>
        <w:rPr>
          <w:rFonts w:hint="eastAsia"/>
        </w:rPr>
        <w:t>ALARMS&amp;EVENTS</w:t>
      </w:r>
    </w:p>
    <w:p w:rsidR="005B4F3C" w:rsidRDefault="007F6270" w:rsidP="0010329A">
      <w:pPr>
        <w:pStyle w:val="aff"/>
      </w:pPr>
      <w:r>
        <w:rPr>
          <w:rFonts w:hint="eastAsia"/>
          <w:noProof/>
        </w:rPr>
        <w:drawing>
          <wp:inline distT="0" distB="0" distL="0" distR="0">
            <wp:extent cx="5271770" cy="3856355"/>
            <wp:effectExtent l="0" t="0" r="508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56355"/>
                    </a:xfrm>
                    <a:prstGeom prst="rect">
                      <a:avLst/>
                    </a:prstGeom>
                    <a:noFill/>
                    <a:ln>
                      <a:noFill/>
                    </a:ln>
                  </pic:spPr>
                </pic:pic>
              </a:graphicData>
            </a:graphic>
          </wp:inline>
        </w:drawing>
      </w:r>
    </w:p>
    <w:p w:rsidR="005B4F3C" w:rsidRDefault="00B07A37" w:rsidP="0010329A">
      <w:pPr>
        <w:pStyle w:val="aff"/>
      </w:pPr>
      <w:r>
        <w:rPr>
          <w:rFonts w:hint="eastAsia"/>
        </w:rPr>
        <w:t>HISTORIAL TREND</w:t>
      </w:r>
    </w:p>
    <w:p w:rsidR="005B4F3C" w:rsidRDefault="005B4F3C" w:rsidP="0010329A">
      <w:pPr>
        <w:pStyle w:val="aff"/>
      </w:pPr>
    </w:p>
    <w:p w:rsidR="005B4F3C" w:rsidRDefault="005B4F3C" w:rsidP="0010329A">
      <w:pPr>
        <w:pStyle w:val="aff"/>
      </w:pPr>
    </w:p>
    <w:p w:rsidR="005B4F3C" w:rsidRDefault="007F6270" w:rsidP="0010329A">
      <w:pPr>
        <w:pStyle w:val="aff"/>
      </w:pPr>
      <w:r>
        <w:rPr>
          <w:rFonts w:hint="eastAsia"/>
          <w:noProof/>
        </w:rPr>
        <w:drawing>
          <wp:inline distT="0" distB="0" distL="0" distR="0">
            <wp:extent cx="5271770" cy="3848735"/>
            <wp:effectExtent l="0" t="0" r="508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848735"/>
                    </a:xfrm>
                    <a:prstGeom prst="rect">
                      <a:avLst/>
                    </a:prstGeom>
                    <a:noFill/>
                    <a:ln>
                      <a:noFill/>
                    </a:ln>
                  </pic:spPr>
                </pic:pic>
              </a:graphicData>
            </a:graphic>
          </wp:inline>
        </w:drawing>
      </w:r>
    </w:p>
    <w:p w:rsidR="005B4F3C" w:rsidRDefault="00B07A37" w:rsidP="0010329A">
      <w:pPr>
        <w:pStyle w:val="aff"/>
      </w:pPr>
      <w:r>
        <w:rPr>
          <w:rFonts w:hint="eastAsia"/>
        </w:rPr>
        <w:t>TRIP PENEL</w:t>
      </w:r>
    </w:p>
    <w:p w:rsidR="005B4F3C" w:rsidRDefault="005B4F3C" w:rsidP="0010329A">
      <w:pPr>
        <w:pStyle w:val="aff"/>
      </w:pPr>
    </w:p>
    <w:p w:rsidR="0010329A" w:rsidRDefault="0010329A" w:rsidP="0010329A">
      <w:pPr>
        <w:pStyle w:val="2"/>
      </w:pPr>
      <w:bookmarkStart w:id="88" w:name="_Toc419364945"/>
      <w:bookmarkStart w:id="89" w:name="_Toc474229815"/>
      <w:r>
        <w:t>DCS</w:t>
      </w:r>
      <w:r>
        <w:t>站</w:t>
      </w:r>
      <w:bookmarkEnd w:id="88"/>
      <w:bookmarkEnd w:id="89"/>
    </w:p>
    <w:p w:rsidR="00E05984" w:rsidRDefault="00E05984" w:rsidP="0010329A">
      <w:pPr>
        <w:ind w:firstLine="480"/>
      </w:pPr>
      <w:r>
        <w:rPr>
          <w:rFonts w:hint="eastAsia"/>
        </w:rPr>
        <w:t>（</w:t>
      </w:r>
      <w:r>
        <w:rPr>
          <w:rFonts w:hint="eastAsia"/>
        </w:rPr>
        <w:t>6.3.1-6.3.10</w:t>
      </w:r>
      <w:r>
        <w:rPr>
          <w:rFonts w:hint="eastAsia"/>
        </w:rPr>
        <w:t>是关于</w:t>
      </w:r>
      <w:r>
        <w:rPr>
          <w:rFonts w:hint="eastAsia"/>
        </w:rPr>
        <w:t>DCS</w:t>
      </w:r>
      <w:r>
        <w:rPr>
          <w:rFonts w:hint="eastAsia"/>
        </w:rPr>
        <w:t>说明文件的介绍，本</w:t>
      </w:r>
      <w:proofErr w:type="gramStart"/>
      <w:r>
        <w:rPr>
          <w:rFonts w:hint="eastAsia"/>
        </w:rPr>
        <w:t>例介绍</w:t>
      </w:r>
      <w:proofErr w:type="gramEnd"/>
      <w:r>
        <w:rPr>
          <w:rFonts w:hint="eastAsia"/>
        </w:rPr>
        <w:t>的是</w:t>
      </w:r>
      <w:r>
        <w:rPr>
          <w:rFonts w:hint="eastAsia"/>
        </w:rPr>
        <w:t>Honeywell</w:t>
      </w:r>
      <w:r>
        <w:rPr>
          <w:rFonts w:hint="eastAsia"/>
        </w:rPr>
        <w:t>的</w:t>
      </w:r>
      <w:r>
        <w:rPr>
          <w:rFonts w:hint="eastAsia"/>
        </w:rPr>
        <w:t>DCS</w:t>
      </w:r>
      <w:r>
        <w:rPr>
          <w:rFonts w:hint="eastAsia"/>
        </w:rPr>
        <w:t>，请根据模型采用的仿真</w:t>
      </w:r>
      <w:r>
        <w:rPr>
          <w:rFonts w:hint="eastAsia"/>
        </w:rPr>
        <w:t>DCS</w:t>
      </w:r>
      <w:r>
        <w:rPr>
          <w:rFonts w:hint="eastAsia"/>
        </w:rPr>
        <w:t>类型对本节进行编制。</w:t>
      </w:r>
      <w:r>
        <w:rPr>
          <w:rFonts w:hint="eastAsia"/>
        </w:rPr>
        <w:t>6.3.11</w:t>
      </w:r>
      <w:r>
        <w:rPr>
          <w:rFonts w:hint="eastAsia"/>
        </w:rPr>
        <w:t>要求对所有</w:t>
      </w:r>
      <w:r>
        <w:rPr>
          <w:rFonts w:hint="eastAsia"/>
        </w:rPr>
        <w:t>DCS</w:t>
      </w:r>
      <w:r>
        <w:rPr>
          <w:rFonts w:hint="eastAsia"/>
        </w:rPr>
        <w:t>工艺流程画面进行整理说明。）</w:t>
      </w:r>
    </w:p>
    <w:p w:rsidR="00E05984" w:rsidRDefault="00E05984" w:rsidP="0010329A">
      <w:pPr>
        <w:ind w:firstLine="480"/>
      </w:pPr>
    </w:p>
    <w:p w:rsidR="00E05984" w:rsidRDefault="00E05984" w:rsidP="0010329A">
      <w:pPr>
        <w:ind w:firstLine="480"/>
      </w:pPr>
    </w:p>
    <w:p w:rsidR="0010329A" w:rsidRDefault="0010329A" w:rsidP="0010329A">
      <w:pPr>
        <w:ind w:firstLine="480"/>
      </w:pPr>
      <w:r w:rsidRPr="007A7FFD">
        <w:rPr>
          <w:rFonts w:hint="eastAsia"/>
        </w:rPr>
        <w:t>启动后的</w:t>
      </w:r>
      <w:r>
        <w:rPr>
          <w:rFonts w:hint="eastAsia"/>
        </w:rPr>
        <w:t>DCS</w:t>
      </w:r>
      <w:r w:rsidRPr="007A7FFD">
        <w:rPr>
          <w:rFonts w:hint="eastAsia"/>
        </w:rPr>
        <w:t>站停留在</w:t>
      </w:r>
      <w:r>
        <w:rPr>
          <w:rFonts w:hint="eastAsia"/>
        </w:rPr>
        <w:t>总细目图</w:t>
      </w:r>
      <w:r w:rsidRPr="007A7FFD">
        <w:rPr>
          <w:rFonts w:hint="eastAsia"/>
        </w:rPr>
        <w:t>，如图所示：</w:t>
      </w:r>
    </w:p>
    <w:p w:rsidR="0010329A" w:rsidRDefault="00DB58C3" w:rsidP="0010329A">
      <w:pPr>
        <w:pStyle w:val="aff"/>
      </w:pPr>
      <w:r>
        <w:rPr>
          <w:noProof/>
        </w:rPr>
        <w:lastRenderedPageBreak/>
        <w:drawing>
          <wp:inline distT="0" distB="0" distL="0" distR="0">
            <wp:extent cx="5271770" cy="3935730"/>
            <wp:effectExtent l="0" t="0" r="508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35730"/>
                    </a:xfrm>
                    <a:prstGeom prst="rect">
                      <a:avLst/>
                    </a:prstGeom>
                    <a:noFill/>
                    <a:ln>
                      <a:noFill/>
                    </a:ln>
                  </pic:spPr>
                </pic:pic>
              </a:graphicData>
            </a:graphic>
          </wp:inline>
        </w:drawing>
      </w:r>
    </w:p>
    <w:p w:rsidR="00D41606" w:rsidRDefault="00D41606" w:rsidP="0010329A">
      <w:pPr>
        <w:pStyle w:val="aff"/>
      </w:pPr>
    </w:p>
    <w:p w:rsidR="0010329A" w:rsidRDefault="007F06FF" w:rsidP="0010329A">
      <w:pPr>
        <w:pStyle w:val="aff"/>
      </w:pPr>
      <w:r>
        <w:rPr>
          <w:rFonts w:hint="eastAsia"/>
        </w:rPr>
        <w:t>甲醇合成</w:t>
      </w:r>
      <w:r w:rsidR="0010329A">
        <w:rPr>
          <w:rFonts w:hint="eastAsia"/>
        </w:rPr>
        <w:t>装置</w:t>
      </w:r>
      <w:r w:rsidR="0010329A">
        <w:rPr>
          <w:rFonts w:hint="eastAsia"/>
        </w:rPr>
        <w:t>DCS</w:t>
      </w:r>
      <w:r w:rsidR="0010329A">
        <w:rPr>
          <w:rFonts w:hint="eastAsia"/>
        </w:rPr>
        <w:t>站总细目图</w:t>
      </w:r>
    </w:p>
    <w:p w:rsidR="00D41606" w:rsidRDefault="00D41606" w:rsidP="0010329A">
      <w:pPr>
        <w:pStyle w:val="aff"/>
      </w:pPr>
      <w:r>
        <w:rPr>
          <w:rFonts w:hint="eastAsia"/>
          <w:noProof/>
        </w:rPr>
        <w:drawing>
          <wp:inline distT="0" distB="0" distL="0" distR="0">
            <wp:extent cx="5271770" cy="3959860"/>
            <wp:effectExtent l="0" t="0" r="5080" b="254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D41606" w:rsidRDefault="00D41606" w:rsidP="0010329A">
      <w:pPr>
        <w:pStyle w:val="aff"/>
      </w:pPr>
    </w:p>
    <w:p w:rsidR="005E718D" w:rsidRDefault="005E718D" w:rsidP="0010329A">
      <w:pPr>
        <w:pStyle w:val="aff"/>
      </w:pPr>
      <w:r>
        <w:rPr>
          <w:rFonts w:hint="eastAsia"/>
          <w:noProof/>
        </w:rPr>
        <w:drawing>
          <wp:inline distT="0" distB="0" distL="0" distR="0">
            <wp:extent cx="5263515" cy="394398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43985"/>
                    </a:xfrm>
                    <a:prstGeom prst="rect">
                      <a:avLst/>
                    </a:prstGeom>
                    <a:noFill/>
                    <a:ln>
                      <a:noFill/>
                    </a:ln>
                  </pic:spPr>
                </pic:pic>
              </a:graphicData>
            </a:graphic>
          </wp:inline>
        </w:drawing>
      </w:r>
    </w:p>
    <w:p w:rsidR="005E718D" w:rsidRDefault="005E718D" w:rsidP="0010329A">
      <w:pPr>
        <w:pStyle w:val="aff"/>
      </w:pPr>
    </w:p>
    <w:p w:rsidR="005E718D" w:rsidRDefault="005E718D" w:rsidP="0010329A">
      <w:pPr>
        <w:pStyle w:val="aff"/>
      </w:pPr>
      <w:r>
        <w:rPr>
          <w:rFonts w:hint="eastAsia"/>
          <w:noProof/>
        </w:rPr>
        <w:drawing>
          <wp:inline distT="0" distB="0" distL="0" distR="0">
            <wp:extent cx="5263515" cy="3959860"/>
            <wp:effectExtent l="0" t="0" r="0" b="25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59860"/>
                    </a:xfrm>
                    <a:prstGeom prst="rect">
                      <a:avLst/>
                    </a:prstGeom>
                    <a:noFill/>
                    <a:ln>
                      <a:noFill/>
                    </a:ln>
                  </pic:spPr>
                </pic:pic>
              </a:graphicData>
            </a:graphic>
          </wp:inline>
        </w:drawing>
      </w:r>
    </w:p>
    <w:p w:rsidR="005E718D" w:rsidRDefault="005E718D" w:rsidP="0010329A">
      <w:pPr>
        <w:pStyle w:val="aff"/>
      </w:pPr>
    </w:p>
    <w:p w:rsidR="005E718D" w:rsidRDefault="005E718D" w:rsidP="0010329A">
      <w:pPr>
        <w:pStyle w:val="aff"/>
      </w:pPr>
    </w:p>
    <w:p w:rsidR="005E718D" w:rsidRDefault="005E718D" w:rsidP="0010329A">
      <w:pPr>
        <w:pStyle w:val="aff"/>
      </w:pPr>
      <w:r>
        <w:rPr>
          <w:rFonts w:hint="eastAsia"/>
          <w:noProof/>
        </w:rPr>
        <w:drawing>
          <wp:inline distT="0" distB="0" distL="0" distR="0">
            <wp:extent cx="5271770" cy="3928110"/>
            <wp:effectExtent l="0" t="0" r="508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28110"/>
                    </a:xfrm>
                    <a:prstGeom prst="rect">
                      <a:avLst/>
                    </a:prstGeom>
                    <a:noFill/>
                    <a:ln>
                      <a:noFill/>
                    </a:ln>
                  </pic:spPr>
                </pic:pic>
              </a:graphicData>
            </a:graphic>
          </wp:inline>
        </w:drawing>
      </w:r>
    </w:p>
    <w:p w:rsidR="005E718D" w:rsidRDefault="005E718D" w:rsidP="0010329A">
      <w:pPr>
        <w:pStyle w:val="aff"/>
      </w:pPr>
    </w:p>
    <w:p w:rsidR="005E718D" w:rsidRDefault="005E718D" w:rsidP="0010329A">
      <w:pPr>
        <w:pStyle w:val="aff"/>
      </w:pPr>
      <w:r>
        <w:rPr>
          <w:rFonts w:hint="eastAsia"/>
          <w:noProof/>
        </w:rPr>
        <w:drawing>
          <wp:inline distT="0" distB="0" distL="0" distR="0">
            <wp:extent cx="5271770" cy="3959860"/>
            <wp:effectExtent l="0" t="0" r="508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5E718D" w:rsidRDefault="005E718D" w:rsidP="0010329A">
      <w:pPr>
        <w:pStyle w:val="aff"/>
      </w:pPr>
    </w:p>
    <w:p w:rsidR="005E718D" w:rsidRDefault="005E718D" w:rsidP="0010329A">
      <w:pPr>
        <w:pStyle w:val="aff"/>
      </w:pPr>
    </w:p>
    <w:p w:rsidR="005E718D" w:rsidRDefault="005E718D" w:rsidP="00B413EA">
      <w:pPr>
        <w:pStyle w:val="aff"/>
      </w:pPr>
      <w:r>
        <w:rPr>
          <w:noProof/>
        </w:rPr>
        <w:drawing>
          <wp:inline distT="0" distB="0" distL="0" distR="0">
            <wp:extent cx="5271770" cy="3959860"/>
            <wp:effectExtent l="0" t="0" r="5080" b="254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5E718D" w:rsidRDefault="005E718D" w:rsidP="0010329A">
      <w:pPr>
        <w:pStyle w:val="aff"/>
      </w:pPr>
      <w:r>
        <w:rPr>
          <w:rFonts w:hint="eastAsia"/>
          <w:noProof/>
        </w:rPr>
        <w:drawing>
          <wp:inline distT="0" distB="0" distL="0" distR="0">
            <wp:extent cx="5263515" cy="3959860"/>
            <wp:effectExtent l="0" t="0" r="0"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59860"/>
                    </a:xfrm>
                    <a:prstGeom prst="rect">
                      <a:avLst/>
                    </a:prstGeom>
                    <a:noFill/>
                    <a:ln>
                      <a:noFill/>
                    </a:ln>
                  </pic:spPr>
                </pic:pic>
              </a:graphicData>
            </a:graphic>
          </wp:inline>
        </w:drawing>
      </w:r>
    </w:p>
    <w:p w:rsidR="005E718D" w:rsidRDefault="005E718D" w:rsidP="0010329A">
      <w:pPr>
        <w:pStyle w:val="aff"/>
      </w:pPr>
    </w:p>
    <w:p w:rsidR="00D20E79" w:rsidRDefault="00D20E79" w:rsidP="0010329A">
      <w:pPr>
        <w:pStyle w:val="aff"/>
      </w:pPr>
      <w:r>
        <w:rPr>
          <w:noProof/>
        </w:rPr>
        <w:lastRenderedPageBreak/>
        <w:drawing>
          <wp:inline distT="0" distB="0" distL="0" distR="0">
            <wp:extent cx="5271770" cy="3959860"/>
            <wp:effectExtent l="0" t="0" r="508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D20E79" w:rsidRDefault="00D20E79" w:rsidP="0010329A">
      <w:pPr>
        <w:pStyle w:val="aff"/>
      </w:pPr>
    </w:p>
    <w:p w:rsidR="00D20E79" w:rsidRDefault="00D20E79" w:rsidP="0010329A">
      <w:pPr>
        <w:pStyle w:val="aff"/>
      </w:pPr>
    </w:p>
    <w:p w:rsidR="00D20E79" w:rsidRDefault="000B3417" w:rsidP="0010329A">
      <w:pPr>
        <w:pStyle w:val="aff"/>
      </w:pPr>
      <w:r>
        <w:rPr>
          <w:rFonts w:hint="eastAsia"/>
          <w:noProof/>
        </w:rPr>
        <w:drawing>
          <wp:inline distT="0" distB="0" distL="0" distR="0">
            <wp:extent cx="5271770" cy="3943985"/>
            <wp:effectExtent l="0" t="0" r="508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43985"/>
                    </a:xfrm>
                    <a:prstGeom prst="rect">
                      <a:avLst/>
                    </a:prstGeom>
                    <a:noFill/>
                    <a:ln>
                      <a:noFill/>
                    </a:ln>
                  </pic:spPr>
                </pic:pic>
              </a:graphicData>
            </a:graphic>
          </wp:inline>
        </w:drawing>
      </w:r>
    </w:p>
    <w:p w:rsidR="00D20E79" w:rsidRDefault="00D20E79" w:rsidP="0010329A">
      <w:pPr>
        <w:pStyle w:val="aff"/>
      </w:pPr>
    </w:p>
    <w:p w:rsidR="00D20E79" w:rsidRDefault="000B3417" w:rsidP="0010329A">
      <w:pPr>
        <w:pStyle w:val="aff"/>
      </w:pPr>
      <w:r>
        <w:rPr>
          <w:rFonts w:hint="eastAsia"/>
          <w:noProof/>
        </w:rPr>
        <w:drawing>
          <wp:inline distT="0" distB="0" distL="0" distR="0">
            <wp:extent cx="5271770" cy="3951605"/>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1605"/>
                    </a:xfrm>
                    <a:prstGeom prst="rect">
                      <a:avLst/>
                    </a:prstGeom>
                    <a:noFill/>
                    <a:ln>
                      <a:noFill/>
                    </a:ln>
                  </pic:spPr>
                </pic:pic>
              </a:graphicData>
            </a:graphic>
          </wp:inline>
        </w:drawing>
      </w:r>
    </w:p>
    <w:p w:rsidR="00D20E79" w:rsidRDefault="00D20E79" w:rsidP="0010329A">
      <w:pPr>
        <w:pStyle w:val="aff"/>
      </w:pPr>
    </w:p>
    <w:p w:rsidR="00D20E79" w:rsidRDefault="00D20E79" w:rsidP="0010329A">
      <w:pPr>
        <w:pStyle w:val="aff"/>
      </w:pPr>
    </w:p>
    <w:p w:rsidR="00D20E79" w:rsidRDefault="000B3417" w:rsidP="0010329A">
      <w:pPr>
        <w:pStyle w:val="aff"/>
      </w:pPr>
      <w:r>
        <w:rPr>
          <w:rFonts w:hint="eastAsia"/>
          <w:noProof/>
        </w:rPr>
        <w:drawing>
          <wp:inline distT="0" distB="0" distL="0" distR="0">
            <wp:extent cx="5271770" cy="3959860"/>
            <wp:effectExtent l="0" t="0" r="5080"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0B3417" w:rsidRDefault="000B3417" w:rsidP="0010329A">
      <w:pPr>
        <w:pStyle w:val="aff"/>
      </w:pPr>
    </w:p>
    <w:p w:rsidR="000B3417" w:rsidRDefault="000B3417" w:rsidP="0010329A">
      <w:pPr>
        <w:pStyle w:val="aff"/>
      </w:pPr>
      <w:r>
        <w:rPr>
          <w:rFonts w:hint="eastAsia"/>
          <w:noProof/>
        </w:rPr>
        <w:drawing>
          <wp:inline distT="0" distB="0" distL="0" distR="0">
            <wp:extent cx="5271770" cy="3967480"/>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67480"/>
                    </a:xfrm>
                    <a:prstGeom prst="rect">
                      <a:avLst/>
                    </a:prstGeom>
                    <a:noFill/>
                    <a:ln>
                      <a:noFill/>
                    </a:ln>
                  </pic:spPr>
                </pic:pic>
              </a:graphicData>
            </a:graphic>
          </wp:inline>
        </w:drawing>
      </w:r>
    </w:p>
    <w:p w:rsidR="000B3417" w:rsidRDefault="000B3417" w:rsidP="0010329A">
      <w:pPr>
        <w:pStyle w:val="aff"/>
      </w:pPr>
    </w:p>
    <w:p w:rsidR="000B3417" w:rsidRDefault="000B3417" w:rsidP="0010329A">
      <w:pPr>
        <w:pStyle w:val="aff"/>
      </w:pPr>
    </w:p>
    <w:p w:rsidR="000B3417" w:rsidRDefault="000B3417" w:rsidP="0010329A">
      <w:pPr>
        <w:pStyle w:val="aff"/>
      </w:pPr>
      <w:r>
        <w:rPr>
          <w:rFonts w:hint="eastAsia"/>
          <w:noProof/>
        </w:rPr>
        <w:lastRenderedPageBreak/>
        <w:drawing>
          <wp:inline distT="0" distB="0" distL="0" distR="0">
            <wp:extent cx="5263515" cy="394398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43985"/>
                    </a:xfrm>
                    <a:prstGeom prst="rect">
                      <a:avLst/>
                    </a:prstGeom>
                    <a:noFill/>
                    <a:ln>
                      <a:noFill/>
                    </a:ln>
                  </pic:spPr>
                </pic:pic>
              </a:graphicData>
            </a:graphic>
          </wp:inline>
        </w:drawing>
      </w:r>
    </w:p>
    <w:p w:rsidR="000B3417" w:rsidRDefault="000B3417" w:rsidP="0010329A">
      <w:pPr>
        <w:pStyle w:val="aff"/>
      </w:pPr>
    </w:p>
    <w:p w:rsidR="000B3417" w:rsidRDefault="000B3417" w:rsidP="0010329A">
      <w:pPr>
        <w:pStyle w:val="aff"/>
      </w:pPr>
      <w:r>
        <w:rPr>
          <w:rFonts w:hint="eastAsia"/>
          <w:noProof/>
        </w:rPr>
        <w:drawing>
          <wp:inline distT="0" distB="0" distL="0" distR="0">
            <wp:extent cx="5263515" cy="3935730"/>
            <wp:effectExtent l="0" t="0" r="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35730"/>
                    </a:xfrm>
                    <a:prstGeom prst="rect">
                      <a:avLst/>
                    </a:prstGeom>
                    <a:noFill/>
                    <a:ln>
                      <a:noFill/>
                    </a:ln>
                  </pic:spPr>
                </pic:pic>
              </a:graphicData>
            </a:graphic>
          </wp:inline>
        </w:drawing>
      </w:r>
    </w:p>
    <w:p w:rsidR="000B3417" w:rsidRDefault="00742686" w:rsidP="0010329A">
      <w:pPr>
        <w:pStyle w:val="aff"/>
      </w:pPr>
      <w:r>
        <w:rPr>
          <w:rFonts w:hint="eastAsia"/>
          <w:noProof/>
        </w:rPr>
        <w:lastRenderedPageBreak/>
        <w:drawing>
          <wp:inline distT="0" distB="0" distL="0" distR="0">
            <wp:extent cx="5271770" cy="3967480"/>
            <wp:effectExtent l="0" t="0" r="508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67480"/>
                    </a:xfrm>
                    <a:prstGeom prst="rect">
                      <a:avLst/>
                    </a:prstGeom>
                    <a:noFill/>
                    <a:ln>
                      <a:noFill/>
                    </a:ln>
                  </pic:spPr>
                </pic:pic>
              </a:graphicData>
            </a:graphic>
          </wp:inline>
        </w:drawing>
      </w:r>
    </w:p>
    <w:p w:rsidR="000B3417" w:rsidRDefault="000B3417" w:rsidP="0010329A">
      <w:pPr>
        <w:pStyle w:val="aff"/>
      </w:pPr>
    </w:p>
    <w:p w:rsidR="000B3417" w:rsidRDefault="00742686" w:rsidP="0010329A">
      <w:pPr>
        <w:pStyle w:val="aff"/>
      </w:pPr>
      <w:r>
        <w:rPr>
          <w:rFonts w:hint="eastAsia"/>
          <w:noProof/>
        </w:rPr>
        <w:drawing>
          <wp:inline distT="0" distB="0" distL="0" distR="0">
            <wp:extent cx="5271770" cy="3943985"/>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43985"/>
                    </a:xfrm>
                    <a:prstGeom prst="rect">
                      <a:avLst/>
                    </a:prstGeom>
                    <a:noFill/>
                    <a:ln>
                      <a:noFill/>
                    </a:ln>
                  </pic:spPr>
                </pic:pic>
              </a:graphicData>
            </a:graphic>
          </wp:inline>
        </w:drawing>
      </w:r>
    </w:p>
    <w:p w:rsidR="000B3417" w:rsidRDefault="000B3417" w:rsidP="0010329A">
      <w:pPr>
        <w:pStyle w:val="aff"/>
      </w:pPr>
    </w:p>
    <w:p w:rsidR="000B3417" w:rsidRDefault="000B3417" w:rsidP="0010329A">
      <w:pPr>
        <w:pStyle w:val="aff"/>
      </w:pPr>
    </w:p>
    <w:p w:rsidR="000B3417" w:rsidRDefault="00742686" w:rsidP="0010329A">
      <w:pPr>
        <w:pStyle w:val="aff"/>
      </w:pPr>
      <w:r>
        <w:rPr>
          <w:rFonts w:hint="eastAsia"/>
          <w:noProof/>
        </w:rPr>
        <w:drawing>
          <wp:inline distT="0" distB="0" distL="0" distR="0">
            <wp:extent cx="5263515" cy="396748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67480"/>
                    </a:xfrm>
                    <a:prstGeom prst="rect">
                      <a:avLst/>
                    </a:prstGeom>
                    <a:noFill/>
                    <a:ln>
                      <a:noFill/>
                    </a:ln>
                  </pic:spPr>
                </pic:pic>
              </a:graphicData>
            </a:graphic>
          </wp:inline>
        </w:drawing>
      </w:r>
    </w:p>
    <w:p w:rsidR="000B3417" w:rsidRDefault="000B3417" w:rsidP="0010329A">
      <w:pPr>
        <w:pStyle w:val="aff"/>
      </w:pPr>
    </w:p>
    <w:p w:rsidR="000B3417" w:rsidRDefault="00742686" w:rsidP="0010329A">
      <w:pPr>
        <w:pStyle w:val="aff"/>
      </w:pPr>
      <w:r>
        <w:rPr>
          <w:noProof/>
        </w:rPr>
        <w:drawing>
          <wp:inline distT="0" distB="0" distL="0" distR="0">
            <wp:extent cx="5271770" cy="3943985"/>
            <wp:effectExtent l="0" t="0" r="508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4398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63515" cy="394398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4398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9860"/>
            <wp:effectExtent l="0" t="0" r="5080" b="25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83355"/>
            <wp:effectExtent l="0" t="0" r="508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8335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75735"/>
            <wp:effectExtent l="0" t="0" r="508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75735"/>
                    </a:xfrm>
                    <a:prstGeom prst="rect">
                      <a:avLst/>
                    </a:prstGeom>
                    <a:noFill/>
                    <a:ln>
                      <a:noFill/>
                    </a:ln>
                  </pic:spPr>
                </pic:pic>
              </a:graphicData>
            </a:graphic>
          </wp:inline>
        </w:drawing>
      </w:r>
    </w:p>
    <w:p w:rsidR="00742686" w:rsidRDefault="00742686" w:rsidP="0010329A">
      <w:pPr>
        <w:pStyle w:val="aff"/>
      </w:pPr>
      <w:r>
        <w:rPr>
          <w:rFonts w:hint="eastAsia"/>
          <w:noProof/>
        </w:rPr>
        <w:lastRenderedPageBreak/>
        <w:drawing>
          <wp:inline distT="0" distB="0" distL="0" distR="0">
            <wp:extent cx="5271770" cy="3951605"/>
            <wp:effectExtent l="0" t="0" r="508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160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1605"/>
            <wp:effectExtent l="0" t="0" r="508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160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1605"/>
            <wp:effectExtent l="0" t="0" r="508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160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1605"/>
            <wp:effectExtent l="0" t="0" r="508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1605"/>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63515" cy="3959860"/>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59860"/>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9860"/>
            <wp:effectExtent l="0" t="0" r="508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59860"/>
            <wp:effectExtent l="0" t="0" r="5080"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59860"/>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r>
        <w:rPr>
          <w:rFonts w:hint="eastAsia"/>
          <w:noProof/>
        </w:rPr>
        <w:drawing>
          <wp:inline distT="0" distB="0" distL="0" distR="0">
            <wp:extent cx="5263515" cy="3935730"/>
            <wp:effectExtent l="0" t="0" r="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3515" cy="3935730"/>
                    </a:xfrm>
                    <a:prstGeom prst="rect">
                      <a:avLst/>
                    </a:prstGeom>
                    <a:noFill/>
                    <a:ln>
                      <a:noFill/>
                    </a:ln>
                  </pic:spPr>
                </pic:pic>
              </a:graphicData>
            </a:graphic>
          </wp:inline>
        </w:drawing>
      </w:r>
    </w:p>
    <w:p w:rsidR="00742686" w:rsidRDefault="00742686" w:rsidP="0010329A">
      <w:pPr>
        <w:pStyle w:val="aff"/>
      </w:pPr>
    </w:p>
    <w:p w:rsidR="00742686" w:rsidRDefault="00742686" w:rsidP="0010329A">
      <w:pPr>
        <w:pStyle w:val="aff"/>
      </w:pPr>
    </w:p>
    <w:p w:rsidR="00742686" w:rsidRDefault="00742686" w:rsidP="0010329A">
      <w:pPr>
        <w:pStyle w:val="aff"/>
      </w:pPr>
      <w:r>
        <w:rPr>
          <w:rFonts w:hint="eastAsia"/>
          <w:noProof/>
        </w:rPr>
        <w:drawing>
          <wp:inline distT="0" distB="0" distL="0" distR="0">
            <wp:extent cx="5271770" cy="3967480"/>
            <wp:effectExtent l="0" t="0" r="508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967480"/>
                    </a:xfrm>
                    <a:prstGeom prst="rect">
                      <a:avLst/>
                    </a:prstGeom>
                    <a:noFill/>
                    <a:ln>
                      <a:noFill/>
                    </a:ln>
                  </pic:spPr>
                </pic:pic>
              </a:graphicData>
            </a:graphic>
          </wp:inline>
        </w:drawing>
      </w:r>
    </w:p>
    <w:p w:rsidR="0010329A" w:rsidRDefault="0010329A" w:rsidP="00401D16">
      <w:pPr>
        <w:jc w:val="left"/>
      </w:pPr>
    </w:p>
    <w:p w:rsidR="00D41606" w:rsidRDefault="00D41606" w:rsidP="0010329A">
      <w:pPr>
        <w:ind w:firstLine="480"/>
      </w:pPr>
    </w:p>
    <w:p w:rsidR="0010329A" w:rsidRDefault="0010329A" w:rsidP="004E58E9">
      <w:pPr>
        <w:pStyle w:val="a2"/>
        <w:ind w:left="1200" w:hanging="600"/>
      </w:pPr>
      <w:r>
        <w:rPr>
          <w:rFonts w:hint="eastAsia"/>
        </w:rPr>
        <w:t>DCS</w:t>
      </w:r>
      <w:r>
        <w:rPr>
          <w:rFonts w:hint="eastAsia"/>
        </w:rPr>
        <w:t>站模拟</w:t>
      </w:r>
      <w:r>
        <w:rPr>
          <w:rFonts w:hint="eastAsia"/>
        </w:rPr>
        <w:t>Honeywell DCS</w:t>
      </w:r>
      <w:r>
        <w:rPr>
          <w:rFonts w:hint="eastAsia"/>
        </w:rPr>
        <w:t>的相关控制算法和操作画面，实现对</w:t>
      </w:r>
      <w:r w:rsidR="00401D16">
        <w:rPr>
          <w:rFonts w:hint="eastAsia"/>
        </w:rPr>
        <w:t>甲醇合成</w:t>
      </w:r>
      <w:r>
        <w:rPr>
          <w:rFonts w:hint="eastAsia"/>
        </w:rPr>
        <w:t>装置的自动控制和控制操作</w:t>
      </w:r>
      <w:r w:rsidR="004E58E9">
        <w:rPr>
          <w:rFonts w:hint="eastAsia"/>
        </w:rPr>
        <w:t>。</w:t>
      </w:r>
    </w:p>
    <w:p w:rsidR="004E58E9" w:rsidRDefault="004E58E9" w:rsidP="004E58E9">
      <w:pPr>
        <w:pStyle w:val="a2"/>
        <w:ind w:left="1200" w:hanging="600"/>
      </w:pPr>
      <w:r w:rsidRPr="007A7FFD">
        <w:rPr>
          <w:rFonts w:hint="eastAsia"/>
        </w:rPr>
        <w:t>模拟操作员级别的操作</w:t>
      </w:r>
      <w:r>
        <w:rPr>
          <w:rFonts w:hint="eastAsia"/>
        </w:rPr>
        <w:t>，以操作员级别进入</w:t>
      </w:r>
      <w:r>
        <w:rPr>
          <w:rFonts w:hint="eastAsia"/>
        </w:rPr>
        <w:t>DCS</w:t>
      </w:r>
      <w:r>
        <w:rPr>
          <w:rFonts w:hint="eastAsia"/>
        </w:rPr>
        <w:t>站</w:t>
      </w:r>
      <w:r w:rsidRPr="007A7FFD">
        <w:rPr>
          <w:rFonts w:hint="eastAsia"/>
        </w:rPr>
        <w:t>。</w:t>
      </w:r>
    </w:p>
    <w:p w:rsidR="004E58E9" w:rsidRDefault="004E58E9" w:rsidP="004E58E9">
      <w:pPr>
        <w:pStyle w:val="a2"/>
        <w:ind w:left="1200" w:hanging="600"/>
      </w:pPr>
      <w:r w:rsidRPr="007A7FFD">
        <w:rPr>
          <w:rFonts w:hint="eastAsia"/>
        </w:rPr>
        <w:t>不模拟的设备和仪表处于</w:t>
      </w:r>
      <w:proofErr w:type="gramStart"/>
      <w:r w:rsidRPr="007A7FFD">
        <w:rPr>
          <w:rFonts w:hint="eastAsia"/>
        </w:rPr>
        <w:t>非启动</w:t>
      </w:r>
      <w:proofErr w:type="gramEnd"/>
      <w:r w:rsidRPr="007A7FFD">
        <w:rPr>
          <w:rFonts w:hint="eastAsia"/>
        </w:rPr>
        <w:t>状态。</w:t>
      </w:r>
    </w:p>
    <w:p w:rsidR="004E58E9" w:rsidRDefault="004E58E9" w:rsidP="004E58E9">
      <w:pPr>
        <w:pStyle w:val="a2"/>
        <w:ind w:left="1200" w:hanging="600"/>
      </w:pPr>
      <w:r>
        <w:rPr>
          <w:rFonts w:hint="eastAsia"/>
        </w:rPr>
        <w:t>流量显示直接选用质量流量。</w:t>
      </w:r>
    </w:p>
    <w:p w:rsidR="004E58E9" w:rsidRDefault="004E58E9" w:rsidP="004E58E9">
      <w:pPr>
        <w:pStyle w:val="a2"/>
        <w:ind w:left="1200" w:hanging="600"/>
      </w:pPr>
      <w:r>
        <w:rPr>
          <w:rFonts w:hint="eastAsia"/>
        </w:rPr>
        <w:t>无</w:t>
      </w:r>
      <w:r w:rsidRPr="007A7FFD">
        <w:rPr>
          <w:rFonts w:hint="eastAsia"/>
        </w:rPr>
        <w:t>温度和压力补偿。</w:t>
      </w:r>
    </w:p>
    <w:p w:rsidR="004E58E9" w:rsidRDefault="004E58E9" w:rsidP="004E58E9">
      <w:pPr>
        <w:pStyle w:val="a2"/>
        <w:ind w:left="1200" w:hanging="600"/>
      </w:pPr>
      <w:r>
        <w:rPr>
          <w:rFonts w:hint="eastAsia"/>
        </w:rPr>
        <w:t>无选票功能</w:t>
      </w:r>
      <w:r w:rsidRPr="007A7FFD">
        <w:rPr>
          <w:rFonts w:hint="eastAsia"/>
        </w:rPr>
        <w:t>（例：三选二）</w:t>
      </w:r>
    </w:p>
    <w:p w:rsidR="004E58E9" w:rsidRDefault="004E58E9" w:rsidP="0010329A">
      <w:pPr>
        <w:ind w:firstLine="480"/>
      </w:pPr>
    </w:p>
    <w:p w:rsidR="009618A1" w:rsidRDefault="009618A1" w:rsidP="009618A1">
      <w:pPr>
        <w:pStyle w:val="3"/>
      </w:pPr>
      <w:bookmarkStart w:id="90" w:name="_Toc279067822"/>
      <w:bookmarkStart w:id="91" w:name="_Toc279567330"/>
      <w:bookmarkStart w:id="92" w:name="_Toc373327982"/>
      <w:bookmarkStart w:id="93" w:name="_Toc381360678"/>
      <w:bookmarkStart w:id="94" w:name="_Toc405473817"/>
      <w:bookmarkStart w:id="95" w:name="_Toc419364946"/>
      <w:bookmarkStart w:id="96" w:name="_Toc474229816"/>
      <w:r w:rsidRPr="007A67E7">
        <w:rPr>
          <w:rFonts w:hint="eastAsia"/>
        </w:rPr>
        <w:t>工具条</w:t>
      </w:r>
      <w:bookmarkEnd w:id="90"/>
      <w:bookmarkEnd w:id="91"/>
      <w:bookmarkEnd w:id="92"/>
      <w:bookmarkEnd w:id="93"/>
      <w:bookmarkEnd w:id="94"/>
      <w:bookmarkEnd w:id="95"/>
      <w:bookmarkEnd w:id="96"/>
    </w:p>
    <w:p w:rsidR="009618A1" w:rsidRPr="0041591D" w:rsidRDefault="009618A1" w:rsidP="008C7E04">
      <w:pPr>
        <w:ind w:firstLine="480"/>
      </w:pPr>
      <w:r w:rsidRPr="0041591D">
        <w:rPr>
          <w:rFonts w:hint="eastAsia"/>
        </w:rPr>
        <w:t>点击工具栏上的图标可快速访问常用的图形和命令。</w:t>
      </w:r>
    </w:p>
    <w:p w:rsidR="009618A1" w:rsidRDefault="009618A1" w:rsidP="008C7E04">
      <w:pPr>
        <w:pStyle w:val="aff"/>
      </w:pPr>
      <w:r>
        <w:rPr>
          <w:noProof/>
        </w:rPr>
        <w:drawing>
          <wp:inline distT="0" distB="0" distL="0" distR="0">
            <wp:extent cx="6182360" cy="307340"/>
            <wp:effectExtent l="19050" t="0" r="8890" b="0"/>
            <wp:docPr id="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6182360" cy="307340"/>
                    </a:xfrm>
                    <a:prstGeom prst="rect">
                      <a:avLst/>
                    </a:prstGeom>
                    <a:noFill/>
                    <a:ln w="9525">
                      <a:noFill/>
                      <a:miter lim="800000"/>
                      <a:headEnd/>
                      <a:tailEnd/>
                    </a:ln>
                  </pic:spPr>
                </pic:pic>
              </a:graphicData>
            </a:graphic>
          </wp:inline>
        </w:drawing>
      </w:r>
    </w:p>
    <w:tbl>
      <w:tblPr>
        <w:tblStyle w:val="af6"/>
        <w:tblW w:w="5000" w:type="pct"/>
        <w:tblLook w:val="0000"/>
      </w:tblPr>
      <w:tblGrid>
        <w:gridCol w:w="966"/>
        <w:gridCol w:w="5249"/>
        <w:gridCol w:w="2308"/>
      </w:tblGrid>
      <w:tr w:rsidR="009618A1" w:rsidRPr="008C7E04" w:rsidTr="008C7E04">
        <w:trPr>
          <w:tblHeader/>
        </w:trPr>
        <w:tc>
          <w:tcPr>
            <w:tcW w:w="466" w:type="pct"/>
            <w:shd w:val="clear" w:color="auto" w:fill="EEECE1" w:themeFill="background2"/>
          </w:tcPr>
          <w:p w:rsidR="009618A1" w:rsidRPr="008C7E04" w:rsidRDefault="009618A1" w:rsidP="008C7E04">
            <w:pPr>
              <w:pStyle w:val="af8"/>
              <w:rPr>
                <w:b/>
              </w:rPr>
            </w:pPr>
            <w:r w:rsidRPr="008C7E04">
              <w:rPr>
                <w:b/>
              </w:rPr>
              <w:lastRenderedPageBreak/>
              <w:t>Button</w:t>
            </w:r>
          </w:p>
        </w:tc>
        <w:tc>
          <w:tcPr>
            <w:tcW w:w="3130"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功能</w:t>
            </w:r>
          </w:p>
        </w:tc>
        <w:tc>
          <w:tcPr>
            <w:tcW w:w="1405"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是否模拟</w:t>
            </w:r>
          </w:p>
        </w:tc>
      </w:tr>
      <w:tr w:rsidR="009618A1" w:rsidTr="008C7E04">
        <w:tc>
          <w:tcPr>
            <w:tcW w:w="466" w:type="pct"/>
          </w:tcPr>
          <w:p w:rsidR="009618A1" w:rsidRDefault="009618A1" w:rsidP="008C7E04">
            <w:pPr>
              <w:pStyle w:val="af8"/>
            </w:pPr>
            <w:r>
              <w:rPr>
                <w:noProof/>
              </w:rPr>
              <w:drawing>
                <wp:inline distT="0" distB="0" distL="0" distR="0">
                  <wp:extent cx="368300" cy="320675"/>
                  <wp:effectExtent l="19050" t="0" r="0" b="0"/>
                  <wp:docPr id="7" name="图片 29" descr="wps_clip_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ps_clip_image-16"/>
                          <pic:cNvPicPr>
                            <a:picLocks noChangeAspect="1" noChangeArrowheads="1"/>
                          </pic:cNvPicPr>
                        </pic:nvPicPr>
                        <pic:blipFill>
                          <a:blip r:embed="rId78" cstate="print"/>
                          <a:srcRect/>
                          <a:stretch>
                            <a:fillRect/>
                          </a:stretch>
                        </pic:blipFill>
                        <pic:spPr bwMode="auto">
                          <a:xfrm>
                            <a:off x="0" y="0"/>
                            <a:ext cx="368300" cy="32067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调出系统菜单－用于快速访问系统的各主要部分</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8" name="图片 30" descr="wps_clip_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ps_clip_image-43"/>
                          <pic:cNvPicPr>
                            <a:picLocks noChangeAspect="1" noChangeArrowheads="1"/>
                          </pic:cNvPicPr>
                        </pic:nvPicPr>
                        <pic:blipFill>
                          <a:blip r:embed="rId79"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调出报警摘要画面，该画面为每一条报警提供一行的说明</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10" name="图片 31" descr="wps_clip_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ps_clip_image-74"/>
                          <pic:cNvPicPr>
                            <a:picLocks noChangeAspect="1" noChangeArrowheads="1"/>
                          </pic:cNvPicPr>
                        </pic:nvPicPr>
                        <pic:blipFill>
                          <a:blip r:embed="rId80"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确认最近的或选择的报警</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11" name="图片 32" descr="wps_clip_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ps_clip_image-91"/>
                          <pic:cNvPicPr>
                            <a:picLocks noChangeAspect="1" noChangeArrowheads="1"/>
                          </pic:cNvPicPr>
                        </pic:nvPicPr>
                        <pic:blipFill>
                          <a:blip r:embed="rId81"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调出目前选择对象的相关画面</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14" name="图片 33" descr="wps_clip_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ps_clip_image-110"/>
                          <pic:cNvPicPr>
                            <a:picLocks noChangeAspect="1" noChangeArrowheads="1"/>
                          </pic:cNvPicPr>
                        </pic:nvPicPr>
                        <pic:blipFill>
                          <a:blip r:embed="rId82"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调出指定的画面</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16" name="图片 34" descr="wps_clip_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ps_clip_image-123"/>
                          <pic:cNvPicPr>
                            <a:picLocks noChangeAspect="1" noChangeArrowheads="1"/>
                          </pic:cNvPicPr>
                        </pic:nvPicPr>
                        <pic:blipFill>
                          <a:blip r:embed="rId83"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调出链式画面的上一个画面</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17" name="图片 35" descr="wps_clip_im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ps_clip_image-141"/>
                          <pic:cNvPicPr>
                            <a:picLocks noChangeAspect="1" noChangeArrowheads="1"/>
                          </pic:cNvPicPr>
                        </pic:nvPicPr>
                        <pic:blipFill>
                          <a:blip r:embed="rId84"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pPr>
            <w:r>
              <w:rPr>
                <w:rFonts w:ascii="宋体" w:hAnsi="宋体" w:hint="eastAsia"/>
              </w:rPr>
              <w:t>调出链式画面的上一个画面</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334645"/>
                  <wp:effectExtent l="19050" t="0" r="0" b="0"/>
                  <wp:docPr id="18" name="图片 36" descr="wps_clip_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ps_clip_image-159"/>
                          <pic:cNvPicPr>
                            <a:picLocks noChangeAspect="1" noChangeArrowheads="1"/>
                          </pic:cNvPicPr>
                        </pic:nvPicPr>
                        <pic:blipFill>
                          <a:blip r:embed="rId85" cstate="print"/>
                          <a:srcRect/>
                          <a:stretch>
                            <a:fillRect/>
                          </a:stretch>
                        </pic:blipFill>
                        <pic:spPr bwMode="auto">
                          <a:xfrm>
                            <a:off x="0" y="0"/>
                            <a:ext cx="368300" cy="33464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向前浏览已经调用过的画面</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450215" cy="320675"/>
                  <wp:effectExtent l="19050" t="0" r="6985" b="0"/>
                  <wp:docPr id="19" name="图片 37" descr="wps_clip_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ps_clip_image-177"/>
                          <pic:cNvPicPr>
                            <a:picLocks noChangeAspect="1" noChangeArrowheads="1"/>
                          </pic:cNvPicPr>
                        </pic:nvPicPr>
                        <pic:blipFill>
                          <a:blip r:embed="rId86" cstate="print"/>
                          <a:srcRect/>
                          <a:stretch>
                            <a:fillRect/>
                          </a:stretch>
                        </pic:blipFill>
                        <pic:spPr bwMode="auto">
                          <a:xfrm>
                            <a:off x="0" y="0"/>
                            <a:ext cx="450215" cy="32067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hint="eastAsia"/>
              </w:rPr>
              <w:t>报警静音</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409575" cy="354965"/>
                  <wp:effectExtent l="19050" t="0" r="9525" b="0"/>
                  <wp:docPr id="20" name="图片 38" descr="wps_clip_image-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ps_clip_image-197"/>
                          <pic:cNvPicPr>
                            <a:picLocks noChangeAspect="1" noChangeArrowheads="1"/>
                          </pic:cNvPicPr>
                        </pic:nvPicPr>
                        <pic:blipFill>
                          <a:blip r:embed="rId87" cstate="print"/>
                          <a:srcRect/>
                          <a:stretch>
                            <a:fillRect/>
                          </a:stretch>
                        </pic:blipFill>
                        <pic:spPr bwMode="auto">
                          <a:xfrm>
                            <a:off x="0" y="0"/>
                            <a:ext cx="409575" cy="35496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调出指定的趋势画面</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68300" cy="320675"/>
                  <wp:effectExtent l="19050" t="0" r="0" b="0"/>
                  <wp:docPr id="21" name="图片 39" descr="wps_clip_im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ps_clip_image-212"/>
                          <pic:cNvPicPr>
                            <a:picLocks noChangeAspect="1" noChangeArrowheads="1"/>
                          </pic:cNvPicPr>
                        </pic:nvPicPr>
                        <pic:blipFill>
                          <a:blip r:embed="rId88" cstate="print"/>
                          <a:srcRect/>
                          <a:stretch>
                            <a:fillRect/>
                          </a:stretch>
                        </pic:blipFill>
                        <pic:spPr bwMode="auto">
                          <a:xfrm>
                            <a:off x="0" y="0"/>
                            <a:ext cx="368300" cy="32067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pPr>
            <w:r>
              <w:rPr>
                <w:rFonts w:ascii="宋体" w:hAnsi="宋体" w:hint="eastAsia"/>
              </w:rPr>
              <w:t>调出指定的操作组画面</w:t>
            </w:r>
          </w:p>
        </w:tc>
        <w:tc>
          <w:tcPr>
            <w:tcW w:w="1405" w:type="pct"/>
          </w:tcPr>
          <w:p w:rsidR="009618A1" w:rsidRDefault="009618A1" w:rsidP="008C7E04">
            <w:pPr>
              <w:pStyle w:val="af8"/>
              <w:rPr>
                <w:rFonts w:ascii="宋体" w:hAnsi="宋体"/>
              </w:rPr>
            </w:pPr>
            <w:r>
              <w:rPr>
                <w:rFonts w:ascii="宋体" w:hAnsi="宋体" w:hint="eastAsia"/>
              </w:rPr>
              <w:t>是</w:t>
            </w:r>
          </w:p>
        </w:tc>
      </w:tr>
      <w:tr w:rsidR="009618A1" w:rsidTr="008C7E04">
        <w:tc>
          <w:tcPr>
            <w:tcW w:w="466" w:type="pct"/>
          </w:tcPr>
          <w:p w:rsidR="009618A1" w:rsidRDefault="009618A1" w:rsidP="008C7E04">
            <w:pPr>
              <w:pStyle w:val="af8"/>
            </w:pPr>
            <w:r>
              <w:rPr>
                <w:noProof/>
              </w:rPr>
              <w:drawing>
                <wp:inline distT="0" distB="0" distL="0" distR="0">
                  <wp:extent cx="334645" cy="259080"/>
                  <wp:effectExtent l="19050" t="0" r="8255" b="0"/>
                  <wp:docPr id="22" name="图片 40" descr="wps_clip_image-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ps_clip_image-228"/>
                          <pic:cNvPicPr>
                            <a:picLocks noChangeAspect="1" noChangeArrowheads="1"/>
                          </pic:cNvPicPr>
                        </pic:nvPicPr>
                        <pic:blipFill>
                          <a:blip r:embed="rId89" cstate="print"/>
                          <a:srcRect/>
                          <a:stretch>
                            <a:fillRect/>
                          </a:stretch>
                        </pic:blipFill>
                        <pic:spPr bwMode="auto">
                          <a:xfrm>
                            <a:off x="0" y="0"/>
                            <a:ext cx="334645" cy="259080"/>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提升一个参数值</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34645" cy="259080"/>
                  <wp:effectExtent l="19050" t="0" r="8255" b="0"/>
                  <wp:docPr id="23" name="图片 41" descr="wps_clip_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ps_clip_image-241"/>
                          <pic:cNvPicPr>
                            <a:picLocks noChangeAspect="1" noChangeArrowheads="1"/>
                          </pic:cNvPicPr>
                        </pic:nvPicPr>
                        <pic:blipFill>
                          <a:blip r:embed="rId90" cstate="print"/>
                          <a:srcRect/>
                          <a:stretch>
                            <a:fillRect/>
                          </a:stretch>
                        </pic:blipFill>
                        <pic:spPr bwMode="auto">
                          <a:xfrm>
                            <a:off x="0" y="0"/>
                            <a:ext cx="334645" cy="259080"/>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降低一个参数值</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24" name="图片 42" descr="wps_clip_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ps_clip_image-254"/>
                          <pic:cNvPicPr>
                            <a:picLocks noChangeAspect="1" noChangeArrowheads="1"/>
                          </pic:cNvPicPr>
                        </pic:nvPicPr>
                        <pic:blipFill>
                          <a:blip r:embed="rId91"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接受新输入的数值</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224" name="图片 43" descr="wps_clip_imag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ps_clip_image-268"/>
                          <pic:cNvPicPr>
                            <a:picLocks noChangeAspect="1" noChangeArrowheads="1"/>
                          </pic:cNvPicPr>
                        </pic:nvPicPr>
                        <pic:blipFill>
                          <a:blip r:embed="rId92"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取消输入的数值，返回初始值</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68300" cy="286385"/>
                  <wp:effectExtent l="19050" t="0" r="0" b="0"/>
                  <wp:docPr id="225" name="图片 44" descr="wps_clip_imag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ps_clip_image-287"/>
                          <pic:cNvPicPr>
                            <a:picLocks noChangeAspect="1" noChangeArrowheads="1"/>
                          </pic:cNvPicPr>
                        </pic:nvPicPr>
                        <pic:blipFill>
                          <a:blip r:embed="rId93" cstate="print"/>
                          <a:srcRect/>
                          <a:stretch>
                            <a:fillRect/>
                          </a:stretch>
                        </pic:blipFill>
                        <pic:spPr bwMode="auto">
                          <a:xfrm>
                            <a:off x="0" y="0"/>
                            <a:ext cx="368300" cy="286385"/>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使能</w:t>
            </w:r>
            <w:r>
              <w:rPr>
                <w:rFonts w:hint="eastAsia"/>
              </w:rPr>
              <w:t>/</w:t>
            </w:r>
            <w:r>
              <w:rPr>
                <w:rFonts w:ascii="宋体" w:hAnsi="宋体" w:hint="eastAsia"/>
              </w:rPr>
              <w:t>禁止一个选择的点</w:t>
            </w:r>
          </w:p>
        </w:tc>
        <w:tc>
          <w:tcPr>
            <w:tcW w:w="1405" w:type="pct"/>
          </w:tcPr>
          <w:p w:rsidR="009618A1" w:rsidRDefault="009618A1" w:rsidP="008C7E04">
            <w:pPr>
              <w:pStyle w:val="af8"/>
              <w:rPr>
                <w:rFonts w:ascii="宋体" w:hAnsi="宋体"/>
              </w:rPr>
            </w:pPr>
            <w:r>
              <w:rPr>
                <w:rFonts w:ascii="宋体" w:hAnsi="宋体" w:hint="eastAsia"/>
              </w:rPr>
              <w:t>否</w:t>
            </w:r>
          </w:p>
        </w:tc>
      </w:tr>
      <w:tr w:rsidR="009618A1" w:rsidTr="008C7E04">
        <w:tc>
          <w:tcPr>
            <w:tcW w:w="466" w:type="pct"/>
          </w:tcPr>
          <w:p w:rsidR="009618A1" w:rsidRDefault="009618A1" w:rsidP="008C7E04">
            <w:pPr>
              <w:pStyle w:val="af8"/>
            </w:pPr>
            <w:r>
              <w:rPr>
                <w:noProof/>
              </w:rPr>
              <w:drawing>
                <wp:inline distT="0" distB="0" distL="0" distR="0">
                  <wp:extent cx="334645" cy="259080"/>
                  <wp:effectExtent l="19050" t="0" r="8255" b="0"/>
                  <wp:docPr id="226" name="图片 45" descr="wps_clip_image-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ps_clip_image-304"/>
                          <pic:cNvPicPr>
                            <a:picLocks noChangeAspect="1" noChangeArrowheads="1"/>
                          </pic:cNvPicPr>
                        </pic:nvPicPr>
                        <pic:blipFill>
                          <a:blip r:embed="rId94" cstate="print"/>
                          <a:srcRect/>
                          <a:stretch>
                            <a:fillRect/>
                          </a:stretch>
                        </pic:blipFill>
                        <pic:spPr bwMode="auto">
                          <a:xfrm>
                            <a:off x="0" y="0"/>
                            <a:ext cx="334645" cy="259080"/>
                          </a:xfrm>
                          <a:prstGeom prst="rect">
                            <a:avLst/>
                          </a:prstGeom>
                          <a:noFill/>
                          <a:ln w="9525">
                            <a:noFill/>
                            <a:miter lim="800000"/>
                            <a:headEnd/>
                            <a:tailEnd/>
                          </a:ln>
                        </pic:spPr>
                      </pic:pic>
                    </a:graphicData>
                  </a:graphic>
                </wp:inline>
              </w:drawing>
            </w:r>
          </w:p>
        </w:tc>
        <w:tc>
          <w:tcPr>
            <w:tcW w:w="3130" w:type="pct"/>
          </w:tcPr>
          <w:p w:rsidR="009618A1" w:rsidRDefault="009618A1" w:rsidP="008C7E04">
            <w:pPr>
              <w:pStyle w:val="af8"/>
              <w:rPr>
                <w:rFonts w:ascii="宋体" w:hAnsi="宋体"/>
              </w:rPr>
            </w:pPr>
            <w:r>
              <w:rPr>
                <w:rFonts w:ascii="宋体" w:hAnsi="宋体" w:hint="eastAsia"/>
              </w:rPr>
              <w:t>调出选定报警或对象的细目</w:t>
            </w:r>
          </w:p>
        </w:tc>
        <w:tc>
          <w:tcPr>
            <w:tcW w:w="1405" w:type="pct"/>
          </w:tcPr>
          <w:p w:rsidR="009618A1" w:rsidRDefault="009618A1" w:rsidP="008C7E04">
            <w:pPr>
              <w:pStyle w:val="af8"/>
              <w:rPr>
                <w:rFonts w:ascii="宋体" w:hAnsi="宋体"/>
              </w:rPr>
            </w:pPr>
            <w:r>
              <w:rPr>
                <w:rFonts w:ascii="宋体" w:hAnsi="宋体" w:hint="eastAsia"/>
              </w:rPr>
              <w:t>否</w:t>
            </w:r>
          </w:p>
        </w:tc>
      </w:tr>
    </w:tbl>
    <w:p w:rsidR="009618A1" w:rsidRDefault="009618A1" w:rsidP="009618A1">
      <w:pPr>
        <w:pStyle w:val="3"/>
      </w:pPr>
      <w:bookmarkStart w:id="97" w:name="_Toc279067823"/>
      <w:bookmarkStart w:id="98" w:name="_Toc279567331"/>
      <w:bookmarkStart w:id="99" w:name="_Toc373327983"/>
      <w:bookmarkStart w:id="100" w:name="_Toc381360679"/>
      <w:bookmarkStart w:id="101" w:name="_Toc405473818"/>
      <w:bookmarkStart w:id="102" w:name="_Toc419364947"/>
      <w:bookmarkStart w:id="103" w:name="_Toc474229817"/>
      <w:r>
        <w:rPr>
          <w:rFonts w:hint="eastAsia"/>
        </w:rPr>
        <w:lastRenderedPageBreak/>
        <w:t>系统菜单</w:t>
      </w:r>
      <w:bookmarkEnd w:id="97"/>
      <w:bookmarkEnd w:id="98"/>
      <w:bookmarkEnd w:id="99"/>
      <w:bookmarkEnd w:id="100"/>
      <w:bookmarkEnd w:id="101"/>
      <w:bookmarkEnd w:id="102"/>
      <w:bookmarkEnd w:id="103"/>
    </w:p>
    <w:p w:rsidR="009618A1" w:rsidRDefault="009618A1" w:rsidP="008C7E04">
      <w:pPr>
        <w:pStyle w:val="aff"/>
        <w:rPr>
          <w:sz w:val="22"/>
        </w:rPr>
      </w:pPr>
      <w:r w:rsidRPr="008C7E04">
        <w:rPr>
          <w:noProof/>
        </w:rPr>
        <w:drawing>
          <wp:inline distT="0" distB="0" distL="0" distR="0">
            <wp:extent cx="5916295" cy="4783455"/>
            <wp:effectExtent l="19050" t="0" r="8255" b="0"/>
            <wp:docPr id="227" name="图片 46" descr="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verview"/>
                    <pic:cNvPicPr>
                      <a:picLocks noChangeAspect="1" noChangeArrowheads="1"/>
                    </pic:cNvPicPr>
                  </pic:nvPicPr>
                  <pic:blipFill>
                    <a:blip r:embed="rId95" cstate="print"/>
                    <a:srcRect/>
                    <a:stretch>
                      <a:fillRect/>
                    </a:stretch>
                  </pic:blipFill>
                  <pic:spPr bwMode="auto">
                    <a:xfrm>
                      <a:off x="0" y="0"/>
                      <a:ext cx="5916295" cy="4783455"/>
                    </a:xfrm>
                    <a:prstGeom prst="rect">
                      <a:avLst/>
                    </a:prstGeom>
                    <a:noFill/>
                    <a:ln w="9525">
                      <a:noFill/>
                      <a:miter lim="800000"/>
                      <a:headEnd/>
                      <a:tailEnd/>
                    </a:ln>
                  </pic:spPr>
                </pic:pic>
              </a:graphicData>
            </a:graphic>
          </wp:inline>
        </w:drawing>
      </w:r>
    </w:p>
    <w:p w:rsidR="008C7E04" w:rsidRDefault="008C7E04" w:rsidP="008C7E04">
      <w:pPr>
        <w:pStyle w:val="aff"/>
        <w:rPr>
          <w:sz w:val="22"/>
        </w:rPr>
      </w:pPr>
      <w:r>
        <w:rPr>
          <w:sz w:val="22"/>
        </w:rPr>
        <w:t>系统菜单画面</w:t>
      </w:r>
    </w:p>
    <w:p w:rsidR="008C7E04" w:rsidRDefault="008C7E04" w:rsidP="008C7E04">
      <w:pPr>
        <w:pStyle w:val="aff"/>
        <w:rPr>
          <w:sz w:val="22"/>
        </w:rPr>
      </w:pPr>
    </w:p>
    <w:tbl>
      <w:tblPr>
        <w:tblStyle w:val="af6"/>
        <w:tblW w:w="5000" w:type="pct"/>
        <w:tblLook w:val="0000"/>
      </w:tblPr>
      <w:tblGrid>
        <w:gridCol w:w="1265"/>
        <w:gridCol w:w="6126"/>
        <w:gridCol w:w="1132"/>
      </w:tblGrid>
      <w:tr w:rsidR="009618A1" w:rsidRPr="008C7E04" w:rsidTr="008C7E04">
        <w:trPr>
          <w:tblHeader/>
        </w:trPr>
        <w:tc>
          <w:tcPr>
            <w:tcW w:w="742" w:type="pct"/>
            <w:shd w:val="clear" w:color="auto" w:fill="EEECE1" w:themeFill="background2"/>
          </w:tcPr>
          <w:p w:rsidR="009618A1" w:rsidRPr="008C7E04" w:rsidRDefault="009618A1" w:rsidP="008C7E04">
            <w:pPr>
              <w:pStyle w:val="af8"/>
              <w:rPr>
                <w:b/>
              </w:rPr>
            </w:pPr>
            <w:r w:rsidRPr="008C7E04">
              <w:rPr>
                <w:b/>
              </w:rPr>
              <w:t>Button</w:t>
            </w:r>
          </w:p>
        </w:tc>
        <w:tc>
          <w:tcPr>
            <w:tcW w:w="3594"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功能</w:t>
            </w:r>
          </w:p>
        </w:tc>
        <w:tc>
          <w:tcPr>
            <w:tcW w:w="664"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是否模拟</w:t>
            </w:r>
          </w:p>
        </w:tc>
      </w:tr>
      <w:tr w:rsidR="009618A1" w:rsidTr="008C7E04">
        <w:tc>
          <w:tcPr>
            <w:tcW w:w="742" w:type="pct"/>
          </w:tcPr>
          <w:p w:rsidR="009618A1" w:rsidRDefault="009618A1" w:rsidP="008C7E04">
            <w:pPr>
              <w:pStyle w:val="af8"/>
            </w:pPr>
            <w:r>
              <w:rPr>
                <w:noProof/>
              </w:rPr>
              <w:drawing>
                <wp:inline distT="0" distB="0" distL="0" distR="0">
                  <wp:extent cx="450215" cy="436880"/>
                  <wp:effectExtent l="19050" t="0" r="6985" b="0"/>
                  <wp:docPr id="228" name="图片 47" descr="wps_clip_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ps_clip_image-16"/>
                          <pic:cNvPicPr>
                            <a:picLocks noChangeAspect="1" noChangeArrowheads="1"/>
                          </pic:cNvPicPr>
                        </pic:nvPicPr>
                        <pic:blipFill>
                          <a:blip r:embed="rId96" cstate="print"/>
                          <a:srcRect/>
                          <a:stretch>
                            <a:fillRect/>
                          </a:stretch>
                        </pic:blipFill>
                        <pic:spPr bwMode="auto">
                          <a:xfrm>
                            <a:off x="0" y="0"/>
                            <a:ext cx="450215" cy="43688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sz w:val="22"/>
              </w:rPr>
              <w:t>调出报警摘要画面，该画面为每一条报警提供一行的说明</w:t>
            </w:r>
          </w:p>
        </w:tc>
        <w:tc>
          <w:tcPr>
            <w:tcW w:w="664" w:type="pct"/>
          </w:tcPr>
          <w:p w:rsidR="009618A1" w:rsidRDefault="009618A1" w:rsidP="008C7E04">
            <w:pPr>
              <w:pStyle w:val="af8"/>
              <w:rPr>
                <w:rFonts w:ascii="宋体" w:hAnsi="宋体"/>
              </w:rPr>
            </w:pPr>
            <w:r>
              <w:rPr>
                <w:rFonts w:ascii="宋体" w:hAnsi="宋体" w:hint="eastAsia"/>
              </w:rPr>
              <w:t>是</w:t>
            </w:r>
          </w:p>
        </w:tc>
      </w:tr>
      <w:tr w:rsidR="009618A1" w:rsidTr="008C7E04">
        <w:tc>
          <w:tcPr>
            <w:tcW w:w="742" w:type="pct"/>
          </w:tcPr>
          <w:p w:rsidR="009618A1" w:rsidRDefault="009618A1" w:rsidP="008C7E04">
            <w:pPr>
              <w:pStyle w:val="af8"/>
            </w:pPr>
            <w:r>
              <w:rPr>
                <w:noProof/>
              </w:rPr>
              <w:drawing>
                <wp:inline distT="0" distB="0" distL="0" distR="0">
                  <wp:extent cx="552450" cy="429895"/>
                  <wp:effectExtent l="19050" t="0" r="0" b="0"/>
                  <wp:docPr id="229" name="图片 48" descr="wps_clip_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ps_clip_image-47"/>
                          <pic:cNvPicPr>
                            <a:picLocks noChangeAspect="1" noChangeArrowheads="1"/>
                          </pic:cNvPicPr>
                        </pic:nvPicPr>
                        <pic:blipFill>
                          <a:blip r:embed="rId97" cstate="print"/>
                          <a:srcRect/>
                          <a:stretch>
                            <a:fillRect/>
                          </a:stretch>
                        </pic:blipFill>
                        <pic:spPr bwMode="auto">
                          <a:xfrm>
                            <a:off x="0" y="0"/>
                            <a:ext cx="552450" cy="42989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调出历史事件报告窗口</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477520" cy="477520"/>
                  <wp:effectExtent l="19050" t="0" r="0" b="0"/>
                  <wp:docPr id="230" name="图片 49" descr="wps_clip_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ps_clip_image-63"/>
                          <pic:cNvPicPr>
                            <a:picLocks noChangeAspect="1" noChangeArrowheads="1"/>
                          </pic:cNvPicPr>
                        </pic:nvPicPr>
                        <pic:blipFill>
                          <a:blip r:embed="rId98" cstate="print"/>
                          <a:srcRect/>
                          <a:stretch>
                            <a:fillRect/>
                          </a:stretch>
                        </pic:blipFill>
                        <pic:spPr bwMode="auto">
                          <a:xfrm>
                            <a:off x="0" y="0"/>
                            <a:ext cx="477520" cy="47752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调出</w:t>
            </w:r>
            <w:r>
              <w:rPr>
                <w:rFonts w:hint="eastAsia"/>
              </w:rPr>
              <w:t>DCS</w:t>
            </w:r>
            <w:r>
              <w:rPr>
                <w:rFonts w:ascii="宋体" w:hAnsi="宋体" w:hint="eastAsia"/>
              </w:rPr>
              <w:t>图的菜单</w:t>
            </w:r>
          </w:p>
        </w:tc>
        <w:tc>
          <w:tcPr>
            <w:tcW w:w="664" w:type="pct"/>
          </w:tcPr>
          <w:p w:rsidR="009618A1" w:rsidRDefault="009618A1" w:rsidP="008C7E04">
            <w:pPr>
              <w:pStyle w:val="af8"/>
              <w:rPr>
                <w:rFonts w:ascii="宋体" w:hAnsi="宋体"/>
              </w:rPr>
            </w:pPr>
            <w:r>
              <w:rPr>
                <w:rFonts w:ascii="宋体" w:hAnsi="宋体" w:hint="eastAsia"/>
              </w:rPr>
              <w:t>是</w:t>
            </w:r>
          </w:p>
        </w:tc>
      </w:tr>
      <w:tr w:rsidR="009618A1" w:rsidTr="008C7E04">
        <w:tc>
          <w:tcPr>
            <w:tcW w:w="742" w:type="pct"/>
          </w:tcPr>
          <w:p w:rsidR="009618A1" w:rsidRDefault="009618A1" w:rsidP="008C7E04">
            <w:pPr>
              <w:pStyle w:val="af8"/>
            </w:pPr>
            <w:r>
              <w:rPr>
                <w:noProof/>
              </w:rPr>
              <w:lastRenderedPageBreak/>
              <w:drawing>
                <wp:inline distT="0" distB="0" distL="0" distR="0">
                  <wp:extent cx="552450" cy="477520"/>
                  <wp:effectExtent l="19050" t="0" r="0" b="0"/>
                  <wp:docPr id="231" name="图片 50" descr="wps_clip_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ps_clip_image-78"/>
                          <pic:cNvPicPr>
                            <a:picLocks noChangeAspect="1" noChangeArrowheads="1"/>
                          </pic:cNvPicPr>
                        </pic:nvPicPr>
                        <pic:blipFill>
                          <a:blip r:embed="rId99" cstate="print"/>
                          <a:srcRect/>
                          <a:stretch>
                            <a:fillRect/>
                          </a:stretch>
                        </pic:blipFill>
                        <pic:spPr bwMode="auto">
                          <a:xfrm>
                            <a:off x="0" y="0"/>
                            <a:ext cx="552450" cy="47752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调出操作组组的菜单</w:t>
            </w:r>
          </w:p>
        </w:tc>
        <w:tc>
          <w:tcPr>
            <w:tcW w:w="664" w:type="pct"/>
          </w:tcPr>
          <w:p w:rsidR="009618A1" w:rsidRDefault="009618A1" w:rsidP="008C7E04">
            <w:pPr>
              <w:pStyle w:val="af8"/>
              <w:rPr>
                <w:rFonts w:ascii="宋体" w:hAnsi="宋体"/>
              </w:rPr>
            </w:pPr>
            <w:r>
              <w:rPr>
                <w:rFonts w:ascii="宋体" w:hAnsi="宋体" w:hint="eastAsia"/>
              </w:rPr>
              <w:t>是</w:t>
            </w:r>
          </w:p>
        </w:tc>
      </w:tr>
      <w:tr w:rsidR="009618A1" w:rsidTr="008C7E04">
        <w:tc>
          <w:tcPr>
            <w:tcW w:w="742" w:type="pct"/>
          </w:tcPr>
          <w:p w:rsidR="009618A1" w:rsidRDefault="009618A1" w:rsidP="008C7E04">
            <w:pPr>
              <w:pStyle w:val="af8"/>
            </w:pPr>
            <w:r>
              <w:rPr>
                <w:noProof/>
              </w:rPr>
              <w:drawing>
                <wp:inline distT="0" distB="0" distL="0" distR="0">
                  <wp:extent cx="511810" cy="436880"/>
                  <wp:effectExtent l="19050" t="0" r="2540" b="0"/>
                  <wp:docPr id="232" name="图片 51" descr="wps_clip_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ps_clip_image-93"/>
                          <pic:cNvPicPr>
                            <a:picLocks noChangeAspect="1" noChangeArrowheads="1"/>
                          </pic:cNvPicPr>
                        </pic:nvPicPr>
                        <pic:blipFill>
                          <a:blip r:embed="rId100" cstate="print"/>
                          <a:srcRect/>
                          <a:stretch>
                            <a:fillRect/>
                          </a:stretch>
                        </pic:blipFill>
                        <pic:spPr bwMode="auto">
                          <a:xfrm>
                            <a:off x="0" y="0"/>
                            <a:ext cx="511810" cy="43688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调出趋势组的菜单</w:t>
            </w:r>
          </w:p>
        </w:tc>
        <w:tc>
          <w:tcPr>
            <w:tcW w:w="664" w:type="pct"/>
          </w:tcPr>
          <w:p w:rsidR="009618A1" w:rsidRDefault="009618A1" w:rsidP="008C7E04">
            <w:pPr>
              <w:pStyle w:val="af8"/>
              <w:rPr>
                <w:rFonts w:ascii="宋体" w:hAnsi="宋体"/>
              </w:rPr>
            </w:pPr>
            <w:r>
              <w:rPr>
                <w:rFonts w:ascii="宋体" w:hAnsi="宋体" w:hint="eastAsia"/>
              </w:rPr>
              <w:t>是</w:t>
            </w:r>
          </w:p>
        </w:tc>
      </w:tr>
      <w:tr w:rsidR="009618A1" w:rsidTr="008C7E04">
        <w:tc>
          <w:tcPr>
            <w:tcW w:w="742" w:type="pct"/>
          </w:tcPr>
          <w:p w:rsidR="009618A1" w:rsidRDefault="009618A1" w:rsidP="008C7E04">
            <w:pPr>
              <w:pStyle w:val="af8"/>
            </w:pPr>
            <w:r>
              <w:rPr>
                <w:noProof/>
              </w:rPr>
              <w:drawing>
                <wp:inline distT="0" distB="0" distL="0" distR="0">
                  <wp:extent cx="552450" cy="464185"/>
                  <wp:effectExtent l="19050" t="0" r="0" b="0"/>
                  <wp:docPr id="233" name="图片 52" descr="wps_clip_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ps_clip_image-107"/>
                          <pic:cNvPicPr>
                            <a:picLocks noChangeAspect="1" noChangeArrowheads="1"/>
                          </pic:cNvPicPr>
                        </pic:nvPicPr>
                        <pic:blipFill>
                          <a:blip r:embed="rId101" cstate="print"/>
                          <a:srcRect/>
                          <a:stretch>
                            <a:fillRect/>
                          </a:stretch>
                        </pic:blipFill>
                        <pic:spPr bwMode="auto">
                          <a:xfrm>
                            <a:off x="0" y="0"/>
                            <a:ext cx="552450" cy="46418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报告</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552450" cy="504825"/>
                  <wp:effectExtent l="19050" t="0" r="0" b="0"/>
                  <wp:docPr id="236" name="图片 53" descr="wps_clip_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ps_clip_image-115"/>
                          <pic:cNvPicPr>
                            <a:picLocks noChangeAspect="1" noChangeArrowheads="1"/>
                          </pic:cNvPicPr>
                        </pic:nvPicPr>
                        <pic:blipFill>
                          <a:blip r:embed="rId102" cstate="print"/>
                          <a:srcRect/>
                          <a:stretch>
                            <a:fillRect/>
                          </a:stretch>
                        </pic:blipFill>
                        <pic:spPr bwMode="auto">
                          <a:xfrm>
                            <a:off x="0" y="0"/>
                            <a:ext cx="552450" cy="50482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系统状态</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511810" cy="416560"/>
                  <wp:effectExtent l="19050" t="0" r="2540" b="0"/>
                  <wp:docPr id="238" name="图片 54" descr="wps_clip_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ps_clip_image-125"/>
                          <pic:cNvPicPr>
                            <a:picLocks noChangeAspect="1" noChangeArrowheads="1"/>
                          </pic:cNvPicPr>
                        </pic:nvPicPr>
                        <pic:blipFill>
                          <a:blip r:embed="rId103" cstate="print"/>
                          <a:srcRect/>
                          <a:stretch>
                            <a:fillRect/>
                          </a:stretch>
                        </pic:blipFill>
                        <pic:spPr bwMode="auto">
                          <a:xfrm>
                            <a:off x="0" y="0"/>
                            <a:ext cx="511810" cy="41656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消息便签</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409575" cy="429895"/>
                  <wp:effectExtent l="19050" t="0" r="9525" b="0"/>
                  <wp:docPr id="239" name="图片 55" descr="wps_clip_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ps_clip_image-135"/>
                          <pic:cNvPicPr>
                            <a:picLocks noChangeAspect="1" noChangeArrowheads="1"/>
                          </pic:cNvPicPr>
                        </pic:nvPicPr>
                        <pic:blipFill>
                          <a:blip r:embed="rId104" cstate="print"/>
                          <a:srcRect/>
                          <a:stretch>
                            <a:fillRect/>
                          </a:stretch>
                        </pic:blipFill>
                        <pic:spPr bwMode="auto">
                          <a:xfrm>
                            <a:off x="0" y="0"/>
                            <a:ext cx="409575" cy="42989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查找</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354965" cy="389255"/>
                  <wp:effectExtent l="19050" t="0" r="6985" b="0"/>
                  <wp:docPr id="240" name="图片 56" descr="wps_clip_im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ps_clip_image-143"/>
                          <pic:cNvPicPr>
                            <a:picLocks noChangeAspect="1" noChangeArrowheads="1"/>
                          </pic:cNvPicPr>
                        </pic:nvPicPr>
                        <pic:blipFill>
                          <a:blip r:embed="rId105" cstate="print"/>
                          <a:srcRect/>
                          <a:stretch>
                            <a:fillRect/>
                          </a:stretch>
                        </pic:blipFill>
                        <pic:spPr bwMode="auto">
                          <a:xfrm>
                            <a:off x="0" y="0"/>
                            <a:ext cx="354965" cy="38925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帮助</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511810" cy="504825"/>
                  <wp:effectExtent l="19050" t="0" r="2540" b="0"/>
                  <wp:docPr id="241" name="图片 57" descr="wps_clip_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ps_clip_image-151"/>
                          <pic:cNvPicPr>
                            <a:picLocks noChangeAspect="1" noChangeArrowheads="1"/>
                          </pic:cNvPicPr>
                        </pic:nvPicPr>
                        <pic:blipFill>
                          <a:blip r:embed="rId106" cstate="print"/>
                          <a:srcRect/>
                          <a:stretch>
                            <a:fillRect/>
                          </a:stretch>
                        </pic:blipFill>
                        <pic:spPr bwMode="auto">
                          <a:xfrm>
                            <a:off x="0" y="0"/>
                            <a:ext cx="511810" cy="504825"/>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消息</w:t>
            </w:r>
          </w:p>
        </w:tc>
        <w:tc>
          <w:tcPr>
            <w:tcW w:w="664" w:type="pct"/>
          </w:tcPr>
          <w:p w:rsidR="009618A1" w:rsidRDefault="009618A1" w:rsidP="008C7E04">
            <w:pPr>
              <w:pStyle w:val="af8"/>
              <w:rPr>
                <w:rFonts w:ascii="宋体" w:hAnsi="宋体"/>
              </w:rPr>
            </w:pPr>
            <w:r>
              <w:rPr>
                <w:rFonts w:ascii="宋体" w:hAnsi="宋体" w:hint="eastAsia"/>
              </w:rPr>
              <w:t>否</w:t>
            </w:r>
          </w:p>
        </w:tc>
      </w:tr>
      <w:tr w:rsidR="009618A1" w:rsidTr="008C7E04">
        <w:tc>
          <w:tcPr>
            <w:tcW w:w="742" w:type="pct"/>
          </w:tcPr>
          <w:p w:rsidR="009618A1" w:rsidRDefault="009618A1" w:rsidP="008C7E04">
            <w:pPr>
              <w:pStyle w:val="af8"/>
            </w:pPr>
            <w:r>
              <w:rPr>
                <w:noProof/>
              </w:rPr>
              <w:drawing>
                <wp:inline distT="0" distB="0" distL="0" distR="0">
                  <wp:extent cx="593725" cy="457200"/>
                  <wp:effectExtent l="19050" t="0" r="0" b="0"/>
                  <wp:docPr id="242" name="图片 58" descr="wps_clip_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ps_clip_image-159"/>
                          <pic:cNvPicPr>
                            <a:picLocks noChangeAspect="1" noChangeArrowheads="1"/>
                          </pic:cNvPicPr>
                        </pic:nvPicPr>
                        <pic:blipFill>
                          <a:blip r:embed="rId107" cstate="print"/>
                          <a:srcRect/>
                          <a:stretch>
                            <a:fillRect/>
                          </a:stretch>
                        </pic:blipFill>
                        <pic:spPr bwMode="auto">
                          <a:xfrm>
                            <a:off x="0" y="0"/>
                            <a:ext cx="593725" cy="457200"/>
                          </a:xfrm>
                          <a:prstGeom prst="rect">
                            <a:avLst/>
                          </a:prstGeom>
                          <a:noFill/>
                          <a:ln w="9525">
                            <a:noFill/>
                            <a:miter lim="800000"/>
                            <a:headEnd/>
                            <a:tailEnd/>
                          </a:ln>
                        </pic:spPr>
                      </pic:pic>
                    </a:graphicData>
                  </a:graphic>
                </wp:inline>
              </w:drawing>
            </w:r>
          </w:p>
        </w:tc>
        <w:tc>
          <w:tcPr>
            <w:tcW w:w="3594" w:type="pct"/>
          </w:tcPr>
          <w:p w:rsidR="009618A1" w:rsidRDefault="009618A1" w:rsidP="008C7E04">
            <w:pPr>
              <w:pStyle w:val="af8"/>
              <w:rPr>
                <w:rFonts w:ascii="宋体" w:hAnsi="宋体"/>
              </w:rPr>
            </w:pPr>
            <w:r>
              <w:rPr>
                <w:rFonts w:ascii="宋体" w:hAnsi="宋体" w:hint="eastAsia"/>
              </w:rPr>
              <w:t>系统组态</w:t>
            </w:r>
          </w:p>
        </w:tc>
        <w:tc>
          <w:tcPr>
            <w:tcW w:w="664" w:type="pct"/>
          </w:tcPr>
          <w:p w:rsidR="009618A1" w:rsidRDefault="009618A1" w:rsidP="008C7E04">
            <w:pPr>
              <w:pStyle w:val="af8"/>
              <w:rPr>
                <w:rFonts w:ascii="宋体" w:hAnsi="宋体"/>
              </w:rPr>
            </w:pPr>
            <w:r>
              <w:rPr>
                <w:rFonts w:ascii="宋体" w:hAnsi="宋体" w:hint="eastAsia"/>
              </w:rPr>
              <w:t>否</w:t>
            </w:r>
          </w:p>
        </w:tc>
      </w:tr>
    </w:tbl>
    <w:p w:rsidR="009618A1" w:rsidRDefault="009618A1" w:rsidP="008C7E04">
      <w:pPr>
        <w:ind w:firstLine="480"/>
      </w:pPr>
    </w:p>
    <w:p w:rsidR="009618A1" w:rsidRDefault="009618A1" w:rsidP="009618A1">
      <w:pPr>
        <w:pStyle w:val="3"/>
      </w:pPr>
      <w:bookmarkStart w:id="104" w:name="_Toc279067824"/>
      <w:bookmarkStart w:id="105" w:name="_Toc279567332"/>
      <w:bookmarkStart w:id="106" w:name="_Toc373327984"/>
      <w:bookmarkStart w:id="107" w:name="_Toc381360680"/>
      <w:bookmarkStart w:id="108" w:name="_Toc405473819"/>
      <w:bookmarkStart w:id="109" w:name="_Toc419364948"/>
      <w:bookmarkStart w:id="110" w:name="_Toc474229818"/>
      <w:r>
        <w:rPr>
          <w:rFonts w:hint="eastAsia"/>
        </w:rPr>
        <w:t>仪表面板</w:t>
      </w:r>
      <w:bookmarkEnd w:id="104"/>
      <w:bookmarkEnd w:id="105"/>
      <w:bookmarkEnd w:id="106"/>
      <w:bookmarkEnd w:id="107"/>
      <w:bookmarkEnd w:id="108"/>
      <w:bookmarkEnd w:id="109"/>
      <w:bookmarkEnd w:id="110"/>
    </w:p>
    <w:p w:rsidR="009618A1" w:rsidRPr="0041591D" w:rsidRDefault="009618A1" w:rsidP="008C7E04">
      <w:pPr>
        <w:ind w:firstLine="480"/>
      </w:pPr>
      <w:r w:rsidRPr="0041591D">
        <w:rPr>
          <w:rFonts w:hint="eastAsia"/>
        </w:rPr>
        <w:t>仪表面板可以在</w:t>
      </w:r>
      <w:r w:rsidRPr="0041591D">
        <w:rPr>
          <w:rFonts w:hint="eastAsia"/>
        </w:rPr>
        <w:t>DCS</w:t>
      </w:r>
      <w:r w:rsidRPr="0041591D">
        <w:rPr>
          <w:rFonts w:hint="eastAsia"/>
        </w:rPr>
        <w:t>画面上用鼠标左键单击相应的仪表子图或设备弹出。</w:t>
      </w:r>
    </w:p>
    <w:p w:rsidR="009618A1" w:rsidRPr="00474C8D" w:rsidRDefault="009618A1" w:rsidP="009618A1">
      <w:pPr>
        <w:pStyle w:val="3"/>
      </w:pPr>
      <w:bookmarkStart w:id="111" w:name="_Toc373327985"/>
      <w:bookmarkStart w:id="112" w:name="_Toc381360681"/>
      <w:bookmarkStart w:id="113" w:name="_Toc405473820"/>
      <w:bookmarkStart w:id="114" w:name="_Toc419364949"/>
      <w:bookmarkStart w:id="115" w:name="_Toc474229819"/>
      <w:r w:rsidRPr="00474C8D">
        <w:rPr>
          <w:rFonts w:hint="eastAsia"/>
        </w:rPr>
        <w:t>控制器面板</w:t>
      </w:r>
      <w:bookmarkEnd w:id="111"/>
      <w:bookmarkEnd w:id="112"/>
      <w:bookmarkEnd w:id="113"/>
      <w:bookmarkEnd w:id="114"/>
      <w:bookmarkEnd w:id="115"/>
    </w:p>
    <w:p w:rsidR="009618A1" w:rsidRDefault="009618A1" w:rsidP="008C7E04">
      <w:pPr>
        <w:ind w:firstLine="480"/>
      </w:pPr>
    </w:p>
    <w:p w:rsidR="00386FCB" w:rsidRDefault="00386FCB" w:rsidP="008C7E04">
      <w:pPr>
        <w:ind w:firstLine="480"/>
      </w:pPr>
    </w:p>
    <w:tbl>
      <w:tblPr>
        <w:tblStyle w:val="af6"/>
        <w:tblW w:w="5000" w:type="pct"/>
        <w:tblLook w:val="0000"/>
      </w:tblPr>
      <w:tblGrid>
        <w:gridCol w:w="2976"/>
        <w:gridCol w:w="4221"/>
        <w:gridCol w:w="1326"/>
      </w:tblGrid>
      <w:tr w:rsidR="009618A1" w:rsidRPr="008C7E04" w:rsidTr="008C7E04">
        <w:trPr>
          <w:tblHeader/>
        </w:trPr>
        <w:tc>
          <w:tcPr>
            <w:tcW w:w="1746" w:type="pct"/>
            <w:shd w:val="clear" w:color="auto" w:fill="EEECE1" w:themeFill="background2"/>
          </w:tcPr>
          <w:p w:rsidR="009618A1" w:rsidRPr="008C7E04" w:rsidRDefault="009618A1" w:rsidP="008C7E04">
            <w:pPr>
              <w:pStyle w:val="af8"/>
              <w:rPr>
                <w:b/>
              </w:rPr>
            </w:pPr>
            <w:r w:rsidRPr="008C7E04">
              <w:rPr>
                <w:b/>
              </w:rPr>
              <w:t>Button</w:t>
            </w:r>
          </w:p>
        </w:tc>
        <w:tc>
          <w:tcPr>
            <w:tcW w:w="2476"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功能</w:t>
            </w:r>
          </w:p>
        </w:tc>
        <w:tc>
          <w:tcPr>
            <w:tcW w:w="778" w:type="pct"/>
            <w:shd w:val="clear" w:color="auto" w:fill="EEECE1" w:themeFill="background2"/>
          </w:tcPr>
          <w:p w:rsidR="009618A1" w:rsidRPr="008C7E04" w:rsidRDefault="009618A1" w:rsidP="008C7E04">
            <w:pPr>
              <w:pStyle w:val="af8"/>
              <w:rPr>
                <w:rFonts w:ascii="宋体" w:hAnsi="宋体"/>
                <w:b/>
              </w:rPr>
            </w:pPr>
            <w:r w:rsidRPr="008C7E04">
              <w:rPr>
                <w:rFonts w:ascii="宋体" w:hAnsi="宋体" w:hint="eastAsia"/>
                <w:b/>
              </w:rPr>
              <w:t>是否模拟</w:t>
            </w:r>
          </w:p>
        </w:tc>
      </w:tr>
      <w:tr w:rsidR="009618A1" w:rsidTr="008C7E04">
        <w:tc>
          <w:tcPr>
            <w:tcW w:w="1746" w:type="pct"/>
          </w:tcPr>
          <w:p w:rsidR="009618A1" w:rsidRDefault="009618A1" w:rsidP="008C7E04">
            <w:pPr>
              <w:pStyle w:val="af8"/>
              <w:rPr>
                <w:rFonts w:ascii="宋体" w:hAnsi="宋体"/>
              </w:rPr>
            </w:pPr>
            <w:r>
              <w:rPr>
                <w:rFonts w:ascii="宋体" w:hAnsi="宋体"/>
                <w:noProof/>
              </w:rPr>
              <w:lastRenderedPageBreak/>
              <w:drawing>
                <wp:inline distT="0" distB="0" distL="0" distR="0">
                  <wp:extent cx="1726565" cy="170815"/>
                  <wp:effectExtent l="19050" t="0" r="6985" b="0"/>
                  <wp:docPr id="243" name="图片 59" descr="wps_clip_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ps_clip_image-16"/>
                          <pic:cNvPicPr>
                            <a:picLocks noChangeAspect="1" noChangeArrowheads="1"/>
                          </pic:cNvPicPr>
                        </pic:nvPicPr>
                        <pic:blipFill>
                          <a:blip r:embed="rId108" cstate="print"/>
                          <a:srcRect/>
                          <a:stretch>
                            <a:fillRect/>
                          </a:stretch>
                        </pic:blipFill>
                        <pic:spPr bwMode="auto">
                          <a:xfrm>
                            <a:off x="0" y="0"/>
                            <a:ext cx="1726565" cy="17081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显示仪表位号，关闭面板</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66065"/>
                  <wp:effectExtent l="19050" t="0" r="6985" b="0"/>
                  <wp:docPr id="244" name="图片 60" descr="wps_clip_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ps_clip_image-33"/>
                          <pic:cNvPicPr>
                            <a:picLocks noChangeAspect="1" noChangeArrowheads="1"/>
                          </pic:cNvPicPr>
                        </pic:nvPicPr>
                        <pic:blipFill>
                          <a:blip r:embed="rId109" cstate="print"/>
                          <a:srcRect/>
                          <a:stretch>
                            <a:fillRect/>
                          </a:stretch>
                        </pic:blipFill>
                        <pic:spPr bwMode="auto">
                          <a:xfrm>
                            <a:off x="0" y="0"/>
                            <a:ext cx="1726565" cy="26606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图钉定位按钮</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rPr>
                <w:rFonts w:ascii="宋体" w:hAnsi="宋体"/>
              </w:rPr>
            </w:pPr>
            <w:r>
              <w:rPr>
                <w:noProof/>
              </w:rPr>
              <w:drawing>
                <wp:inline distT="0" distB="0" distL="0" distR="0">
                  <wp:extent cx="1726565" cy="791845"/>
                  <wp:effectExtent l="19050" t="0" r="6985" b="0"/>
                  <wp:docPr id="245" name="图片 61" descr="wps_clip_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ps_clip_image-45"/>
                          <pic:cNvPicPr>
                            <a:picLocks noChangeAspect="1" noChangeArrowheads="1"/>
                          </pic:cNvPicPr>
                        </pic:nvPicPr>
                        <pic:blipFill>
                          <a:blip r:embed="rId110" cstate="print"/>
                          <a:srcRect/>
                          <a:stretch>
                            <a:fillRect/>
                          </a:stretch>
                        </pic:blipFill>
                        <pic:spPr bwMode="auto">
                          <a:xfrm>
                            <a:off x="0" y="0"/>
                            <a:ext cx="1726565" cy="79184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显示仪表位号和说明</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1255395"/>
                  <wp:effectExtent l="19050" t="0" r="6985" b="0"/>
                  <wp:docPr id="246" name="图片 62" descr="wps_clip_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ps_clip_image-60"/>
                          <pic:cNvPicPr>
                            <a:picLocks noChangeAspect="1" noChangeArrowheads="1"/>
                          </pic:cNvPicPr>
                        </pic:nvPicPr>
                        <pic:blipFill>
                          <a:blip r:embed="rId111" cstate="print"/>
                          <a:srcRect/>
                          <a:stretch>
                            <a:fillRect/>
                          </a:stretch>
                        </pic:blipFill>
                        <pic:spPr bwMode="auto">
                          <a:xfrm>
                            <a:off x="0" y="0"/>
                            <a:ext cx="1726565" cy="125539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左边把</w:t>
            </w:r>
            <w:proofErr w:type="gramStart"/>
            <w:r>
              <w:rPr>
                <w:rFonts w:ascii="宋体" w:hAnsi="宋体" w:hint="eastAsia"/>
              </w:rPr>
              <w:t>条显示</w:t>
            </w:r>
            <w:proofErr w:type="gramEnd"/>
            <w:r>
              <w:rPr>
                <w:rFonts w:ascii="宋体" w:hAnsi="宋体" w:hint="eastAsia"/>
              </w:rPr>
              <w:t>过程测量值</w:t>
            </w:r>
            <w:r>
              <w:rPr>
                <w:rFonts w:hint="eastAsia"/>
              </w:rPr>
              <w:t>PV</w:t>
            </w:r>
          </w:p>
          <w:p w:rsidR="009618A1" w:rsidRDefault="009618A1" w:rsidP="008C7E04">
            <w:pPr>
              <w:pStyle w:val="af8"/>
              <w:rPr>
                <w:rFonts w:ascii="宋体" w:hAnsi="宋体"/>
              </w:rPr>
            </w:pPr>
            <w:r>
              <w:rPr>
                <w:rFonts w:ascii="宋体" w:hAnsi="宋体" w:hint="eastAsia"/>
              </w:rPr>
              <w:t>控制器的设定值</w:t>
            </w:r>
            <w:r>
              <w:rPr>
                <w:rFonts w:hint="eastAsia"/>
              </w:rPr>
              <w:t>SP</w:t>
            </w:r>
            <w:r>
              <w:rPr>
                <w:rFonts w:ascii="宋体" w:hAnsi="宋体" w:hint="eastAsia"/>
              </w:rPr>
              <w:t>由最右边的绿色箭头表示</w:t>
            </w:r>
          </w:p>
          <w:p w:rsidR="009618A1" w:rsidRDefault="009618A1" w:rsidP="008C7E04">
            <w:pPr>
              <w:pStyle w:val="af8"/>
              <w:rPr>
                <w:rFonts w:ascii="宋体" w:hAnsi="宋体"/>
              </w:rPr>
            </w:pPr>
            <w:r>
              <w:rPr>
                <w:rFonts w:ascii="宋体" w:hAnsi="宋体" w:hint="eastAsia"/>
              </w:rPr>
              <w:t>右边把</w:t>
            </w:r>
            <w:proofErr w:type="gramStart"/>
            <w:r>
              <w:rPr>
                <w:rFonts w:ascii="宋体" w:hAnsi="宋体" w:hint="eastAsia"/>
              </w:rPr>
              <w:t>条显示</w:t>
            </w:r>
            <w:proofErr w:type="gramEnd"/>
            <w:r>
              <w:rPr>
                <w:rFonts w:ascii="宋体" w:hAnsi="宋体" w:hint="eastAsia"/>
              </w:rPr>
              <w:t>控制器的输出</w:t>
            </w:r>
            <w:r>
              <w:rPr>
                <w:rFonts w:hint="eastAsia"/>
              </w:rPr>
              <w:t>OP</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66065"/>
                  <wp:effectExtent l="19050" t="0" r="6985" b="0"/>
                  <wp:docPr id="247" name="图片 63" descr="wps_clip_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ps_clip_image-115"/>
                          <pic:cNvPicPr>
                            <a:picLocks noChangeAspect="1" noChangeArrowheads="1"/>
                          </pic:cNvPicPr>
                        </pic:nvPicPr>
                        <pic:blipFill>
                          <a:blip r:embed="rId112" cstate="print"/>
                          <a:srcRect/>
                          <a:stretch>
                            <a:fillRect/>
                          </a:stretch>
                        </pic:blipFill>
                        <pic:spPr bwMode="auto">
                          <a:xfrm>
                            <a:off x="0" y="0"/>
                            <a:ext cx="1726565" cy="26606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显示仪表的报警状况</w:t>
            </w:r>
          </w:p>
          <w:p w:rsidR="009618A1" w:rsidRDefault="009618A1" w:rsidP="008C7E04">
            <w:pPr>
              <w:pStyle w:val="af8"/>
              <w:rPr>
                <w:rFonts w:ascii="宋体" w:hAnsi="宋体"/>
              </w:rPr>
            </w:pPr>
            <w:r>
              <w:rPr>
                <w:rFonts w:ascii="宋体" w:hAnsi="宋体" w:hint="eastAsia"/>
              </w:rPr>
              <w:t>右边的按钮用于报警的确认和消音</w:t>
            </w:r>
          </w:p>
        </w:tc>
        <w:tc>
          <w:tcPr>
            <w:tcW w:w="778" w:type="pct"/>
          </w:tcPr>
          <w:p w:rsidR="009618A1" w:rsidRDefault="009618A1" w:rsidP="008C7E04">
            <w:pPr>
              <w:pStyle w:val="af8"/>
              <w:rPr>
                <w:rFonts w:ascii="宋体" w:hAnsi="宋体"/>
              </w:rPr>
            </w:pPr>
            <w:r>
              <w:rPr>
                <w:rFonts w:ascii="宋体" w:hAnsi="宋体" w:hint="eastAsia"/>
              </w:rPr>
              <w:t>是</w:t>
            </w:r>
          </w:p>
          <w:p w:rsidR="009618A1" w:rsidRDefault="009618A1" w:rsidP="008C7E04">
            <w:pPr>
              <w:pStyle w:val="af8"/>
              <w:rPr>
                <w:rFonts w:ascii="宋体" w:hAnsi="宋体"/>
              </w:rPr>
            </w:pPr>
            <w:r>
              <w:rPr>
                <w:rFonts w:ascii="宋体" w:hAnsi="宋体" w:hint="eastAsia"/>
              </w:rPr>
              <w:t>否</w:t>
            </w:r>
          </w:p>
        </w:tc>
      </w:tr>
      <w:tr w:rsidR="009618A1" w:rsidTr="008C7E04">
        <w:tc>
          <w:tcPr>
            <w:tcW w:w="1746" w:type="pct"/>
          </w:tcPr>
          <w:p w:rsidR="009618A1" w:rsidRDefault="009618A1" w:rsidP="008C7E04">
            <w:pPr>
              <w:pStyle w:val="af8"/>
            </w:pPr>
            <w:r>
              <w:rPr>
                <w:noProof/>
              </w:rPr>
              <w:drawing>
                <wp:inline distT="0" distB="0" distL="0" distR="0">
                  <wp:extent cx="1726565" cy="320675"/>
                  <wp:effectExtent l="19050" t="0" r="6985" b="0"/>
                  <wp:docPr id="248" name="图片 64" descr="wps_clip_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ps_clip_image-148"/>
                          <pic:cNvPicPr>
                            <a:picLocks noChangeAspect="1" noChangeArrowheads="1"/>
                          </pic:cNvPicPr>
                        </pic:nvPicPr>
                        <pic:blipFill>
                          <a:blip r:embed="rId113" cstate="print"/>
                          <a:srcRect/>
                          <a:stretch>
                            <a:fillRect/>
                          </a:stretch>
                        </pic:blipFill>
                        <pic:spPr bwMode="auto">
                          <a:xfrm>
                            <a:off x="0" y="0"/>
                            <a:ext cx="1726565" cy="32067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左边的按钮用于提升和降低</w:t>
            </w:r>
            <w:r>
              <w:rPr>
                <w:rFonts w:hint="eastAsia"/>
              </w:rPr>
              <w:t>SP</w:t>
            </w:r>
            <w:r>
              <w:rPr>
                <w:rFonts w:ascii="宋体" w:hAnsi="宋体" w:hint="eastAsia"/>
              </w:rPr>
              <w:t>或</w:t>
            </w:r>
            <w:r>
              <w:rPr>
                <w:rFonts w:hint="eastAsia"/>
              </w:rPr>
              <w:t>OP</w:t>
            </w:r>
          </w:p>
          <w:p w:rsidR="009618A1" w:rsidRDefault="009618A1" w:rsidP="008C7E04">
            <w:pPr>
              <w:pStyle w:val="af8"/>
              <w:rPr>
                <w:rFonts w:ascii="宋体" w:hAnsi="宋体"/>
              </w:rPr>
            </w:pPr>
            <w:r>
              <w:rPr>
                <w:rFonts w:ascii="宋体" w:hAnsi="宋体" w:hint="eastAsia"/>
              </w:rPr>
              <w:t>右边的按钮用于快速提升和降低</w:t>
            </w:r>
            <w:r>
              <w:rPr>
                <w:rFonts w:hint="eastAsia"/>
              </w:rPr>
              <w:t>SP</w:t>
            </w:r>
            <w:r>
              <w:rPr>
                <w:rFonts w:ascii="宋体" w:hAnsi="宋体" w:hint="eastAsia"/>
              </w:rPr>
              <w:t>或</w:t>
            </w:r>
            <w:r>
              <w:rPr>
                <w:rFonts w:hint="eastAsia"/>
              </w:rPr>
              <w:t>OP</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31775"/>
                  <wp:effectExtent l="19050" t="0" r="6985" b="0"/>
                  <wp:docPr id="249" name="图片 65" descr="wps_clip_im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ps_clip_image-191"/>
                          <pic:cNvPicPr>
                            <a:picLocks noChangeAspect="1" noChangeArrowheads="1"/>
                          </pic:cNvPicPr>
                        </pic:nvPicPr>
                        <pic:blipFill>
                          <a:blip r:embed="rId114" cstate="print"/>
                          <a:srcRect/>
                          <a:stretch>
                            <a:fillRect/>
                          </a:stretch>
                        </pic:blipFill>
                        <pic:spPr bwMode="auto">
                          <a:xfrm>
                            <a:off x="0" y="0"/>
                            <a:ext cx="1726565" cy="23177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显示控制器的设定值</w:t>
            </w:r>
            <w:r>
              <w:rPr>
                <w:rFonts w:hint="eastAsia"/>
              </w:rPr>
              <w:t>SP</w:t>
            </w:r>
            <w:r>
              <w:rPr>
                <w:rFonts w:ascii="宋体" w:hAnsi="宋体" w:hint="eastAsia"/>
              </w:rPr>
              <w:t>，允许操作人员选择和修改</w:t>
            </w:r>
            <w:r>
              <w:rPr>
                <w:rFonts w:hint="eastAsia"/>
              </w:rPr>
              <w:t>SP</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31775"/>
                  <wp:effectExtent l="19050" t="0" r="6985" b="0"/>
                  <wp:docPr id="250" name="图片 66" descr="wps_clip_imag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ps_clip_image-222"/>
                          <pic:cNvPicPr>
                            <a:picLocks noChangeAspect="1" noChangeArrowheads="1"/>
                          </pic:cNvPicPr>
                        </pic:nvPicPr>
                        <pic:blipFill>
                          <a:blip r:embed="rId115" cstate="print"/>
                          <a:srcRect/>
                          <a:stretch>
                            <a:fillRect/>
                          </a:stretch>
                        </pic:blipFill>
                        <pic:spPr bwMode="auto">
                          <a:xfrm>
                            <a:off x="0" y="0"/>
                            <a:ext cx="1726565" cy="23177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显示控制器的过程测量值</w:t>
            </w:r>
            <w:r>
              <w:rPr>
                <w:rFonts w:hint="eastAsia"/>
              </w:rPr>
              <w:t>PV</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73050"/>
                  <wp:effectExtent l="19050" t="0" r="6985" b="0"/>
                  <wp:docPr id="251" name="图片 67" descr="wps_clip_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ps_clip_image-241"/>
                          <pic:cNvPicPr>
                            <a:picLocks noChangeAspect="1" noChangeArrowheads="1"/>
                          </pic:cNvPicPr>
                        </pic:nvPicPr>
                        <pic:blipFill>
                          <a:blip r:embed="rId116" cstate="print"/>
                          <a:srcRect/>
                          <a:stretch>
                            <a:fillRect/>
                          </a:stretch>
                        </pic:blipFill>
                        <pic:spPr bwMode="auto">
                          <a:xfrm>
                            <a:off x="0" y="0"/>
                            <a:ext cx="1726565" cy="273050"/>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显示控制器的输出</w:t>
            </w:r>
            <w:r>
              <w:rPr>
                <w:rFonts w:hint="eastAsia"/>
              </w:rPr>
              <w:t>OP</w:t>
            </w:r>
            <w:r>
              <w:rPr>
                <w:rFonts w:ascii="宋体" w:hAnsi="宋体" w:hint="eastAsia"/>
              </w:rPr>
              <w:t>，允许操作人员选择和修改</w:t>
            </w:r>
            <w:r>
              <w:rPr>
                <w:rFonts w:hint="eastAsia"/>
              </w:rPr>
              <w:t>OP</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293370"/>
                  <wp:effectExtent l="19050" t="0" r="6985" b="0"/>
                  <wp:docPr id="252" name="图片 68" descr="wps_clip_image-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ps_clip_image-271"/>
                          <pic:cNvPicPr>
                            <a:picLocks noChangeAspect="1" noChangeArrowheads="1"/>
                          </pic:cNvPicPr>
                        </pic:nvPicPr>
                        <pic:blipFill>
                          <a:blip r:embed="rId117" cstate="print"/>
                          <a:srcRect/>
                          <a:stretch>
                            <a:fillRect/>
                          </a:stretch>
                        </pic:blipFill>
                        <pic:spPr bwMode="auto">
                          <a:xfrm>
                            <a:off x="0" y="0"/>
                            <a:ext cx="1726565" cy="293370"/>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r>
              <w:rPr>
                <w:rFonts w:ascii="宋体" w:hAnsi="宋体" w:hint="eastAsia"/>
              </w:rPr>
              <w:t>显示控制器的状态，操作人员可以通过其下拉菜单选择和改变控制器的状态（</w:t>
            </w:r>
            <w:r>
              <w:rPr>
                <w:rFonts w:hint="eastAsia"/>
              </w:rPr>
              <w:t>MAN</w:t>
            </w:r>
            <w:r>
              <w:rPr>
                <w:rFonts w:ascii="宋体" w:hAnsi="宋体" w:hint="eastAsia"/>
              </w:rPr>
              <w:t>，</w:t>
            </w:r>
            <w:r>
              <w:rPr>
                <w:rFonts w:hint="eastAsia"/>
              </w:rPr>
              <w:t>AUTO, CAS</w:t>
            </w:r>
            <w:r>
              <w:rPr>
                <w:rFonts w:ascii="宋体" w:hAnsi="宋体" w:hint="eastAsia"/>
              </w:rPr>
              <w:t>）</w:t>
            </w:r>
          </w:p>
        </w:tc>
        <w:tc>
          <w:tcPr>
            <w:tcW w:w="778" w:type="pct"/>
          </w:tcPr>
          <w:p w:rsidR="009618A1" w:rsidRDefault="009618A1" w:rsidP="008C7E04">
            <w:pPr>
              <w:pStyle w:val="af8"/>
              <w:rPr>
                <w:rFonts w:ascii="宋体" w:hAnsi="宋体"/>
              </w:rPr>
            </w:pPr>
            <w:r>
              <w:rPr>
                <w:rFonts w:ascii="宋体" w:hAnsi="宋体" w:hint="eastAsia"/>
              </w:rPr>
              <w:t>是</w:t>
            </w:r>
          </w:p>
        </w:tc>
      </w:tr>
      <w:tr w:rsidR="009618A1" w:rsidTr="008C7E04">
        <w:tc>
          <w:tcPr>
            <w:tcW w:w="1746" w:type="pct"/>
          </w:tcPr>
          <w:p w:rsidR="009618A1" w:rsidRDefault="009618A1" w:rsidP="008C7E04">
            <w:pPr>
              <w:pStyle w:val="af8"/>
            </w:pPr>
            <w:r>
              <w:rPr>
                <w:noProof/>
              </w:rPr>
              <w:drawing>
                <wp:inline distT="0" distB="0" distL="0" distR="0">
                  <wp:extent cx="1726565" cy="340995"/>
                  <wp:effectExtent l="19050" t="0" r="6985" b="0"/>
                  <wp:docPr id="253" name="图片 69" descr="wps_clip_image-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ps_clip_image-325"/>
                          <pic:cNvPicPr>
                            <a:picLocks noChangeAspect="1" noChangeArrowheads="1"/>
                          </pic:cNvPicPr>
                        </pic:nvPicPr>
                        <pic:blipFill>
                          <a:blip r:embed="rId118" cstate="print"/>
                          <a:srcRect/>
                          <a:stretch>
                            <a:fillRect/>
                          </a:stretch>
                        </pic:blipFill>
                        <pic:spPr bwMode="auto">
                          <a:xfrm>
                            <a:off x="0" y="0"/>
                            <a:ext cx="1726565" cy="340995"/>
                          </a:xfrm>
                          <a:prstGeom prst="rect">
                            <a:avLst/>
                          </a:prstGeom>
                          <a:noFill/>
                          <a:ln w="9525">
                            <a:noFill/>
                            <a:miter lim="800000"/>
                            <a:headEnd/>
                            <a:tailEnd/>
                          </a:ln>
                        </pic:spPr>
                      </pic:pic>
                    </a:graphicData>
                  </a:graphic>
                </wp:inline>
              </w:drawing>
            </w:r>
          </w:p>
        </w:tc>
        <w:tc>
          <w:tcPr>
            <w:tcW w:w="2476" w:type="pct"/>
          </w:tcPr>
          <w:p w:rsidR="009618A1" w:rsidRDefault="009618A1" w:rsidP="008C7E04">
            <w:pPr>
              <w:pStyle w:val="af8"/>
              <w:rPr>
                <w:rFonts w:ascii="宋体" w:hAnsi="宋体"/>
              </w:rPr>
            </w:pPr>
          </w:p>
        </w:tc>
        <w:tc>
          <w:tcPr>
            <w:tcW w:w="778" w:type="pct"/>
          </w:tcPr>
          <w:p w:rsidR="009618A1" w:rsidRDefault="009618A1" w:rsidP="008C7E04">
            <w:pPr>
              <w:pStyle w:val="af8"/>
              <w:rPr>
                <w:rFonts w:ascii="宋体" w:hAnsi="宋体"/>
              </w:rPr>
            </w:pPr>
            <w:r>
              <w:rPr>
                <w:rFonts w:ascii="宋体" w:hAnsi="宋体" w:hint="eastAsia"/>
              </w:rPr>
              <w:t>否</w:t>
            </w:r>
          </w:p>
        </w:tc>
      </w:tr>
    </w:tbl>
    <w:p w:rsidR="008C7E04" w:rsidRDefault="008C7E04" w:rsidP="008C7E04">
      <w:pPr>
        <w:ind w:firstLine="480"/>
      </w:pPr>
      <w:bookmarkStart w:id="116" w:name="_Toc373327986"/>
      <w:bookmarkStart w:id="117" w:name="_Toc381360682"/>
      <w:bookmarkStart w:id="118" w:name="_Toc405473821"/>
    </w:p>
    <w:p w:rsidR="004E2E4A" w:rsidRDefault="004E2E4A" w:rsidP="004E2E4A">
      <w:pPr>
        <w:pStyle w:val="3"/>
      </w:pPr>
      <w:bookmarkStart w:id="119" w:name="_Toc279567337"/>
      <w:bookmarkStart w:id="120" w:name="_Toc373327994"/>
      <w:bookmarkStart w:id="121" w:name="_Toc381360690"/>
      <w:bookmarkStart w:id="122" w:name="_Toc405473829"/>
      <w:bookmarkStart w:id="123" w:name="_Toc419364950"/>
      <w:bookmarkStart w:id="124" w:name="_Toc474229820"/>
      <w:r>
        <w:rPr>
          <w:rFonts w:hint="eastAsia"/>
        </w:rPr>
        <w:lastRenderedPageBreak/>
        <w:t>控制器</w:t>
      </w:r>
      <w:bookmarkEnd w:id="119"/>
      <w:bookmarkEnd w:id="120"/>
      <w:bookmarkEnd w:id="121"/>
      <w:bookmarkEnd w:id="122"/>
      <w:r>
        <w:rPr>
          <w:rFonts w:hint="eastAsia"/>
        </w:rPr>
        <w:t>详细视图</w:t>
      </w:r>
      <w:bookmarkEnd w:id="123"/>
      <w:bookmarkEnd w:id="124"/>
    </w:p>
    <w:p w:rsidR="00233D21" w:rsidRDefault="00233D21" w:rsidP="00233D21">
      <w:pPr>
        <w:pStyle w:val="4"/>
      </w:pPr>
      <w:bookmarkStart w:id="125" w:name="_Toc474229821"/>
      <w:r>
        <w:rPr>
          <w:rFonts w:hint="eastAsia"/>
        </w:rPr>
        <w:t>细节页</w:t>
      </w:r>
      <w:r>
        <w:rPr>
          <w:rFonts w:hint="eastAsia"/>
        </w:rPr>
        <w:t>-Main</w:t>
      </w:r>
      <w:bookmarkEnd w:id="125"/>
    </w:p>
    <w:p w:rsidR="00233D21" w:rsidRPr="00233D21" w:rsidRDefault="00233D21" w:rsidP="00233D21">
      <w:pPr>
        <w:ind w:firstLine="480"/>
      </w:pPr>
    </w:p>
    <w:p w:rsidR="004E2E4A" w:rsidRDefault="004E2E4A" w:rsidP="004E2E4A">
      <w:pPr>
        <w:pStyle w:val="aff"/>
      </w:pPr>
      <w:r>
        <w:rPr>
          <w:rFonts w:hint="eastAsia"/>
          <w:noProof/>
        </w:rPr>
        <w:drawing>
          <wp:inline distT="0" distB="0" distL="0" distR="0">
            <wp:extent cx="6120765" cy="3691890"/>
            <wp:effectExtent l="19050" t="0" r="0" b="0"/>
            <wp:docPr id="337" name="图片 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119" cstate="print"/>
                    <a:srcRect/>
                    <a:stretch>
                      <a:fillRect/>
                    </a:stretch>
                  </pic:blipFill>
                  <pic:spPr bwMode="auto">
                    <a:xfrm>
                      <a:off x="0" y="0"/>
                      <a:ext cx="6120765" cy="3691890"/>
                    </a:xfrm>
                    <a:prstGeom prst="rect">
                      <a:avLst/>
                    </a:prstGeom>
                    <a:noFill/>
                    <a:ln w="9525">
                      <a:noFill/>
                      <a:miter lim="800000"/>
                      <a:headEnd/>
                      <a:tailEnd/>
                    </a:ln>
                  </pic:spPr>
                </pic:pic>
              </a:graphicData>
            </a:graphic>
          </wp:inline>
        </w:drawing>
      </w:r>
    </w:p>
    <w:p w:rsidR="004E2E4A" w:rsidRDefault="004E2E4A" w:rsidP="004E2E4A">
      <w:pPr>
        <w:pStyle w:val="aff"/>
      </w:pPr>
      <w:r>
        <w:rPr>
          <w:rFonts w:hint="eastAsia"/>
        </w:rPr>
        <w:t>细节页</w:t>
      </w:r>
      <w:r>
        <w:rPr>
          <w:rFonts w:hint="eastAsia"/>
        </w:rPr>
        <w:t xml:space="preserve"> </w:t>
      </w:r>
      <w:r>
        <w:t>–</w:t>
      </w:r>
      <w:r>
        <w:rPr>
          <w:rFonts w:hint="eastAsia"/>
        </w:rPr>
        <w:t xml:space="preserve"> Main</w:t>
      </w:r>
    </w:p>
    <w:p w:rsidR="004E2E4A" w:rsidRPr="00356216" w:rsidRDefault="004E2E4A" w:rsidP="004E2E4A">
      <w:pPr>
        <w:pStyle w:val="aff"/>
      </w:pPr>
    </w:p>
    <w:tbl>
      <w:tblPr>
        <w:tblStyle w:val="af6"/>
        <w:tblpPr w:leftFromText="180" w:rightFromText="180" w:vertAnchor="text" w:horzAnchor="margin" w:tblpY="207"/>
        <w:tblW w:w="5000" w:type="pct"/>
        <w:tblLook w:val="0000"/>
      </w:tblPr>
      <w:tblGrid>
        <w:gridCol w:w="2524"/>
        <w:gridCol w:w="3877"/>
        <w:gridCol w:w="2122"/>
      </w:tblGrid>
      <w:tr w:rsidR="004E2E4A" w:rsidRPr="004E2E4A" w:rsidTr="004E2E4A">
        <w:trPr>
          <w:tblHeader/>
        </w:trPr>
        <w:tc>
          <w:tcPr>
            <w:tcW w:w="1480" w:type="pct"/>
            <w:shd w:val="clear" w:color="auto" w:fill="EEECE1" w:themeFill="background2"/>
          </w:tcPr>
          <w:p w:rsidR="004E2E4A" w:rsidRPr="004E2E4A" w:rsidRDefault="004E2E4A" w:rsidP="004E2E4A">
            <w:pPr>
              <w:pStyle w:val="af8"/>
              <w:rPr>
                <w:b/>
              </w:rPr>
            </w:pPr>
            <w:r w:rsidRPr="004E2E4A">
              <w:rPr>
                <w:b/>
              </w:rPr>
              <w:t>Field</w:t>
            </w:r>
          </w:p>
        </w:tc>
        <w:tc>
          <w:tcPr>
            <w:tcW w:w="2274" w:type="pct"/>
            <w:shd w:val="clear" w:color="auto" w:fill="EEECE1" w:themeFill="background2"/>
          </w:tcPr>
          <w:p w:rsidR="004E2E4A" w:rsidRPr="004E2E4A" w:rsidRDefault="004E2E4A" w:rsidP="004E2E4A">
            <w:pPr>
              <w:pStyle w:val="af8"/>
              <w:rPr>
                <w:b/>
              </w:rPr>
            </w:pPr>
            <w:r w:rsidRPr="004E2E4A">
              <w:rPr>
                <w:b/>
              </w:rPr>
              <w:t>Description</w:t>
            </w:r>
          </w:p>
        </w:tc>
        <w:tc>
          <w:tcPr>
            <w:tcW w:w="1245" w:type="pct"/>
            <w:shd w:val="clear" w:color="auto" w:fill="EEECE1" w:themeFill="background2"/>
          </w:tcPr>
          <w:p w:rsidR="004E2E4A" w:rsidRPr="004E2E4A" w:rsidRDefault="004E2E4A" w:rsidP="004E2E4A">
            <w:pPr>
              <w:pStyle w:val="af8"/>
              <w:rPr>
                <w:b/>
              </w:rPr>
            </w:pPr>
            <w:r w:rsidRPr="004E2E4A">
              <w:rPr>
                <w:b/>
              </w:rPr>
              <w:t>Emulated</w:t>
            </w:r>
          </w:p>
        </w:tc>
      </w:tr>
      <w:tr w:rsidR="004E2E4A" w:rsidRPr="004E2E4A" w:rsidTr="004E2E4A">
        <w:tc>
          <w:tcPr>
            <w:tcW w:w="1480" w:type="pct"/>
          </w:tcPr>
          <w:p w:rsidR="004E2E4A" w:rsidRPr="004E2E4A" w:rsidRDefault="004E2E4A" w:rsidP="004E2E4A">
            <w:pPr>
              <w:pStyle w:val="af8"/>
            </w:pPr>
            <w:r w:rsidRPr="004E2E4A">
              <w:rPr>
                <w:rFonts w:hint="eastAsia"/>
              </w:rPr>
              <w:t>Main</w:t>
            </w:r>
          </w:p>
        </w:tc>
        <w:tc>
          <w:tcPr>
            <w:tcW w:w="2274" w:type="pct"/>
          </w:tcPr>
          <w:p w:rsidR="004E2E4A" w:rsidRPr="004E2E4A" w:rsidRDefault="004E2E4A" w:rsidP="004E2E4A">
            <w:pPr>
              <w:pStyle w:val="af8"/>
            </w:pPr>
          </w:p>
        </w:tc>
        <w:tc>
          <w:tcPr>
            <w:tcW w:w="1245" w:type="pct"/>
          </w:tcPr>
          <w:p w:rsidR="004E2E4A" w:rsidRPr="004E2E4A" w:rsidRDefault="004E2E4A" w:rsidP="004E2E4A">
            <w:pPr>
              <w:pStyle w:val="af8"/>
            </w:pPr>
            <w:r w:rsidRPr="004E2E4A">
              <w:rPr>
                <w:rFonts w:hint="eastAsia"/>
              </w:rPr>
              <w:t>是</w:t>
            </w:r>
          </w:p>
        </w:tc>
      </w:tr>
      <w:tr w:rsidR="004E2E4A" w:rsidRPr="004E2E4A" w:rsidTr="004E2E4A">
        <w:tc>
          <w:tcPr>
            <w:tcW w:w="1480" w:type="pct"/>
          </w:tcPr>
          <w:p w:rsidR="004E2E4A" w:rsidRPr="004E2E4A" w:rsidRDefault="004E2E4A" w:rsidP="004E2E4A">
            <w:pPr>
              <w:pStyle w:val="af8"/>
            </w:pPr>
            <w:r w:rsidRPr="004E2E4A">
              <w:rPr>
                <w:rFonts w:hint="eastAsia"/>
              </w:rPr>
              <w:t>Loop Tune</w:t>
            </w:r>
          </w:p>
        </w:tc>
        <w:tc>
          <w:tcPr>
            <w:tcW w:w="2274" w:type="pct"/>
          </w:tcPr>
          <w:p w:rsidR="004E2E4A" w:rsidRPr="004E2E4A" w:rsidRDefault="004E2E4A" w:rsidP="004E2E4A">
            <w:pPr>
              <w:pStyle w:val="af8"/>
            </w:pPr>
            <w:r w:rsidRPr="004E2E4A">
              <w:rPr>
                <w:rFonts w:hint="eastAsia"/>
              </w:rPr>
              <w:t>细节页</w:t>
            </w:r>
            <w:r w:rsidRPr="004E2E4A">
              <w:rPr>
                <w:rFonts w:hint="eastAsia"/>
              </w:rPr>
              <w:t xml:space="preserve"> </w:t>
            </w:r>
            <w:r w:rsidRPr="004E2E4A">
              <w:t>–</w:t>
            </w:r>
            <w:r w:rsidRPr="004E2E4A">
              <w:rPr>
                <w:rFonts w:hint="eastAsia"/>
              </w:rPr>
              <w:t xml:space="preserve"> Loop Tune</w:t>
            </w:r>
          </w:p>
        </w:tc>
        <w:tc>
          <w:tcPr>
            <w:tcW w:w="1245" w:type="pct"/>
          </w:tcPr>
          <w:p w:rsidR="004E2E4A" w:rsidRPr="004E2E4A" w:rsidRDefault="004E2E4A" w:rsidP="004E2E4A">
            <w:pPr>
              <w:pStyle w:val="af8"/>
            </w:pPr>
            <w:r w:rsidRPr="004E2E4A">
              <w:rPr>
                <w:rFonts w:hint="eastAsia"/>
              </w:rPr>
              <w:t>是</w:t>
            </w:r>
          </w:p>
        </w:tc>
      </w:tr>
      <w:tr w:rsidR="004E2E4A" w:rsidRPr="004E2E4A" w:rsidTr="004E2E4A">
        <w:tc>
          <w:tcPr>
            <w:tcW w:w="1480" w:type="pct"/>
          </w:tcPr>
          <w:p w:rsidR="004E2E4A" w:rsidRPr="004E2E4A" w:rsidRDefault="004E2E4A" w:rsidP="004E2E4A">
            <w:pPr>
              <w:pStyle w:val="af8"/>
            </w:pPr>
            <w:r w:rsidRPr="004E2E4A">
              <w:rPr>
                <w:rFonts w:hint="eastAsia"/>
              </w:rPr>
              <w:t>Set Point</w:t>
            </w:r>
          </w:p>
        </w:tc>
        <w:tc>
          <w:tcPr>
            <w:tcW w:w="2274" w:type="pct"/>
          </w:tcPr>
          <w:p w:rsidR="004E2E4A" w:rsidRPr="004E2E4A" w:rsidRDefault="004E2E4A" w:rsidP="004E2E4A">
            <w:pPr>
              <w:pStyle w:val="af8"/>
            </w:pPr>
            <w:r w:rsidRPr="004E2E4A">
              <w:rPr>
                <w:rFonts w:hint="eastAsia"/>
              </w:rPr>
              <w:t>细节页</w:t>
            </w:r>
            <w:r w:rsidRPr="004E2E4A">
              <w:rPr>
                <w:rFonts w:hint="eastAsia"/>
              </w:rPr>
              <w:t xml:space="preserve"> </w:t>
            </w:r>
            <w:r w:rsidRPr="004E2E4A">
              <w:t>–</w:t>
            </w:r>
            <w:r w:rsidRPr="004E2E4A">
              <w:rPr>
                <w:rFonts w:hint="eastAsia"/>
              </w:rPr>
              <w:t xml:space="preserve"> </w:t>
            </w:r>
            <w:r w:rsidRPr="004E2E4A">
              <w:t>Set Point</w:t>
            </w:r>
          </w:p>
        </w:tc>
        <w:tc>
          <w:tcPr>
            <w:tcW w:w="1245" w:type="pct"/>
          </w:tcPr>
          <w:p w:rsidR="004E2E4A" w:rsidRPr="004E2E4A" w:rsidRDefault="004E2E4A" w:rsidP="004E2E4A">
            <w:pPr>
              <w:pStyle w:val="af8"/>
            </w:pPr>
            <w:r w:rsidRPr="004E2E4A">
              <w:rPr>
                <w:rFonts w:hint="eastAsia"/>
              </w:rPr>
              <w:t>是</w:t>
            </w:r>
          </w:p>
        </w:tc>
      </w:tr>
      <w:tr w:rsidR="004E2E4A" w:rsidRPr="004E2E4A" w:rsidTr="004E2E4A">
        <w:tc>
          <w:tcPr>
            <w:tcW w:w="1480" w:type="pct"/>
          </w:tcPr>
          <w:p w:rsidR="004E2E4A" w:rsidRPr="004E2E4A" w:rsidRDefault="004E2E4A" w:rsidP="004E2E4A">
            <w:pPr>
              <w:pStyle w:val="af8"/>
            </w:pPr>
            <w:r w:rsidRPr="004E2E4A">
              <w:rPr>
                <w:rFonts w:hint="eastAsia"/>
              </w:rPr>
              <w:t>PV &amp; OP</w:t>
            </w:r>
          </w:p>
        </w:tc>
        <w:tc>
          <w:tcPr>
            <w:tcW w:w="2274" w:type="pct"/>
          </w:tcPr>
          <w:p w:rsidR="004E2E4A" w:rsidRPr="004E2E4A" w:rsidRDefault="004E2E4A" w:rsidP="004E2E4A">
            <w:pPr>
              <w:pStyle w:val="af8"/>
            </w:pPr>
            <w:r w:rsidRPr="004E2E4A">
              <w:rPr>
                <w:rFonts w:hint="eastAsia"/>
              </w:rPr>
              <w:t>细节页</w:t>
            </w:r>
            <w:r w:rsidRPr="004E2E4A">
              <w:rPr>
                <w:rFonts w:hint="eastAsia"/>
              </w:rPr>
              <w:t xml:space="preserve"> </w:t>
            </w:r>
            <w:r w:rsidRPr="004E2E4A">
              <w:t>–</w:t>
            </w:r>
            <w:r w:rsidRPr="004E2E4A">
              <w:rPr>
                <w:rFonts w:hint="eastAsia"/>
              </w:rPr>
              <w:t xml:space="preserve"> </w:t>
            </w:r>
            <w:r w:rsidRPr="004E2E4A">
              <w:t>PV &amp; OP</w:t>
            </w:r>
          </w:p>
        </w:tc>
        <w:tc>
          <w:tcPr>
            <w:tcW w:w="1245" w:type="pct"/>
          </w:tcPr>
          <w:p w:rsidR="004E2E4A" w:rsidRPr="004E2E4A" w:rsidRDefault="004E2E4A" w:rsidP="004E2E4A">
            <w:pPr>
              <w:pStyle w:val="af8"/>
            </w:pPr>
            <w:r w:rsidRPr="004E2E4A">
              <w:rPr>
                <w:rFonts w:hint="eastAsia"/>
              </w:rPr>
              <w:t>是</w:t>
            </w:r>
          </w:p>
        </w:tc>
      </w:tr>
      <w:tr w:rsidR="004E2E4A" w:rsidRPr="004E2E4A" w:rsidTr="004E2E4A">
        <w:tc>
          <w:tcPr>
            <w:tcW w:w="1480" w:type="pct"/>
          </w:tcPr>
          <w:p w:rsidR="004E2E4A" w:rsidRPr="004E2E4A" w:rsidRDefault="004E2E4A" w:rsidP="004E2E4A">
            <w:pPr>
              <w:pStyle w:val="af8"/>
            </w:pPr>
            <w:r w:rsidRPr="004E2E4A">
              <w:rPr>
                <w:rFonts w:hint="eastAsia"/>
              </w:rPr>
              <w:t>Alarms</w:t>
            </w:r>
          </w:p>
        </w:tc>
        <w:tc>
          <w:tcPr>
            <w:tcW w:w="2274" w:type="pct"/>
          </w:tcPr>
          <w:p w:rsidR="004E2E4A" w:rsidRPr="004E2E4A" w:rsidRDefault="004E2E4A" w:rsidP="004E2E4A">
            <w:pPr>
              <w:pStyle w:val="af8"/>
            </w:pPr>
            <w:r w:rsidRPr="004E2E4A">
              <w:rPr>
                <w:rFonts w:hint="eastAsia"/>
              </w:rPr>
              <w:t>细节页</w:t>
            </w:r>
            <w:r w:rsidRPr="004E2E4A">
              <w:rPr>
                <w:rFonts w:hint="eastAsia"/>
              </w:rPr>
              <w:t xml:space="preserve"> - Alarms</w:t>
            </w:r>
          </w:p>
        </w:tc>
        <w:tc>
          <w:tcPr>
            <w:tcW w:w="1245" w:type="pct"/>
          </w:tcPr>
          <w:p w:rsidR="004E2E4A" w:rsidRPr="004E2E4A" w:rsidRDefault="004E2E4A" w:rsidP="004E2E4A">
            <w:pPr>
              <w:pStyle w:val="af8"/>
            </w:pPr>
            <w:r w:rsidRPr="004E2E4A">
              <w:rPr>
                <w:rFonts w:hint="eastAsia"/>
              </w:rPr>
              <w:t>是</w:t>
            </w:r>
          </w:p>
        </w:tc>
      </w:tr>
      <w:tr w:rsidR="004E2E4A" w:rsidRPr="004E2E4A" w:rsidTr="004E2E4A">
        <w:tc>
          <w:tcPr>
            <w:tcW w:w="1480" w:type="pct"/>
          </w:tcPr>
          <w:p w:rsidR="004E2E4A" w:rsidRPr="004E2E4A" w:rsidRDefault="004E2E4A" w:rsidP="004E2E4A">
            <w:pPr>
              <w:pStyle w:val="af8"/>
            </w:pPr>
            <w:r w:rsidRPr="004E2E4A">
              <w:rPr>
                <w:rFonts w:hint="eastAsia"/>
              </w:rPr>
              <w:t>Connections</w:t>
            </w:r>
          </w:p>
        </w:tc>
        <w:tc>
          <w:tcPr>
            <w:tcW w:w="2274" w:type="pct"/>
          </w:tcPr>
          <w:p w:rsidR="004E2E4A" w:rsidRPr="004E2E4A" w:rsidRDefault="004E2E4A" w:rsidP="004E2E4A">
            <w:pPr>
              <w:pStyle w:val="af8"/>
            </w:pPr>
          </w:p>
        </w:tc>
        <w:tc>
          <w:tcPr>
            <w:tcW w:w="1245" w:type="pct"/>
          </w:tcPr>
          <w:p w:rsidR="004E2E4A" w:rsidRPr="004E2E4A" w:rsidRDefault="004E2E4A" w:rsidP="004E2E4A">
            <w:pPr>
              <w:pStyle w:val="af8"/>
            </w:pPr>
            <w:r w:rsidRPr="004E2E4A">
              <w:rPr>
                <w:rFonts w:hint="eastAsia"/>
              </w:rPr>
              <w:t>否</w:t>
            </w:r>
          </w:p>
        </w:tc>
      </w:tr>
      <w:tr w:rsidR="004E2E4A" w:rsidRPr="004E2E4A" w:rsidTr="004E2E4A">
        <w:tc>
          <w:tcPr>
            <w:tcW w:w="1480" w:type="pct"/>
          </w:tcPr>
          <w:p w:rsidR="004E2E4A" w:rsidRPr="004E2E4A" w:rsidRDefault="004E2E4A" w:rsidP="004E2E4A">
            <w:pPr>
              <w:pStyle w:val="af8"/>
            </w:pPr>
            <w:r w:rsidRPr="004E2E4A">
              <w:rPr>
                <w:rFonts w:hint="eastAsia"/>
              </w:rPr>
              <w:t>Chart</w:t>
            </w:r>
          </w:p>
        </w:tc>
        <w:tc>
          <w:tcPr>
            <w:tcW w:w="2274" w:type="pct"/>
          </w:tcPr>
          <w:p w:rsidR="004E2E4A" w:rsidRPr="004E2E4A" w:rsidRDefault="004E2E4A" w:rsidP="004E2E4A">
            <w:pPr>
              <w:pStyle w:val="af8"/>
            </w:pPr>
          </w:p>
        </w:tc>
        <w:tc>
          <w:tcPr>
            <w:tcW w:w="1245" w:type="pct"/>
          </w:tcPr>
          <w:p w:rsidR="004E2E4A" w:rsidRPr="004E2E4A" w:rsidRDefault="004E2E4A" w:rsidP="004E2E4A">
            <w:pPr>
              <w:pStyle w:val="af8"/>
            </w:pPr>
            <w:r w:rsidRPr="004E2E4A">
              <w:rPr>
                <w:rFonts w:hint="eastAsia"/>
              </w:rPr>
              <w:t>否</w:t>
            </w:r>
          </w:p>
        </w:tc>
      </w:tr>
    </w:tbl>
    <w:p w:rsidR="004E2E4A" w:rsidRDefault="004E2E4A" w:rsidP="004E2E4A">
      <w:pPr>
        <w:widowControl w:val="0"/>
        <w:spacing w:line="360" w:lineRule="auto"/>
        <w:ind w:firstLine="440"/>
        <w:rPr>
          <w:sz w:val="22"/>
        </w:rPr>
      </w:pPr>
    </w:p>
    <w:p w:rsidR="004E2E4A" w:rsidRDefault="004E2E4A" w:rsidP="004E2E4A">
      <w:pPr>
        <w:widowControl w:val="0"/>
        <w:spacing w:line="360" w:lineRule="auto"/>
        <w:ind w:firstLine="440"/>
        <w:rPr>
          <w:sz w:val="22"/>
        </w:rPr>
      </w:pPr>
    </w:p>
    <w:tbl>
      <w:tblPr>
        <w:tblStyle w:val="af6"/>
        <w:tblW w:w="5000" w:type="pct"/>
        <w:tblLook w:val="0000"/>
      </w:tblPr>
      <w:tblGrid>
        <w:gridCol w:w="5707"/>
        <w:gridCol w:w="494"/>
        <w:gridCol w:w="2322"/>
      </w:tblGrid>
      <w:tr w:rsidR="004E2E4A" w:rsidRPr="004E2E4A" w:rsidTr="00233D21">
        <w:trPr>
          <w:tblHeader/>
        </w:trPr>
        <w:tc>
          <w:tcPr>
            <w:tcW w:w="3347" w:type="pct"/>
            <w:shd w:val="clear" w:color="auto" w:fill="EEECE1" w:themeFill="background2"/>
          </w:tcPr>
          <w:p w:rsidR="004E2E4A" w:rsidRPr="004E2E4A" w:rsidRDefault="004E2E4A" w:rsidP="004E2E4A">
            <w:pPr>
              <w:pStyle w:val="aff1"/>
              <w:rPr>
                <w:b/>
              </w:rPr>
            </w:pPr>
            <w:r w:rsidRPr="004E2E4A">
              <w:rPr>
                <w:rFonts w:hint="eastAsia"/>
                <w:b/>
              </w:rPr>
              <w:t>项目</w:t>
            </w:r>
            <w:r>
              <w:rPr>
                <w:rFonts w:hint="eastAsia"/>
                <w:b/>
              </w:rPr>
              <w:t>/</w:t>
            </w:r>
            <w:r>
              <w:rPr>
                <w:rFonts w:hint="eastAsia"/>
                <w:b/>
              </w:rPr>
              <w:t>面板</w:t>
            </w:r>
          </w:p>
        </w:tc>
        <w:tc>
          <w:tcPr>
            <w:tcW w:w="290" w:type="pct"/>
            <w:shd w:val="clear" w:color="auto" w:fill="EEECE1" w:themeFill="background2"/>
          </w:tcPr>
          <w:p w:rsidR="004E2E4A" w:rsidRPr="004E2E4A" w:rsidRDefault="00233D21" w:rsidP="004E2E4A">
            <w:pPr>
              <w:pStyle w:val="aff1"/>
              <w:rPr>
                <w:b/>
              </w:rPr>
            </w:pPr>
            <w:r>
              <w:rPr>
                <w:rFonts w:hint="eastAsia"/>
                <w:b/>
              </w:rPr>
              <w:t>是否模拟</w:t>
            </w:r>
          </w:p>
        </w:tc>
        <w:tc>
          <w:tcPr>
            <w:tcW w:w="1362" w:type="pct"/>
            <w:shd w:val="clear" w:color="auto" w:fill="EEECE1" w:themeFill="background2"/>
          </w:tcPr>
          <w:p w:rsidR="004E2E4A" w:rsidRPr="004E2E4A" w:rsidRDefault="004E2E4A" w:rsidP="004E2E4A">
            <w:pPr>
              <w:pStyle w:val="aff1"/>
              <w:rPr>
                <w:b/>
              </w:rPr>
            </w:pPr>
            <w:r w:rsidRPr="004E2E4A">
              <w:rPr>
                <w:rFonts w:hint="eastAsia"/>
                <w:b/>
              </w:rPr>
              <w:t>功能</w:t>
            </w:r>
            <w:r>
              <w:rPr>
                <w:rFonts w:hint="eastAsia"/>
                <w:b/>
              </w:rPr>
              <w:t>说明</w:t>
            </w:r>
          </w:p>
        </w:tc>
      </w:tr>
      <w:tr w:rsidR="00233D21" w:rsidRPr="004E2E4A" w:rsidTr="00233D21">
        <w:trPr>
          <w:trHeight w:val="247"/>
        </w:trPr>
        <w:tc>
          <w:tcPr>
            <w:tcW w:w="3347" w:type="pct"/>
          </w:tcPr>
          <w:p w:rsidR="004E2E4A" w:rsidRPr="004E2E4A" w:rsidRDefault="004E2E4A" w:rsidP="004E2E4A">
            <w:pPr>
              <w:pStyle w:val="aff1"/>
            </w:pPr>
            <w:r w:rsidRPr="004E2E4A">
              <w:rPr>
                <w:noProof/>
                <w:lang w:val="en-US"/>
              </w:rPr>
              <w:drawing>
                <wp:inline distT="0" distB="0" distL="0" distR="0">
                  <wp:extent cx="3466465" cy="2026920"/>
                  <wp:effectExtent l="19050" t="0" r="635" b="0"/>
                  <wp:docPr id="313" name="图片 1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
                          <pic:cNvPicPr>
                            <a:picLocks noChangeAspect="1" noChangeArrowheads="1"/>
                          </pic:cNvPicPr>
                        </pic:nvPicPr>
                        <pic:blipFill>
                          <a:blip r:embed="rId120" cstate="print"/>
                          <a:srcRect/>
                          <a:stretch>
                            <a:fillRect/>
                          </a:stretch>
                        </pic:blipFill>
                        <pic:spPr bwMode="auto">
                          <a:xfrm>
                            <a:off x="0" y="0"/>
                            <a:ext cx="3466465" cy="2026920"/>
                          </a:xfrm>
                          <a:prstGeom prst="rect">
                            <a:avLst/>
                          </a:prstGeom>
                          <a:noFill/>
                          <a:ln w="9525">
                            <a:noFill/>
                            <a:miter lim="800000"/>
                            <a:headEnd/>
                            <a:tailEnd/>
                          </a:ln>
                        </pic:spPr>
                      </pic:pic>
                    </a:graphicData>
                  </a:graphic>
                </wp:inline>
              </w:drawing>
            </w:r>
          </w:p>
        </w:tc>
        <w:tc>
          <w:tcPr>
            <w:tcW w:w="290" w:type="pct"/>
          </w:tcPr>
          <w:p w:rsidR="004E2E4A" w:rsidRPr="004E2E4A" w:rsidRDefault="00233D21" w:rsidP="004E2E4A">
            <w:pPr>
              <w:pStyle w:val="aff1"/>
            </w:pPr>
            <w:r>
              <w:rPr>
                <w:rFonts w:hint="eastAsia"/>
              </w:rPr>
              <w:t>否</w:t>
            </w:r>
          </w:p>
        </w:tc>
        <w:tc>
          <w:tcPr>
            <w:tcW w:w="1362" w:type="pct"/>
          </w:tcPr>
          <w:p w:rsidR="004E2E4A" w:rsidRPr="004E2E4A" w:rsidRDefault="004E2E4A" w:rsidP="004E2E4A">
            <w:pPr>
              <w:pStyle w:val="aff1"/>
            </w:pPr>
          </w:p>
        </w:tc>
      </w:tr>
      <w:tr w:rsidR="00233D21" w:rsidRPr="004E2E4A" w:rsidTr="00233D21">
        <w:tc>
          <w:tcPr>
            <w:tcW w:w="3347" w:type="pct"/>
          </w:tcPr>
          <w:p w:rsidR="004E2E4A" w:rsidRPr="004E2E4A" w:rsidRDefault="004E2E4A" w:rsidP="004E2E4A">
            <w:pPr>
              <w:pStyle w:val="aff1"/>
            </w:pPr>
            <w:r w:rsidRPr="004E2E4A">
              <w:rPr>
                <w:noProof/>
                <w:lang w:val="en-US"/>
              </w:rPr>
              <w:drawing>
                <wp:inline distT="0" distB="0" distL="0" distR="0">
                  <wp:extent cx="3391535" cy="695960"/>
                  <wp:effectExtent l="19050" t="0" r="0" b="0"/>
                  <wp:docPr id="314" name="图片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
                          <pic:cNvPicPr>
                            <a:picLocks noChangeAspect="1" noChangeArrowheads="1"/>
                          </pic:cNvPicPr>
                        </pic:nvPicPr>
                        <pic:blipFill>
                          <a:blip r:embed="rId121" cstate="print"/>
                          <a:srcRect/>
                          <a:stretch>
                            <a:fillRect/>
                          </a:stretch>
                        </pic:blipFill>
                        <pic:spPr bwMode="auto">
                          <a:xfrm>
                            <a:off x="0" y="0"/>
                            <a:ext cx="3391535" cy="695960"/>
                          </a:xfrm>
                          <a:prstGeom prst="rect">
                            <a:avLst/>
                          </a:prstGeom>
                          <a:noFill/>
                          <a:ln w="9525">
                            <a:noFill/>
                            <a:miter lim="800000"/>
                            <a:headEnd/>
                            <a:tailEnd/>
                          </a:ln>
                        </pic:spPr>
                      </pic:pic>
                    </a:graphicData>
                  </a:graphic>
                </wp:inline>
              </w:drawing>
            </w:r>
          </w:p>
        </w:tc>
        <w:tc>
          <w:tcPr>
            <w:tcW w:w="290" w:type="pct"/>
          </w:tcPr>
          <w:p w:rsidR="004E2E4A" w:rsidRPr="004E2E4A" w:rsidRDefault="00233D21" w:rsidP="004E2E4A">
            <w:pPr>
              <w:pStyle w:val="aff1"/>
            </w:pPr>
            <w:r>
              <w:rPr>
                <w:rFonts w:hint="eastAsia"/>
              </w:rPr>
              <w:t>否</w:t>
            </w:r>
          </w:p>
        </w:tc>
        <w:tc>
          <w:tcPr>
            <w:tcW w:w="1362" w:type="pct"/>
          </w:tcPr>
          <w:p w:rsidR="004E2E4A" w:rsidRPr="004E2E4A" w:rsidRDefault="004E2E4A" w:rsidP="004E2E4A">
            <w:pPr>
              <w:pStyle w:val="aff1"/>
            </w:pPr>
          </w:p>
        </w:tc>
      </w:tr>
      <w:tr w:rsidR="00233D21" w:rsidRPr="004E2E4A" w:rsidTr="00233D21">
        <w:tc>
          <w:tcPr>
            <w:tcW w:w="3347" w:type="pct"/>
          </w:tcPr>
          <w:p w:rsidR="004E2E4A" w:rsidRPr="004E2E4A" w:rsidRDefault="004E2E4A" w:rsidP="004E2E4A">
            <w:pPr>
              <w:pStyle w:val="aff1"/>
            </w:pPr>
            <w:r w:rsidRPr="004E2E4A">
              <w:rPr>
                <w:noProof/>
                <w:lang w:val="en-US"/>
              </w:rPr>
              <w:drawing>
                <wp:inline distT="0" distB="0" distL="0" distR="0">
                  <wp:extent cx="3425825" cy="1678940"/>
                  <wp:effectExtent l="19050" t="0" r="3175" b="0"/>
                  <wp:docPr id="315" name="图片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
                          <pic:cNvPicPr>
                            <a:picLocks noChangeAspect="1" noChangeArrowheads="1"/>
                          </pic:cNvPicPr>
                        </pic:nvPicPr>
                        <pic:blipFill>
                          <a:blip r:embed="rId122" cstate="print"/>
                          <a:srcRect/>
                          <a:stretch>
                            <a:fillRect/>
                          </a:stretch>
                        </pic:blipFill>
                        <pic:spPr bwMode="auto">
                          <a:xfrm>
                            <a:off x="0" y="0"/>
                            <a:ext cx="3425825" cy="1678940"/>
                          </a:xfrm>
                          <a:prstGeom prst="rect">
                            <a:avLst/>
                          </a:prstGeom>
                          <a:noFill/>
                          <a:ln w="9525">
                            <a:noFill/>
                            <a:miter lim="800000"/>
                            <a:headEnd/>
                            <a:tailEnd/>
                          </a:ln>
                        </pic:spPr>
                      </pic:pic>
                    </a:graphicData>
                  </a:graphic>
                </wp:inline>
              </w:drawing>
            </w:r>
          </w:p>
        </w:tc>
        <w:tc>
          <w:tcPr>
            <w:tcW w:w="290" w:type="pct"/>
          </w:tcPr>
          <w:p w:rsidR="004E2E4A" w:rsidRPr="004E2E4A" w:rsidRDefault="004E2E4A" w:rsidP="00233D21">
            <w:pPr>
              <w:pStyle w:val="aff1"/>
            </w:pPr>
            <w:r w:rsidRPr="004E2E4A">
              <w:rPr>
                <w:rFonts w:hint="eastAsia"/>
              </w:rPr>
              <w:t>部分</w:t>
            </w:r>
          </w:p>
        </w:tc>
        <w:tc>
          <w:tcPr>
            <w:tcW w:w="1362" w:type="pct"/>
          </w:tcPr>
          <w:p w:rsidR="004E2E4A" w:rsidRPr="004E2E4A" w:rsidRDefault="004E2E4A" w:rsidP="004E2E4A">
            <w:pPr>
              <w:pStyle w:val="aff1"/>
            </w:pPr>
            <w:r w:rsidRPr="004E2E4A">
              <w:t xml:space="preserve">Safety interlock </w:t>
            </w:r>
            <w:r w:rsidRPr="004E2E4A">
              <w:rPr>
                <w:rFonts w:hint="eastAsia"/>
              </w:rPr>
              <w:t>选项</w:t>
            </w:r>
          </w:p>
          <w:p w:rsidR="004E2E4A" w:rsidRPr="004E2E4A" w:rsidRDefault="004E2E4A" w:rsidP="004E2E4A">
            <w:pPr>
              <w:pStyle w:val="aff1"/>
            </w:pPr>
            <w:r w:rsidRPr="004E2E4A">
              <w:t xml:space="preserve">red tag </w:t>
            </w:r>
            <w:r w:rsidRPr="004E2E4A">
              <w:rPr>
                <w:rFonts w:hint="eastAsia"/>
              </w:rPr>
              <w:t>和</w:t>
            </w:r>
            <w:r w:rsidRPr="004E2E4A">
              <w:t xml:space="preserve"> bad control option </w:t>
            </w:r>
            <w:r w:rsidRPr="004E2E4A">
              <w:rPr>
                <w:rFonts w:hint="eastAsia"/>
              </w:rPr>
              <w:t>不模拟。</w:t>
            </w:r>
          </w:p>
          <w:p w:rsidR="004E2E4A" w:rsidRPr="004E2E4A" w:rsidRDefault="004E2E4A" w:rsidP="004E2E4A">
            <w:pPr>
              <w:pStyle w:val="aff1"/>
            </w:pPr>
            <w:r w:rsidRPr="004E2E4A">
              <w:t>Safety Interlock Option</w:t>
            </w:r>
            <w:r w:rsidRPr="004E2E4A">
              <w:rPr>
                <w:rFonts w:hint="eastAsia"/>
              </w:rPr>
              <w:t>仅在</w:t>
            </w:r>
            <w:r w:rsidRPr="004E2E4A">
              <w:t xml:space="preserve"> SHEDHOLD</w:t>
            </w:r>
            <w:r w:rsidRPr="004E2E4A">
              <w:rPr>
                <w:rFonts w:hint="eastAsia"/>
              </w:rPr>
              <w:t>上做模拟。</w:t>
            </w:r>
          </w:p>
          <w:p w:rsidR="004E2E4A" w:rsidRPr="004E2E4A" w:rsidRDefault="004E2E4A" w:rsidP="004E2E4A">
            <w:pPr>
              <w:pStyle w:val="aff1"/>
            </w:pPr>
            <w:r w:rsidRPr="004E2E4A">
              <w:t>SHEDHOLD:</w:t>
            </w:r>
            <w:r w:rsidRPr="004E2E4A">
              <w:rPr>
                <w:rFonts w:hint="eastAsia"/>
              </w:rPr>
              <w:t>在选为手动前，点是不会自动返回到以前的模式。</w:t>
            </w:r>
          </w:p>
        </w:tc>
      </w:tr>
      <w:tr w:rsidR="00233D21" w:rsidRPr="004E2E4A" w:rsidTr="00233D21">
        <w:tc>
          <w:tcPr>
            <w:tcW w:w="3347" w:type="pct"/>
          </w:tcPr>
          <w:p w:rsidR="004E2E4A" w:rsidRPr="004E2E4A" w:rsidRDefault="004E2E4A" w:rsidP="004E2E4A">
            <w:pPr>
              <w:pStyle w:val="aff1"/>
            </w:pPr>
            <w:r w:rsidRPr="004E2E4A">
              <w:rPr>
                <w:noProof/>
                <w:lang w:val="en-US"/>
              </w:rPr>
              <w:drawing>
                <wp:inline distT="0" distB="0" distL="0" distR="0">
                  <wp:extent cx="3302635" cy="2306320"/>
                  <wp:effectExtent l="19050" t="0" r="0" b="0"/>
                  <wp:docPr id="316" name="图片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
                          <pic:cNvPicPr>
                            <a:picLocks noChangeAspect="1" noChangeArrowheads="1"/>
                          </pic:cNvPicPr>
                        </pic:nvPicPr>
                        <pic:blipFill>
                          <a:blip r:embed="rId123" cstate="print"/>
                          <a:srcRect/>
                          <a:stretch>
                            <a:fillRect/>
                          </a:stretch>
                        </pic:blipFill>
                        <pic:spPr bwMode="auto">
                          <a:xfrm>
                            <a:off x="0" y="0"/>
                            <a:ext cx="3302635" cy="2306320"/>
                          </a:xfrm>
                          <a:prstGeom prst="rect">
                            <a:avLst/>
                          </a:prstGeom>
                          <a:noFill/>
                          <a:ln w="9525">
                            <a:noFill/>
                            <a:miter lim="800000"/>
                            <a:headEnd/>
                            <a:tailEnd/>
                          </a:ln>
                        </pic:spPr>
                      </pic:pic>
                    </a:graphicData>
                  </a:graphic>
                </wp:inline>
              </w:drawing>
            </w:r>
          </w:p>
        </w:tc>
        <w:tc>
          <w:tcPr>
            <w:tcW w:w="290" w:type="pct"/>
          </w:tcPr>
          <w:p w:rsidR="004E2E4A" w:rsidRPr="004E2E4A" w:rsidRDefault="00233D21" w:rsidP="00233D21">
            <w:pPr>
              <w:pStyle w:val="aff1"/>
            </w:pPr>
            <w:r>
              <w:rPr>
                <w:rFonts w:hint="eastAsia"/>
              </w:rPr>
              <w:t>部分</w:t>
            </w:r>
          </w:p>
        </w:tc>
        <w:tc>
          <w:tcPr>
            <w:tcW w:w="1362" w:type="pct"/>
          </w:tcPr>
          <w:p w:rsidR="004E2E4A" w:rsidRPr="004E2E4A" w:rsidRDefault="004E2E4A" w:rsidP="004E2E4A">
            <w:pPr>
              <w:pStyle w:val="aff1"/>
            </w:pPr>
            <w:r w:rsidRPr="004E2E4A">
              <w:rPr>
                <w:rFonts w:hint="eastAsia"/>
              </w:rPr>
              <w:t>报警活动。</w:t>
            </w:r>
            <w:r w:rsidRPr="004E2E4A">
              <w:t xml:space="preserve"> </w:t>
            </w:r>
            <w:r w:rsidRPr="004E2E4A">
              <w:rPr>
                <w:rFonts w:hint="eastAsia"/>
              </w:rPr>
              <w:t>报警</w:t>
            </w:r>
            <w:proofErr w:type="gramStart"/>
            <w:r w:rsidRPr="004E2E4A">
              <w:rPr>
                <w:rFonts w:hint="eastAsia"/>
              </w:rPr>
              <w:t>时灯变红色</w:t>
            </w:r>
            <w:proofErr w:type="gramEnd"/>
            <w:r w:rsidRPr="004E2E4A">
              <w:rPr>
                <w:rFonts w:hint="eastAsia"/>
              </w:rPr>
              <w:t>。</w:t>
            </w:r>
          </w:p>
          <w:p w:rsidR="004E2E4A" w:rsidRPr="004E2E4A" w:rsidRDefault="004E2E4A" w:rsidP="004E2E4A">
            <w:pPr>
              <w:pStyle w:val="aff1"/>
            </w:pPr>
            <w:r w:rsidRPr="004E2E4A">
              <w:t>Positive R.O.C</w:t>
            </w:r>
            <w:r w:rsidRPr="004E2E4A">
              <w:rPr>
                <w:rFonts w:hint="eastAsia"/>
              </w:rPr>
              <w:t>和</w:t>
            </w:r>
            <w:r w:rsidRPr="004E2E4A">
              <w:t>negative R.O.C, bad PV, Bad Control, Deviation high</w:t>
            </w:r>
            <w:r w:rsidRPr="004E2E4A">
              <w:rPr>
                <w:rFonts w:hint="eastAsia"/>
              </w:rPr>
              <w:t>/</w:t>
            </w:r>
            <w:r w:rsidRPr="004E2E4A">
              <w:t>low</w:t>
            </w:r>
            <w:r w:rsidRPr="004E2E4A">
              <w:rPr>
                <w:rFonts w:hint="eastAsia"/>
              </w:rPr>
              <w:t>，</w:t>
            </w:r>
            <w:r w:rsidRPr="004E2E4A">
              <w:t>advisory</w:t>
            </w:r>
            <w:r w:rsidRPr="004E2E4A">
              <w:rPr>
                <w:rFonts w:hint="eastAsia"/>
              </w:rPr>
              <w:t>等不模拟。</w:t>
            </w:r>
          </w:p>
        </w:tc>
      </w:tr>
      <w:tr w:rsidR="00233D21" w:rsidRPr="004E2E4A" w:rsidTr="00233D21">
        <w:tc>
          <w:tcPr>
            <w:tcW w:w="3347" w:type="pct"/>
          </w:tcPr>
          <w:p w:rsidR="004E2E4A" w:rsidRPr="004E2E4A" w:rsidRDefault="004E2E4A" w:rsidP="004E2E4A">
            <w:pPr>
              <w:pStyle w:val="aff1"/>
            </w:pPr>
            <w:r w:rsidRPr="004E2E4A">
              <w:rPr>
                <w:noProof/>
                <w:lang w:val="en-US"/>
              </w:rPr>
              <w:lastRenderedPageBreak/>
              <w:drawing>
                <wp:inline distT="0" distB="0" distL="0" distR="0">
                  <wp:extent cx="3329940" cy="1371600"/>
                  <wp:effectExtent l="19050" t="0" r="3810" b="0"/>
                  <wp:docPr id="317" name="图片 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
                          <pic:cNvPicPr>
                            <a:picLocks noChangeAspect="1" noChangeArrowheads="1"/>
                          </pic:cNvPicPr>
                        </pic:nvPicPr>
                        <pic:blipFill>
                          <a:blip r:embed="rId124" cstate="print"/>
                          <a:srcRect/>
                          <a:stretch>
                            <a:fillRect/>
                          </a:stretch>
                        </pic:blipFill>
                        <pic:spPr bwMode="auto">
                          <a:xfrm>
                            <a:off x="0" y="0"/>
                            <a:ext cx="3329940" cy="1371600"/>
                          </a:xfrm>
                          <a:prstGeom prst="rect">
                            <a:avLst/>
                          </a:prstGeom>
                          <a:noFill/>
                          <a:ln w="9525">
                            <a:noFill/>
                            <a:miter lim="800000"/>
                            <a:headEnd/>
                            <a:tailEnd/>
                          </a:ln>
                        </pic:spPr>
                      </pic:pic>
                    </a:graphicData>
                  </a:graphic>
                </wp:inline>
              </w:drawing>
            </w:r>
          </w:p>
        </w:tc>
        <w:tc>
          <w:tcPr>
            <w:tcW w:w="290" w:type="pct"/>
          </w:tcPr>
          <w:p w:rsidR="004E2E4A" w:rsidRPr="004E2E4A" w:rsidRDefault="004E2E4A" w:rsidP="00233D21">
            <w:pPr>
              <w:pStyle w:val="aff1"/>
            </w:pPr>
            <w:r w:rsidRPr="004E2E4A">
              <w:rPr>
                <w:rFonts w:hint="eastAsia"/>
              </w:rPr>
              <w:t>部分</w:t>
            </w:r>
          </w:p>
        </w:tc>
        <w:tc>
          <w:tcPr>
            <w:tcW w:w="1362" w:type="pct"/>
          </w:tcPr>
          <w:p w:rsidR="004E2E4A" w:rsidRPr="004E2E4A" w:rsidRDefault="004E2E4A" w:rsidP="004E2E4A">
            <w:pPr>
              <w:pStyle w:val="aff1"/>
            </w:pPr>
            <w:r w:rsidRPr="004E2E4A">
              <w:rPr>
                <w:rFonts w:hint="eastAsia"/>
              </w:rPr>
              <w:t>权限是属于操作员的。它们是固定的（改变许可无效）。</w:t>
            </w:r>
          </w:p>
          <w:p w:rsidR="004E2E4A" w:rsidRPr="004E2E4A" w:rsidRDefault="004E2E4A" w:rsidP="004E2E4A">
            <w:pPr>
              <w:pStyle w:val="aff1"/>
            </w:pPr>
            <w:r w:rsidRPr="004E2E4A">
              <w:t>Mode Attribute:</w:t>
            </w:r>
          </w:p>
          <w:p w:rsidR="004E2E4A" w:rsidRPr="004E2E4A" w:rsidRDefault="004E2E4A" w:rsidP="004E2E4A">
            <w:pPr>
              <w:pStyle w:val="aff1"/>
            </w:pPr>
            <w:r w:rsidRPr="004E2E4A">
              <w:t>Operator</w:t>
            </w:r>
            <w:r w:rsidRPr="004E2E4A">
              <w:rPr>
                <w:rFonts w:hint="eastAsia"/>
              </w:rPr>
              <w:t xml:space="preserve">: </w:t>
            </w:r>
            <w:r w:rsidRPr="004E2E4A">
              <w:rPr>
                <w:rFonts w:hint="eastAsia"/>
              </w:rPr>
              <w:t>操作员可以提供设定点，输出值，方式，比例和</w:t>
            </w:r>
            <w:proofErr w:type="gramStart"/>
            <w:r w:rsidRPr="004E2E4A">
              <w:rPr>
                <w:rFonts w:hint="eastAsia"/>
              </w:rPr>
              <w:t>一</w:t>
            </w:r>
            <w:proofErr w:type="gramEnd"/>
            <w:r w:rsidRPr="004E2E4A">
              <w:rPr>
                <w:rFonts w:hint="eastAsia"/>
              </w:rPr>
              <w:t>个数据点的偏差</w:t>
            </w:r>
            <w:r w:rsidRPr="004E2E4A">
              <w:t>(</w:t>
            </w:r>
            <w:r w:rsidRPr="004E2E4A">
              <w:rPr>
                <w:rFonts w:hint="eastAsia"/>
              </w:rPr>
              <w:t>操作允许范围内</w:t>
            </w:r>
            <w:r w:rsidRPr="004E2E4A">
              <w:t>)</w:t>
            </w:r>
            <w:r w:rsidRPr="004E2E4A">
              <w:rPr>
                <w:rFonts w:hint="eastAsia"/>
              </w:rPr>
              <w:t>。</w:t>
            </w:r>
          </w:p>
          <w:p w:rsidR="004E2E4A" w:rsidRPr="004E2E4A" w:rsidRDefault="004E2E4A" w:rsidP="004E2E4A">
            <w:pPr>
              <w:pStyle w:val="aff1"/>
            </w:pPr>
            <w:r w:rsidRPr="004E2E4A">
              <w:t>Program</w:t>
            </w:r>
            <w:r w:rsidRPr="004E2E4A">
              <w:rPr>
                <w:rFonts w:hint="eastAsia"/>
              </w:rPr>
              <w:t xml:space="preserve">: </w:t>
            </w:r>
            <w:r w:rsidRPr="004E2E4A">
              <w:t>Program</w:t>
            </w:r>
            <w:r w:rsidRPr="004E2E4A">
              <w:rPr>
                <w:rFonts w:hint="eastAsia"/>
              </w:rPr>
              <w:t>可以提供设定点，输出值，方式，比例和</w:t>
            </w:r>
            <w:proofErr w:type="gramStart"/>
            <w:r w:rsidRPr="004E2E4A">
              <w:rPr>
                <w:rFonts w:hint="eastAsia"/>
              </w:rPr>
              <w:t>一</w:t>
            </w:r>
            <w:proofErr w:type="gramEnd"/>
            <w:r w:rsidRPr="004E2E4A">
              <w:rPr>
                <w:rFonts w:hint="eastAsia"/>
              </w:rPr>
              <w:t>个数据点的偏差</w:t>
            </w:r>
            <w:r w:rsidRPr="004E2E4A">
              <w:rPr>
                <w:rFonts w:hint="eastAsia"/>
              </w:rPr>
              <w:t>(</w:t>
            </w:r>
            <w:r w:rsidRPr="004E2E4A">
              <w:t>program</w:t>
            </w:r>
            <w:r w:rsidRPr="004E2E4A">
              <w:rPr>
                <w:rFonts w:hint="eastAsia"/>
              </w:rPr>
              <w:t>允许范围内</w:t>
            </w:r>
            <w:r w:rsidRPr="004E2E4A">
              <w:rPr>
                <w:rFonts w:hint="eastAsia"/>
              </w:rPr>
              <w:t>)</w:t>
            </w:r>
            <w:r w:rsidRPr="004E2E4A">
              <w:rPr>
                <w:rFonts w:hint="eastAsia"/>
              </w:rPr>
              <w:t>。</w:t>
            </w:r>
          </w:p>
        </w:tc>
      </w:tr>
      <w:tr w:rsidR="00233D21" w:rsidRPr="004E2E4A" w:rsidTr="00233D21">
        <w:tc>
          <w:tcPr>
            <w:tcW w:w="3347" w:type="pct"/>
          </w:tcPr>
          <w:p w:rsidR="004E2E4A" w:rsidRPr="004E2E4A" w:rsidRDefault="004E2E4A" w:rsidP="004E2E4A">
            <w:pPr>
              <w:pStyle w:val="aff1"/>
            </w:pPr>
            <w:r w:rsidRPr="004E2E4A">
              <w:rPr>
                <w:noProof/>
                <w:lang w:val="en-US"/>
              </w:rPr>
              <w:drawing>
                <wp:inline distT="0" distB="0" distL="0" distR="0">
                  <wp:extent cx="3350260" cy="1125855"/>
                  <wp:effectExtent l="19050" t="0" r="2540" b="0"/>
                  <wp:docPr id="318" name="图片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
                          <pic:cNvPicPr>
                            <a:picLocks noChangeAspect="1" noChangeArrowheads="1"/>
                          </pic:cNvPicPr>
                        </pic:nvPicPr>
                        <pic:blipFill>
                          <a:blip r:embed="rId125" cstate="print"/>
                          <a:srcRect/>
                          <a:stretch>
                            <a:fillRect/>
                          </a:stretch>
                        </pic:blipFill>
                        <pic:spPr bwMode="auto">
                          <a:xfrm>
                            <a:off x="0" y="0"/>
                            <a:ext cx="3350260" cy="1125855"/>
                          </a:xfrm>
                          <a:prstGeom prst="rect">
                            <a:avLst/>
                          </a:prstGeom>
                          <a:noFill/>
                          <a:ln w="9525">
                            <a:noFill/>
                            <a:miter lim="800000"/>
                            <a:headEnd/>
                            <a:tailEnd/>
                          </a:ln>
                        </pic:spPr>
                      </pic:pic>
                    </a:graphicData>
                  </a:graphic>
                </wp:inline>
              </w:drawing>
            </w:r>
          </w:p>
        </w:tc>
        <w:tc>
          <w:tcPr>
            <w:tcW w:w="290" w:type="pct"/>
          </w:tcPr>
          <w:p w:rsidR="004E2E4A" w:rsidRPr="004E2E4A" w:rsidRDefault="00233D21" w:rsidP="004E2E4A">
            <w:pPr>
              <w:pStyle w:val="aff1"/>
            </w:pPr>
            <w:r>
              <w:rPr>
                <w:rFonts w:hint="eastAsia"/>
              </w:rPr>
              <w:t>否</w:t>
            </w:r>
          </w:p>
        </w:tc>
        <w:tc>
          <w:tcPr>
            <w:tcW w:w="1362" w:type="pct"/>
          </w:tcPr>
          <w:p w:rsidR="004E2E4A" w:rsidRPr="004E2E4A" w:rsidRDefault="004E2E4A" w:rsidP="004E2E4A">
            <w:pPr>
              <w:pStyle w:val="aff1"/>
            </w:pPr>
          </w:p>
        </w:tc>
      </w:tr>
    </w:tbl>
    <w:p w:rsidR="004E2E4A" w:rsidRDefault="004E2E4A" w:rsidP="00233D21">
      <w:pPr>
        <w:ind w:firstLine="480"/>
      </w:pPr>
    </w:p>
    <w:p w:rsidR="00233D21" w:rsidRDefault="00233D21" w:rsidP="00233D21">
      <w:pPr>
        <w:pStyle w:val="4"/>
      </w:pPr>
      <w:bookmarkStart w:id="126" w:name="_Toc474229822"/>
      <w:r>
        <w:lastRenderedPageBreak/>
        <w:t>细节页</w:t>
      </w:r>
      <w:r>
        <w:t>-Loop</w:t>
      </w:r>
      <w:r>
        <w:rPr>
          <w:rFonts w:hint="eastAsia"/>
        </w:rPr>
        <w:t xml:space="preserve"> Tune</w:t>
      </w:r>
      <w:bookmarkEnd w:id="126"/>
    </w:p>
    <w:p w:rsidR="004E2E4A" w:rsidRPr="00233D21" w:rsidRDefault="004E2E4A" w:rsidP="00233D21">
      <w:pPr>
        <w:pStyle w:val="aff"/>
      </w:pPr>
      <w:r w:rsidRPr="00233D21">
        <w:rPr>
          <w:rFonts w:hint="eastAsia"/>
          <w:noProof/>
        </w:rPr>
        <w:drawing>
          <wp:inline distT="0" distB="0" distL="0" distR="0">
            <wp:extent cx="6120765" cy="3698240"/>
            <wp:effectExtent l="19050" t="0" r="0" b="0"/>
            <wp:docPr id="319" name="图片 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
                    <pic:cNvPicPr>
                      <a:picLocks noChangeAspect="1" noChangeArrowheads="1"/>
                    </pic:cNvPicPr>
                  </pic:nvPicPr>
                  <pic:blipFill>
                    <a:blip r:embed="rId126" cstate="print"/>
                    <a:srcRect/>
                    <a:stretch>
                      <a:fillRect/>
                    </a:stretch>
                  </pic:blipFill>
                  <pic:spPr bwMode="auto">
                    <a:xfrm>
                      <a:off x="0" y="0"/>
                      <a:ext cx="6120765" cy="3698240"/>
                    </a:xfrm>
                    <a:prstGeom prst="rect">
                      <a:avLst/>
                    </a:prstGeom>
                    <a:noFill/>
                    <a:ln w="9525">
                      <a:noFill/>
                      <a:miter lim="800000"/>
                      <a:headEnd/>
                      <a:tailEnd/>
                    </a:ln>
                  </pic:spPr>
                </pic:pic>
              </a:graphicData>
            </a:graphic>
          </wp:inline>
        </w:drawing>
      </w:r>
    </w:p>
    <w:p w:rsidR="004E2E4A" w:rsidRDefault="004E2E4A" w:rsidP="00233D21">
      <w:pPr>
        <w:pStyle w:val="aff"/>
      </w:pPr>
      <w:r w:rsidRPr="00233D21">
        <w:rPr>
          <w:rFonts w:hint="eastAsia"/>
        </w:rPr>
        <w:t>细节页</w:t>
      </w:r>
      <w:r w:rsidRPr="00233D21">
        <w:rPr>
          <w:rFonts w:hint="eastAsia"/>
        </w:rPr>
        <w:t xml:space="preserve"> </w:t>
      </w:r>
      <w:r w:rsidRPr="00233D21">
        <w:t>–</w:t>
      </w:r>
      <w:r w:rsidRPr="00233D21">
        <w:rPr>
          <w:rFonts w:hint="eastAsia"/>
        </w:rPr>
        <w:t xml:space="preserve"> </w:t>
      </w:r>
      <w:r w:rsidR="00233D21">
        <w:t>Loop T</w:t>
      </w:r>
      <w:r w:rsidRPr="00233D21">
        <w:t>une</w:t>
      </w:r>
    </w:p>
    <w:p w:rsidR="00233D21" w:rsidRPr="00233D21" w:rsidRDefault="00233D21" w:rsidP="00233D21">
      <w:pPr>
        <w:pStyle w:val="aff"/>
      </w:pPr>
    </w:p>
    <w:p w:rsidR="004E2E4A" w:rsidRDefault="004E2E4A" w:rsidP="004E2E4A">
      <w:pPr>
        <w:jc w:val="center"/>
      </w:pPr>
    </w:p>
    <w:tbl>
      <w:tblPr>
        <w:tblStyle w:val="af6"/>
        <w:tblW w:w="5000" w:type="pct"/>
        <w:tblLook w:val="0000"/>
      </w:tblPr>
      <w:tblGrid>
        <w:gridCol w:w="6007"/>
        <w:gridCol w:w="581"/>
        <w:gridCol w:w="1935"/>
      </w:tblGrid>
      <w:tr w:rsidR="00233D21" w:rsidRPr="00233D21" w:rsidTr="00233D21">
        <w:trPr>
          <w:tblHeader/>
        </w:trPr>
        <w:tc>
          <w:tcPr>
            <w:tcW w:w="3523" w:type="pct"/>
            <w:shd w:val="clear" w:color="auto" w:fill="EEECE1" w:themeFill="background2"/>
          </w:tcPr>
          <w:p w:rsidR="004E2E4A" w:rsidRPr="00233D21" w:rsidRDefault="00233D21" w:rsidP="00233D21">
            <w:pPr>
              <w:pStyle w:val="aff1"/>
              <w:rPr>
                <w:b/>
              </w:rPr>
            </w:pPr>
            <w:r w:rsidRPr="00233D21">
              <w:rPr>
                <w:b/>
              </w:rPr>
              <w:t>项目</w:t>
            </w:r>
            <w:r w:rsidRPr="00233D21">
              <w:rPr>
                <w:rFonts w:hint="eastAsia"/>
                <w:b/>
              </w:rPr>
              <w:t>/</w:t>
            </w:r>
            <w:r w:rsidR="004E2E4A" w:rsidRPr="00233D21">
              <w:rPr>
                <w:rFonts w:hint="eastAsia"/>
                <w:b/>
              </w:rPr>
              <w:t>面板</w:t>
            </w:r>
          </w:p>
        </w:tc>
        <w:tc>
          <w:tcPr>
            <w:tcW w:w="341" w:type="pct"/>
            <w:shd w:val="clear" w:color="auto" w:fill="EEECE1" w:themeFill="background2"/>
          </w:tcPr>
          <w:p w:rsidR="004E2E4A" w:rsidRPr="00233D21" w:rsidRDefault="00233D21" w:rsidP="00233D21">
            <w:pPr>
              <w:pStyle w:val="aff1"/>
              <w:rPr>
                <w:b/>
              </w:rPr>
            </w:pPr>
            <w:r w:rsidRPr="00233D21">
              <w:rPr>
                <w:rFonts w:hint="eastAsia"/>
                <w:b/>
              </w:rPr>
              <w:t>是否模拟</w:t>
            </w:r>
          </w:p>
        </w:tc>
        <w:tc>
          <w:tcPr>
            <w:tcW w:w="1135" w:type="pct"/>
            <w:shd w:val="clear" w:color="auto" w:fill="EEECE1" w:themeFill="background2"/>
          </w:tcPr>
          <w:p w:rsidR="004E2E4A" w:rsidRPr="00233D21" w:rsidRDefault="00233D21" w:rsidP="00233D21">
            <w:pPr>
              <w:pStyle w:val="aff1"/>
              <w:rPr>
                <w:b/>
              </w:rPr>
            </w:pPr>
            <w:r w:rsidRPr="00233D21">
              <w:rPr>
                <w:rFonts w:hint="eastAsia"/>
                <w:b/>
              </w:rPr>
              <w:t>功能</w:t>
            </w:r>
            <w:r w:rsidR="004E2E4A" w:rsidRPr="00233D21">
              <w:rPr>
                <w:rFonts w:hint="eastAsia"/>
                <w:b/>
              </w:rPr>
              <w:t>说明</w:t>
            </w:r>
          </w:p>
        </w:tc>
      </w:tr>
      <w:tr w:rsidR="00233D21" w:rsidRPr="00233D21" w:rsidTr="00233D21">
        <w:trPr>
          <w:trHeight w:val="247"/>
        </w:trPr>
        <w:tc>
          <w:tcPr>
            <w:tcW w:w="3523" w:type="pct"/>
          </w:tcPr>
          <w:p w:rsidR="004E2E4A" w:rsidRPr="00233D21" w:rsidRDefault="004E2E4A" w:rsidP="00233D21">
            <w:pPr>
              <w:pStyle w:val="aff1"/>
            </w:pPr>
            <w:r w:rsidRPr="00233D21">
              <w:rPr>
                <w:noProof/>
                <w:lang w:val="en-US"/>
              </w:rPr>
              <w:drawing>
                <wp:inline distT="0" distB="0" distL="0" distR="0">
                  <wp:extent cx="3657600" cy="2395220"/>
                  <wp:effectExtent l="19050" t="0" r="0" b="0"/>
                  <wp:docPr id="320" name="图片 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
                          <pic:cNvPicPr>
                            <a:picLocks noChangeAspect="1" noChangeArrowheads="1"/>
                          </pic:cNvPicPr>
                        </pic:nvPicPr>
                        <pic:blipFill>
                          <a:blip r:embed="rId127" cstate="print"/>
                          <a:srcRect/>
                          <a:stretch>
                            <a:fillRect/>
                          </a:stretch>
                        </pic:blipFill>
                        <pic:spPr bwMode="auto">
                          <a:xfrm>
                            <a:off x="0" y="0"/>
                            <a:ext cx="3657600" cy="2395220"/>
                          </a:xfrm>
                          <a:prstGeom prst="rect">
                            <a:avLst/>
                          </a:prstGeom>
                          <a:noFill/>
                          <a:ln w="9525">
                            <a:noFill/>
                            <a:miter lim="800000"/>
                            <a:headEnd/>
                            <a:tailEnd/>
                          </a:ln>
                        </pic:spPr>
                      </pic:pic>
                    </a:graphicData>
                  </a:graphic>
                </wp:inline>
              </w:drawing>
            </w:r>
          </w:p>
        </w:tc>
        <w:tc>
          <w:tcPr>
            <w:tcW w:w="341" w:type="pct"/>
          </w:tcPr>
          <w:p w:rsidR="004E2E4A" w:rsidRPr="00233D21" w:rsidRDefault="00233D21" w:rsidP="00233D21">
            <w:pPr>
              <w:pStyle w:val="aff1"/>
            </w:pPr>
            <w:r>
              <w:rPr>
                <w:rFonts w:hint="eastAsia"/>
              </w:rPr>
              <w:t>是</w:t>
            </w:r>
          </w:p>
        </w:tc>
        <w:tc>
          <w:tcPr>
            <w:tcW w:w="1135" w:type="pct"/>
          </w:tcPr>
          <w:p w:rsidR="004E2E4A" w:rsidRPr="00233D21" w:rsidRDefault="004E2E4A" w:rsidP="00233D21">
            <w:pPr>
              <w:pStyle w:val="aff1"/>
            </w:pPr>
            <w:r w:rsidRPr="00233D21">
              <w:t xml:space="preserve">SP, PV, OP </w:t>
            </w:r>
            <w:r w:rsidRPr="00233D21">
              <w:rPr>
                <w:rFonts w:hint="eastAsia"/>
              </w:rPr>
              <w:t>趋势</w:t>
            </w:r>
          </w:p>
        </w:tc>
      </w:tr>
      <w:tr w:rsidR="00233D21" w:rsidRPr="00233D21" w:rsidTr="00233D21">
        <w:tc>
          <w:tcPr>
            <w:tcW w:w="3523" w:type="pct"/>
          </w:tcPr>
          <w:p w:rsidR="004E2E4A" w:rsidRPr="00233D21" w:rsidRDefault="004E2E4A" w:rsidP="00233D21">
            <w:pPr>
              <w:pStyle w:val="aff1"/>
            </w:pPr>
            <w:r w:rsidRPr="00233D21">
              <w:rPr>
                <w:noProof/>
                <w:lang w:val="en-US"/>
              </w:rPr>
              <w:lastRenderedPageBreak/>
              <w:drawing>
                <wp:inline distT="0" distB="0" distL="0" distR="0">
                  <wp:extent cx="3486785" cy="1760855"/>
                  <wp:effectExtent l="19050" t="0" r="0" b="0"/>
                  <wp:docPr id="321" name="图片 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
                          <pic:cNvPicPr>
                            <a:picLocks noChangeAspect="1" noChangeArrowheads="1"/>
                          </pic:cNvPicPr>
                        </pic:nvPicPr>
                        <pic:blipFill>
                          <a:blip r:embed="rId128" cstate="print"/>
                          <a:srcRect/>
                          <a:stretch>
                            <a:fillRect/>
                          </a:stretch>
                        </pic:blipFill>
                        <pic:spPr bwMode="auto">
                          <a:xfrm>
                            <a:off x="0" y="0"/>
                            <a:ext cx="3486785" cy="1760855"/>
                          </a:xfrm>
                          <a:prstGeom prst="rect">
                            <a:avLst/>
                          </a:prstGeom>
                          <a:noFill/>
                          <a:ln w="9525">
                            <a:noFill/>
                            <a:miter lim="800000"/>
                            <a:headEnd/>
                            <a:tailEnd/>
                          </a:ln>
                        </pic:spPr>
                      </pic:pic>
                    </a:graphicData>
                  </a:graphic>
                </wp:inline>
              </w:drawing>
            </w:r>
          </w:p>
        </w:tc>
        <w:tc>
          <w:tcPr>
            <w:tcW w:w="341" w:type="pct"/>
          </w:tcPr>
          <w:p w:rsidR="004E2E4A" w:rsidRPr="00233D21" w:rsidRDefault="00233D21" w:rsidP="00233D21">
            <w:pPr>
              <w:pStyle w:val="aff1"/>
            </w:pPr>
            <w:r>
              <w:rPr>
                <w:rFonts w:hint="eastAsia"/>
              </w:rPr>
              <w:t>是</w:t>
            </w:r>
          </w:p>
        </w:tc>
        <w:tc>
          <w:tcPr>
            <w:tcW w:w="1135" w:type="pct"/>
          </w:tcPr>
          <w:p w:rsidR="004E2E4A" w:rsidRPr="00233D21" w:rsidRDefault="004E2E4A" w:rsidP="00233D21">
            <w:pPr>
              <w:pStyle w:val="aff1"/>
            </w:pPr>
            <w:r w:rsidRPr="00233D21">
              <w:t xml:space="preserve">Equation and PID </w:t>
            </w:r>
            <w:r w:rsidRPr="00233D21">
              <w:rPr>
                <w:rFonts w:hint="eastAsia"/>
              </w:rPr>
              <w:t>参数。</w:t>
            </w:r>
          </w:p>
          <w:p w:rsidR="004E2E4A" w:rsidRPr="00233D21" w:rsidRDefault="004E2E4A" w:rsidP="00233D21">
            <w:pPr>
              <w:pStyle w:val="aff1"/>
            </w:pPr>
            <w:r w:rsidRPr="00233D21">
              <w:t xml:space="preserve">T1, T2 </w:t>
            </w:r>
            <w:r w:rsidRPr="00233D21">
              <w:rPr>
                <w:rFonts w:hint="eastAsia"/>
              </w:rPr>
              <w:t>的</w:t>
            </w:r>
            <w:proofErr w:type="gramStart"/>
            <w:r w:rsidRPr="00233D21">
              <w:rPr>
                <w:rFonts w:hint="eastAsia"/>
              </w:rPr>
              <w:t>高低限不模拟</w:t>
            </w:r>
            <w:proofErr w:type="gramEnd"/>
            <w:r w:rsidRPr="00233D21">
              <w:rPr>
                <w:rFonts w:hint="eastAsia"/>
              </w:rPr>
              <w:t>。</w:t>
            </w:r>
          </w:p>
          <w:p w:rsidR="004E2E4A" w:rsidRPr="00233D21" w:rsidRDefault="004E2E4A" w:rsidP="00233D21">
            <w:pPr>
              <w:pStyle w:val="aff1"/>
            </w:pPr>
            <w:r w:rsidRPr="00233D21">
              <w:rPr>
                <w:rFonts w:hint="eastAsia"/>
              </w:rPr>
              <w:t>过滤时间不模拟。</w:t>
            </w:r>
          </w:p>
        </w:tc>
      </w:tr>
      <w:tr w:rsidR="00233D21" w:rsidRPr="00233D21" w:rsidTr="00233D21">
        <w:tc>
          <w:tcPr>
            <w:tcW w:w="3523" w:type="pct"/>
          </w:tcPr>
          <w:p w:rsidR="004E2E4A" w:rsidRPr="00233D21" w:rsidRDefault="004E2E4A" w:rsidP="00233D21">
            <w:pPr>
              <w:pStyle w:val="aff1"/>
            </w:pPr>
            <w:r w:rsidRPr="00233D21">
              <w:rPr>
                <w:noProof/>
                <w:lang w:val="en-US"/>
              </w:rPr>
              <w:drawing>
                <wp:inline distT="0" distB="0" distL="0" distR="0">
                  <wp:extent cx="3521075" cy="1849120"/>
                  <wp:effectExtent l="19050" t="0" r="3175" b="0"/>
                  <wp:docPr id="322" name="图片 1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
                          <pic:cNvPicPr>
                            <a:picLocks noChangeAspect="1" noChangeArrowheads="1"/>
                          </pic:cNvPicPr>
                        </pic:nvPicPr>
                        <pic:blipFill>
                          <a:blip r:embed="rId129" cstate="print"/>
                          <a:srcRect/>
                          <a:stretch>
                            <a:fillRect/>
                          </a:stretch>
                        </pic:blipFill>
                        <pic:spPr bwMode="auto">
                          <a:xfrm>
                            <a:off x="0" y="0"/>
                            <a:ext cx="3521075" cy="1849120"/>
                          </a:xfrm>
                          <a:prstGeom prst="rect">
                            <a:avLst/>
                          </a:prstGeom>
                          <a:noFill/>
                          <a:ln w="9525">
                            <a:noFill/>
                            <a:miter lim="800000"/>
                            <a:headEnd/>
                            <a:tailEnd/>
                          </a:ln>
                        </pic:spPr>
                      </pic:pic>
                    </a:graphicData>
                  </a:graphic>
                </wp:inline>
              </w:drawing>
            </w:r>
          </w:p>
        </w:tc>
        <w:tc>
          <w:tcPr>
            <w:tcW w:w="341" w:type="pct"/>
          </w:tcPr>
          <w:p w:rsidR="004E2E4A" w:rsidRPr="00233D21" w:rsidRDefault="00233D21" w:rsidP="00233D21">
            <w:pPr>
              <w:pStyle w:val="aff1"/>
            </w:pPr>
            <w:r>
              <w:rPr>
                <w:rFonts w:hint="eastAsia"/>
              </w:rPr>
              <w:t>是</w:t>
            </w:r>
          </w:p>
        </w:tc>
        <w:tc>
          <w:tcPr>
            <w:tcW w:w="1135" w:type="pct"/>
          </w:tcPr>
          <w:p w:rsidR="004E2E4A" w:rsidRPr="00233D21" w:rsidRDefault="004E2E4A" w:rsidP="00233D21">
            <w:pPr>
              <w:pStyle w:val="aff1"/>
            </w:pPr>
            <w:r w:rsidRPr="00233D21">
              <w:t xml:space="preserve">Overall gain, gap gain factor </w:t>
            </w:r>
            <w:r w:rsidRPr="00233D21">
              <w:rPr>
                <w:rFonts w:hint="eastAsia"/>
              </w:rPr>
              <w:t>的</w:t>
            </w:r>
            <w:proofErr w:type="gramStart"/>
            <w:r w:rsidRPr="00233D21">
              <w:rPr>
                <w:rFonts w:hint="eastAsia"/>
              </w:rPr>
              <w:t>高低限不模拟</w:t>
            </w:r>
            <w:proofErr w:type="gramEnd"/>
            <w:r w:rsidRPr="00233D21">
              <w:rPr>
                <w:rFonts w:hint="eastAsia"/>
              </w:rPr>
              <w:t>。</w:t>
            </w:r>
          </w:p>
        </w:tc>
      </w:tr>
    </w:tbl>
    <w:p w:rsidR="004E2E4A" w:rsidRDefault="004E2E4A" w:rsidP="00233D21">
      <w:pPr>
        <w:ind w:firstLine="480"/>
      </w:pPr>
    </w:p>
    <w:p w:rsidR="00233D21" w:rsidRDefault="00233D21" w:rsidP="00233D21">
      <w:pPr>
        <w:pStyle w:val="4"/>
      </w:pPr>
      <w:bookmarkStart w:id="127" w:name="_Toc474229823"/>
      <w:r>
        <w:lastRenderedPageBreak/>
        <w:t>细节页</w:t>
      </w:r>
      <w:r>
        <w:t>-SetPoint</w:t>
      </w:r>
      <w:bookmarkEnd w:id="127"/>
    </w:p>
    <w:p w:rsidR="004E2E4A" w:rsidRDefault="004E2E4A" w:rsidP="00233D21">
      <w:pPr>
        <w:pStyle w:val="aff"/>
      </w:pPr>
      <w:r>
        <w:rPr>
          <w:rFonts w:hint="eastAsia"/>
          <w:noProof/>
        </w:rPr>
        <w:drawing>
          <wp:inline distT="0" distB="0" distL="0" distR="0">
            <wp:extent cx="6120765" cy="3698240"/>
            <wp:effectExtent l="19050" t="0" r="0" b="0"/>
            <wp:docPr id="323" name="图片 1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3"/>
                    <pic:cNvPicPr>
                      <a:picLocks noChangeAspect="1" noChangeArrowheads="1"/>
                    </pic:cNvPicPr>
                  </pic:nvPicPr>
                  <pic:blipFill>
                    <a:blip r:embed="rId130" cstate="print"/>
                    <a:srcRect/>
                    <a:stretch>
                      <a:fillRect/>
                    </a:stretch>
                  </pic:blipFill>
                  <pic:spPr bwMode="auto">
                    <a:xfrm>
                      <a:off x="0" y="0"/>
                      <a:ext cx="6120765" cy="3698240"/>
                    </a:xfrm>
                    <a:prstGeom prst="rect">
                      <a:avLst/>
                    </a:prstGeom>
                    <a:noFill/>
                    <a:ln w="9525">
                      <a:noFill/>
                      <a:miter lim="800000"/>
                      <a:headEnd/>
                      <a:tailEnd/>
                    </a:ln>
                  </pic:spPr>
                </pic:pic>
              </a:graphicData>
            </a:graphic>
          </wp:inline>
        </w:drawing>
      </w:r>
    </w:p>
    <w:p w:rsidR="004E2E4A" w:rsidRDefault="004E2E4A" w:rsidP="00233D21">
      <w:pPr>
        <w:pStyle w:val="aff"/>
      </w:pPr>
      <w:r>
        <w:rPr>
          <w:rFonts w:hint="eastAsia"/>
        </w:rPr>
        <w:t>细节页</w:t>
      </w:r>
      <w:r>
        <w:rPr>
          <w:rFonts w:hint="eastAsia"/>
        </w:rPr>
        <w:t xml:space="preserve"> </w:t>
      </w:r>
      <w:r>
        <w:t>–</w:t>
      </w:r>
      <w:r>
        <w:rPr>
          <w:rFonts w:hint="eastAsia"/>
        </w:rPr>
        <w:t xml:space="preserve"> </w:t>
      </w:r>
      <w:r>
        <w:t>SetPoint</w:t>
      </w:r>
    </w:p>
    <w:p w:rsidR="004E2E4A" w:rsidRDefault="004E2E4A" w:rsidP="00233D21">
      <w:pPr>
        <w:pStyle w:val="aff"/>
      </w:pPr>
    </w:p>
    <w:tbl>
      <w:tblPr>
        <w:tblStyle w:val="af6"/>
        <w:tblW w:w="5000" w:type="pct"/>
        <w:tblLook w:val="0000"/>
      </w:tblPr>
      <w:tblGrid>
        <w:gridCol w:w="5107"/>
        <w:gridCol w:w="1098"/>
        <w:gridCol w:w="2318"/>
      </w:tblGrid>
      <w:tr w:rsidR="004E2E4A" w:rsidRPr="00233D21" w:rsidTr="00233D21">
        <w:trPr>
          <w:tblHeader/>
        </w:trPr>
        <w:tc>
          <w:tcPr>
            <w:tcW w:w="2995" w:type="pct"/>
            <w:shd w:val="clear" w:color="auto" w:fill="EEECE1" w:themeFill="background2"/>
          </w:tcPr>
          <w:p w:rsidR="004E2E4A" w:rsidRPr="00233D21" w:rsidRDefault="00233D21" w:rsidP="00233D21">
            <w:pPr>
              <w:pStyle w:val="aff1"/>
              <w:rPr>
                <w:b/>
              </w:rPr>
            </w:pPr>
            <w:r w:rsidRPr="00233D21">
              <w:rPr>
                <w:rFonts w:hint="eastAsia"/>
                <w:b/>
              </w:rPr>
              <w:t>项目</w:t>
            </w:r>
            <w:r w:rsidRPr="00233D21">
              <w:rPr>
                <w:rFonts w:hint="eastAsia"/>
                <w:b/>
              </w:rPr>
              <w:t>/</w:t>
            </w:r>
            <w:r w:rsidR="004E2E4A" w:rsidRPr="00233D21">
              <w:rPr>
                <w:rFonts w:hint="eastAsia"/>
                <w:b/>
              </w:rPr>
              <w:t>面板</w:t>
            </w:r>
          </w:p>
        </w:tc>
        <w:tc>
          <w:tcPr>
            <w:tcW w:w="644" w:type="pct"/>
            <w:shd w:val="clear" w:color="auto" w:fill="EEECE1" w:themeFill="background2"/>
          </w:tcPr>
          <w:p w:rsidR="004E2E4A" w:rsidRPr="00233D21" w:rsidRDefault="00233D21" w:rsidP="00233D21">
            <w:pPr>
              <w:pStyle w:val="aff1"/>
              <w:rPr>
                <w:b/>
              </w:rPr>
            </w:pPr>
            <w:r w:rsidRPr="00233D21">
              <w:rPr>
                <w:rFonts w:hint="eastAsia"/>
                <w:b/>
              </w:rPr>
              <w:t>是否模拟</w:t>
            </w:r>
          </w:p>
        </w:tc>
        <w:tc>
          <w:tcPr>
            <w:tcW w:w="1360" w:type="pct"/>
            <w:shd w:val="clear" w:color="auto" w:fill="EEECE1" w:themeFill="background2"/>
          </w:tcPr>
          <w:p w:rsidR="004E2E4A" w:rsidRPr="00233D21" w:rsidRDefault="00233D21" w:rsidP="00233D21">
            <w:pPr>
              <w:pStyle w:val="aff1"/>
              <w:rPr>
                <w:b/>
              </w:rPr>
            </w:pPr>
            <w:r w:rsidRPr="00233D21">
              <w:rPr>
                <w:rFonts w:hint="eastAsia"/>
                <w:b/>
              </w:rPr>
              <w:t>功能</w:t>
            </w:r>
            <w:r w:rsidR="004E2E4A" w:rsidRPr="00233D21">
              <w:rPr>
                <w:rFonts w:hint="eastAsia"/>
                <w:b/>
              </w:rPr>
              <w:t>说明</w:t>
            </w:r>
          </w:p>
        </w:tc>
      </w:tr>
      <w:tr w:rsidR="004E2E4A" w:rsidRPr="00233D21" w:rsidTr="00233D21">
        <w:trPr>
          <w:trHeight w:val="247"/>
        </w:trPr>
        <w:tc>
          <w:tcPr>
            <w:tcW w:w="2995" w:type="pct"/>
          </w:tcPr>
          <w:p w:rsidR="004E2E4A" w:rsidRPr="00233D21" w:rsidRDefault="004E2E4A" w:rsidP="00233D21">
            <w:pPr>
              <w:pStyle w:val="aff1"/>
            </w:pPr>
            <w:r w:rsidRPr="00233D21">
              <w:rPr>
                <w:noProof/>
                <w:lang w:val="en-US"/>
              </w:rPr>
              <w:drawing>
                <wp:inline distT="0" distB="0" distL="0" distR="0">
                  <wp:extent cx="3084195" cy="1685290"/>
                  <wp:effectExtent l="19050" t="0" r="1905" b="0"/>
                  <wp:docPr id="324" name="图片 1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
                          <pic:cNvPicPr>
                            <a:picLocks noChangeAspect="1" noChangeArrowheads="1"/>
                          </pic:cNvPicPr>
                        </pic:nvPicPr>
                        <pic:blipFill>
                          <a:blip r:embed="rId131" cstate="print"/>
                          <a:srcRect/>
                          <a:stretch>
                            <a:fillRect/>
                          </a:stretch>
                        </pic:blipFill>
                        <pic:spPr bwMode="auto">
                          <a:xfrm>
                            <a:off x="0" y="0"/>
                            <a:ext cx="3084195" cy="1685290"/>
                          </a:xfrm>
                          <a:prstGeom prst="rect">
                            <a:avLst/>
                          </a:prstGeom>
                          <a:noFill/>
                          <a:ln w="9525">
                            <a:noFill/>
                            <a:miter lim="800000"/>
                            <a:headEnd/>
                            <a:tailEnd/>
                          </a:ln>
                        </pic:spPr>
                      </pic:pic>
                    </a:graphicData>
                  </a:graphic>
                </wp:inline>
              </w:drawing>
            </w:r>
          </w:p>
        </w:tc>
        <w:tc>
          <w:tcPr>
            <w:tcW w:w="644" w:type="pct"/>
          </w:tcPr>
          <w:p w:rsidR="004E2E4A" w:rsidRPr="00233D21" w:rsidRDefault="004E2E4A" w:rsidP="00233D21">
            <w:pPr>
              <w:pStyle w:val="aff1"/>
            </w:pPr>
            <w:r w:rsidRPr="00233D21">
              <w:rPr>
                <w:rFonts w:hint="eastAsia"/>
              </w:rPr>
              <w:t>部分</w:t>
            </w:r>
          </w:p>
        </w:tc>
        <w:tc>
          <w:tcPr>
            <w:tcW w:w="1360" w:type="pct"/>
          </w:tcPr>
          <w:p w:rsidR="004E2E4A" w:rsidRPr="00233D21" w:rsidRDefault="004E2E4A" w:rsidP="00233D21">
            <w:pPr>
              <w:pStyle w:val="aff1"/>
            </w:pPr>
            <w:r w:rsidRPr="00233D21">
              <w:t xml:space="preserve">Tracking </w:t>
            </w:r>
            <w:r w:rsidRPr="00233D21">
              <w:rPr>
                <w:rFonts w:hint="eastAsia"/>
              </w:rPr>
              <w:t>选项</w:t>
            </w:r>
          </w:p>
          <w:p w:rsidR="004E2E4A" w:rsidRPr="00233D21" w:rsidRDefault="004E2E4A" w:rsidP="00233D21">
            <w:pPr>
              <w:pStyle w:val="aff1"/>
            </w:pPr>
            <w:r w:rsidRPr="00233D21">
              <w:t xml:space="preserve">Advisory SP processing </w:t>
            </w:r>
            <w:r w:rsidRPr="00233D21">
              <w:rPr>
                <w:rFonts w:hint="eastAsia"/>
              </w:rPr>
              <w:t>不模拟。</w:t>
            </w:r>
          </w:p>
          <w:p w:rsidR="004E2E4A" w:rsidRPr="00233D21" w:rsidRDefault="004E2E4A" w:rsidP="00233D21">
            <w:pPr>
              <w:pStyle w:val="aff1"/>
            </w:pPr>
            <w:r w:rsidRPr="00233D21">
              <w:t>Timeout mode</w:t>
            </w:r>
            <w:r w:rsidRPr="00233D21">
              <w:rPr>
                <w:rFonts w:hint="eastAsia"/>
              </w:rPr>
              <w:t>和</w:t>
            </w:r>
            <w:r w:rsidRPr="00233D21">
              <w:t>time</w:t>
            </w:r>
            <w:r w:rsidRPr="00233D21">
              <w:rPr>
                <w:rFonts w:hint="eastAsia"/>
              </w:rPr>
              <w:t>不模拟。</w:t>
            </w:r>
          </w:p>
          <w:p w:rsidR="004E2E4A" w:rsidRPr="00233D21" w:rsidRDefault="004E2E4A" w:rsidP="00233D21">
            <w:pPr>
              <w:pStyle w:val="aff1"/>
            </w:pPr>
            <w:r w:rsidRPr="00233D21">
              <w:rPr>
                <w:rFonts w:hint="eastAsia"/>
              </w:rPr>
              <w:t>只有</w:t>
            </w:r>
            <w:r w:rsidRPr="00233D21">
              <w:t>Enable PV tracking</w:t>
            </w:r>
            <w:r w:rsidRPr="00233D21">
              <w:rPr>
                <w:rFonts w:hint="eastAsia"/>
              </w:rPr>
              <w:t>是有效的。</w:t>
            </w:r>
          </w:p>
        </w:tc>
      </w:tr>
      <w:tr w:rsidR="004E2E4A" w:rsidRPr="00233D21" w:rsidTr="00233D21">
        <w:tc>
          <w:tcPr>
            <w:tcW w:w="2995" w:type="pct"/>
          </w:tcPr>
          <w:p w:rsidR="004E2E4A" w:rsidRPr="00233D21" w:rsidRDefault="004E2E4A" w:rsidP="00233D21">
            <w:pPr>
              <w:pStyle w:val="aff1"/>
            </w:pPr>
            <w:r w:rsidRPr="00233D21">
              <w:rPr>
                <w:noProof/>
                <w:lang w:val="en-US"/>
              </w:rPr>
              <w:lastRenderedPageBreak/>
              <w:drawing>
                <wp:inline distT="0" distB="0" distL="0" distR="0">
                  <wp:extent cx="3077845" cy="1985645"/>
                  <wp:effectExtent l="19050" t="0" r="8255" b="0"/>
                  <wp:docPr id="325" name="图片 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132" cstate="print"/>
                          <a:srcRect/>
                          <a:stretch>
                            <a:fillRect/>
                          </a:stretch>
                        </pic:blipFill>
                        <pic:spPr bwMode="auto">
                          <a:xfrm>
                            <a:off x="0" y="0"/>
                            <a:ext cx="3077845" cy="1985645"/>
                          </a:xfrm>
                          <a:prstGeom prst="rect">
                            <a:avLst/>
                          </a:prstGeom>
                          <a:noFill/>
                          <a:ln w="9525">
                            <a:noFill/>
                            <a:miter lim="800000"/>
                            <a:headEnd/>
                            <a:tailEnd/>
                          </a:ln>
                        </pic:spPr>
                      </pic:pic>
                    </a:graphicData>
                  </a:graphic>
                </wp:inline>
              </w:drawing>
            </w:r>
          </w:p>
        </w:tc>
        <w:tc>
          <w:tcPr>
            <w:tcW w:w="644" w:type="pct"/>
          </w:tcPr>
          <w:p w:rsidR="004E2E4A" w:rsidRPr="00233D21" w:rsidRDefault="004E2E4A" w:rsidP="00233D21">
            <w:pPr>
              <w:pStyle w:val="aff1"/>
            </w:pPr>
            <w:r w:rsidRPr="00233D21">
              <w:rPr>
                <w:rFonts w:hint="eastAsia"/>
              </w:rPr>
              <w:t>部分</w:t>
            </w:r>
          </w:p>
        </w:tc>
        <w:tc>
          <w:tcPr>
            <w:tcW w:w="1360" w:type="pct"/>
          </w:tcPr>
          <w:p w:rsidR="004E2E4A" w:rsidRPr="00233D21" w:rsidRDefault="004E2E4A" w:rsidP="00233D21">
            <w:pPr>
              <w:pStyle w:val="aff1"/>
            </w:pPr>
            <w:r w:rsidRPr="00233D21">
              <w:rPr>
                <w:rFonts w:hint="eastAsia"/>
              </w:rPr>
              <w:t>此选项允许用户在一段时间内从当前的设定点值提高到一个新的值。</w:t>
            </w:r>
          </w:p>
          <w:p w:rsidR="004E2E4A" w:rsidRPr="00233D21" w:rsidRDefault="004E2E4A" w:rsidP="00233D21">
            <w:pPr>
              <w:pStyle w:val="aff1"/>
            </w:pPr>
            <w:r w:rsidRPr="00233D21">
              <w:rPr>
                <w:rFonts w:hint="eastAsia"/>
              </w:rPr>
              <w:t>操作员可通过</w:t>
            </w:r>
            <w:r w:rsidRPr="00233D21">
              <w:t xml:space="preserve">SP target-value </w:t>
            </w:r>
            <w:r w:rsidRPr="00233D21">
              <w:rPr>
                <w:rFonts w:hint="eastAsia"/>
              </w:rPr>
              <w:t>选项来：</w:t>
            </w:r>
          </w:p>
          <w:p w:rsidR="004E2E4A" w:rsidRPr="00233D21" w:rsidRDefault="004E2E4A" w:rsidP="00233D21">
            <w:pPr>
              <w:pStyle w:val="aff1"/>
            </w:pPr>
            <w:r w:rsidRPr="00233D21">
              <w:t xml:space="preserve">1. </w:t>
            </w:r>
            <w:r w:rsidRPr="00233D21">
              <w:rPr>
                <w:rFonts w:hint="eastAsia"/>
              </w:rPr>
              <w:t>在</w:t>
            </w:r>
            <w:r w:rsidRPr="00233D21">
              <w:t>SPTV</w:t>
            </w:r>
            <w:r w:rsidRPr="00233D21">
              <w:rPr>
                <w:rFonts w:hint="eastAsia"/>
              </w:rPr>
              <w:t>里输入需要的新</w:t>
            </w:r>
            <w:r w:rsidRPr="00233D21">
              <w:t xml:space="preserve">SP </w:t>
            </w:r>
            <w:r w:rsidRPr="00233D21">
              <w:rPr>
                <w:rFonts w:hint="eastAsia"/>
              </w:rPr>
              <w:t>值。</w:t>
            </w:r>
          </w:p>
          <w:p w:rsidR="004E2E4A" w:rsidRPr="00233D21" w:rsidRDefault="004E2E4A" w:rsidP="00233D21">
            <w:pPr>
              <w:pStyle w:val="aff1"/>
            </w:pPr>
            <w:r w:rsidRPr="00233D21">
              <w:t xml:space="preserve">2. </w:t>
            </w:r>
            <w:r w:rsidRPr="00233D21">
              <w:rPr>
                <w:rFonts w:hint="eastAsia"/>
              </w:rPr>
              <w:t>在</w:t>
            </w:r>
            <w:r w:rsidRPr="00233D21">
              <w:t xml:space="preserve"> RAMPTIME</w:t>
            </w:r>
            <w:r w:rsidRPr="00233D21">
              <w:rPr>
                <w:rFonts w:hint="eastAsia"/>
              </w:rPr>
              <w:t>里输入间隔时间（分）。</w:t>
            </w:r>
          </w:p>
        </w:tc>
      </w:tr>
      <w:tr w:rsidR="004E2E4A" w:rsidRPr="00233D21" w:rsidTr="00233D21">
        <w:tc>
          <w:tcPr>
            <w:tcW w:w="2995" w:type="pct"/>
          </w:tcPr>
          <w:p w:rsidR="004E2E4A" w:rsidRPr="00233D21" w:rsidRDefault="004E2E4A" w:rsidP="00233D21">
            <w:pPr>
              <w:pStyle w:val="aff1"/>
            </w:pPr>
            <w:r w:rsidRPr="00233D21">
              <w:rPr>
                <w:noProof/>
                <w:lang w:val="en-US"/>
              </w:rPr>
              <w:drawing>
                <wp:inline distT="0" distB="0" distL="0" distR="0">
                  <wp:extent cx="3077845" cy="593725"/>
                  <wp:effectExtent l="19050" t="0" r="8255" b="0"/>
                  <wp:docPr id="326" name="图片 1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3"/>
                          <pic:cNvPicPr>
                            <a:picLocks noChangeAspect="1" noChangeArrowheads="1"/>
                          </pic:cNvPicPr>
                        </pic:nvPicPr>
                        <pic:blipFill>
                          <a:blip r:embed="rId133" cstate="print"/>
                          <a:srcRect/>
                          <a:stretch>
                            <a:fillRect/>
                          </a:stretch>
                        </pic:blipFill>
                        <pic:spPr bwMode="auto">
                          <a:xfrm>
                            <a:off x="0" y="0"/>
                            <a:ext cx="3077845" cy="593725"/>
                          </a:xfrm>
                          <a:prstGeom prst="rect">
                            <a:avLst/>
                          </a:prstGeom>
                          <a:noFill/>
                          <a:ln w="9525">
                            <a:noFill/>
                            <a:miter lim="800000"/>
                            <a:headEnd/>
                            <a:tailEnd/>
                          </a:ln>
                        </pic:spPr>
                      </pic:pic>
                    </a:graphicData>
                  </a:graphic>
                </wp:inline>
              </w:drawing>
            </w:r>
          </w:p>
        </w:tc>
        <w:tc>
          <w:tcPr>
            <w:tcW w:w="644" w:type="pct"/>
          </w:tcPr>
          <w:p w:rsidR="004E2E4A" w:rsidRPr="00233D21" w:rsidRDefault="00233D21" w:rsidP="00233D21">
            <w:pPr>
              <w:pStyle w:val="aff1"/>
            </w:pPr>
            <w:r>
              <w:rPr>
                <w:rFonts w:hint="eastAsia"/>
              </w:rPr>
              <w:t>是</w:t>
            </w:r>
          </w:p>
        </w:tc>
        <w:tc>
          <w:tcPr>
            <w:tcW w:w="1360" w:type="pct"/>
          </w:tcPr>
          <w:p w:rsidR="004E2E4A" w:rsidRPr="00233D21" w:rsidRDefault="004E2E4A" w:rsidP="00233D21">
            <w:pPr>
              <w:pStyle w:val="aff1"/>
            </w:pPr>
            <w:r w:rsidRPr="00233D21">
              <w:t>Setpoint range.</w:t>
            </w:r>
          </w:p>
          <w:p w:rsidR="004E2E4A" w:rsidRPr="00233D21" w:rsidRDefault="004E2E4A" w:rsidP="00233D21">
            <w:pPr>
              <w:pStyle w:val="aff1"/>
            </w:pPr>
            <w:r w:rsidRPr="00233D21">
              <w:t>Set point Input Range</w:t>
            </w:r>
            <w:r w:rsidRPr="00233D21">
              <w:rPr>
                <w:rFonts w:hint="eastAsia"/>
              </w:rPr>
              <w:t>不能被操作员修改。</w:t>
            </w:r>
          </w:p>
        </w:tc>
      </w:tr>
    </w:tbl>
    <w:p w:rsidR="00233D21" w:rsidRDefault="00233D21" w:rsidP="00233D21">
      <w:pPr>
        <w:ind w:firstLine="480"/>
      </w:pPr>
    </w:p>
    <w:p w:rsidR="00233D21" w:rsidRDefault="00233D21" w:rsidP="00233D21">
      <w:pPr>
        <w:pStyle w:val="4"/>
      </w:pPr>
      <w:bookmarkStart w:id="128" w:name="_Toc474229824"/>
      <w:r>
        <w:rPr>
          <w:rFonts w:hint="eastAsia"/>
        </w:rPr>
        <w:t>细节页</w:t>
      </w:r>
      <w:r>
        <w:rPr>
          <w:rFonts w:hint="eastAsia"/>
        </w:rPr>
        <w:t>-PV &amp; OP</w:t>
      </w:r>
      <w:bookmarkEnd w:id="128"/>
    </w:p>
    <w:p w:rsidR="004E2E4A" w:rsidRPr="00233D21" w:rsidRDefault="004E2E4A" w:rsidP="00233D21">
      <w:pPr>
        <w:pStyle w:val="aff"/>
      </w:pPr>
      <w:r w:rsidRPr="00233D21">
        <w:rPr>
          <w:rFonts w:hint="eastAsia"/>
          <w:noProof/>
        </w:rPr>
        <w:drawing>
          <wp:inline distT="0" distB="0" distL="0" distR="0">
            <wp:extent cx="6120765" cy="3691890"/>
            <wp:effectExtent l="19050" t="0" r="0" b="0"/>
            <wp:docPr id="327" name="图片 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4"/>
                    <pic:cNvPicPr>
                      <a:picLocks noChangeAspect="1" noChangeArrowheads="1"/>
                    </pic:cNvPicPr>
                  </pic:nvPicPr>
                  <pic:blipFill>
                    <a:blip r:embed="rId134" cstate="print"/>
                    <a:srcRect/>
                    <a:stretch>
                      <a:fillRect/>
                    </a:stretch>
                  </pic:blipFill>
                  <pic:spPr bwMode="auto">
                    <a:xfrm>
                      <a:off x="0" y="0"/>
                      <a:ext cx="6120765" cy="3691890"/>
                    </a:xfrm>
                    <a:prstGeom prst="rect">
                      <a:avLst/>
                    </a:prstGeom>
                    <a:noFill/>
                    <a:ln w="9525">
                      <a:noFill/>
                      <a:miter lim="800000"/>
                      <a:headEnd/>
                      <a:tailEnd/>
                    </a:ln>
                  </pic:spPr>
                </pic:pic>
              </a:graphicData>
            </a:graphic>
          </wp:inline>
        </w:drawing>
      </w:r>
    </w:p>
    <w:p w:rsidR="004E2E4A" w:rsidRDefault="004E2E4A" w:rsidP="00233D21">
      <w:pPr>
        <w:pStyle w:val="aff"/>
      </w:pPr>
      <w:r w:rsidRPr="00233D21">
        <w:rPr>
          <w:rFonts w:hint="eastAsia"/>
        </w:rPr>
        <w:t>细节页</w:t>
      </w:r>
      <w:r w:rsidRPr="00233D21">
        <w:rPr>
          <w:rFonts w:hint="eastAsia"/>
        </w:rPr>
        <w:t xml:space="preserve"> </w:t>
      </w:r>
      <w:r w:rsidRPr="00233D21">
        <w:t>–</w:t>
      </w:r>
      <w:r w:rsidRPr="00233D21">
        <w:rPr>
          <w:rFonts w:hint="eastAsia"/>
        </w:rPr>
        <w:t xml:space="preserve"> </w:t>
      </w:r>
      <w:r w:rsidRPr="00233D21">
        <w:t>PV &amp; OP</w:t>
      </w:r>
    </w:p>
    <w:p w:rsidR="00233D21" w:rsidRDefault="00233D21"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p w:rsidR="00386FCB" w:rsidRDefault="00386FCB" w:rsidP="00233D21">
      <w:pPr>
        <w:pStyle w:val="aff"/>
      </w:pPr>
    </w:p>
    <w:tbl>
      <w:tblPr>
        <w:tblStyle w:val="af6"/>
        <w:tblW w:w="5000" w:type="pct"/>
        <w:tblLook w:val="0000"/>
      </w:tblPr>
      <w:tblGrid>
        <w:gridCol w:w="5136"/>
        <w:gridCol w:w="1069"/>
        <w:gridCol w:w="2318"/>
      </w:tblGrid>
      <w:tr w:rsidR="004E2E4A" w:rsidRPr="00233D21" w:rsidTr="00233D21">
        <w:trPr>
          <w:tblHeader/>
        </w:trPr>
        <w:tc>
          <w:tcPr>
            <w:tcW w:w="3013" w:type="pct"/>
            <w:shd w:val="clear" w:color="auto" w:fill="EEECE1" w:themeFill="background2"/>
          </w:tcPr>
          <w:p w:rsidR="004E2E4A" w:rsidRPr="00233D21" w:rsidRDefault="00233D21" w:rsidP="00233D21">
            <w:pPr>
              <w:pStyle w:val="aff1"/>
              <w:rPr>
                <w:b/>
              </w:rPr>
            </w:pPr>
            <w:r w:rsidRPr="00233D21">
              <w:rPr>
                <w:rFonts w:hint="eastAsia"/>
                <w:b/>
              </w:rPr>
              <w:t>项目</w:t>
            </w:r>
            <w:r w:rsidRPr="00233D21">
              <w:rPr>
                <w:rFonts w:hint="eastAsia"/>
                <w:b/>
              </w:rPr>
              <w:t>/</w:t>
            </w:r>
            <w:r w:rsidR="004E2E4A" w:rsidRPr="00233D21">
              <w:rPr>
                <w:rFonts w:hint="eastAsia"/>
                <w:b/>
              </w:rPr>
              <w:t>面板</w:t>
            </w:r>
          </w:p>
        </w:tc>
        <w:tc>
          <w:tcPr>
            <w:tcW w:w="627" w:type="pct"/>
            <w:shd w:val="clear" w:color="auto" w:fill="EEECE1" w:themeFill="background2"/>
          </w:tcPr>
          <w:p w:rsidR="004E2E4A" w:rsidRPr="00233D21" w:rsidRDefault="00233D21" w:rsidP="00233D21">
            <w:pPr>
              <w:pStyle w:val="aff1"/>
              <w:rPr>
                <w:b/>
              </w:rPr>
            </w:pPr>
            <w:r w:rsidRPr="00233D21">
              <w:rPr>
                <w:rFonts w:hint="eastAsia"/>
                <w:b/>
              </w:rPr>
              <w:t>是否模拟</w:t>
            </w:r>
          </w:p>
        </w:tc>
        <w:tc>
          <w:tcPr>
            <w:tcW w:w="1360" w:type="pct"/>
            <w:shd w:val="clear" w:color="auto" w:fill="EEECE1" w:themeFill="background2"/>
          </w:tcPr>
          <w:p w:rsidR="004E2E4A" w:rsidRPr="00233D21" w:rsidRDefault="00233D21" w:rsidP="00233D21">
            <w:pPr>
              <w:pStyle w:val="aff1"/>
              <w:rPr>
                <w:b/>
              </w:rPr>
            </w:pPr>
            <w:r w:rsidRPr="00233D21">
              <w:rPr>
                <w:rFonts w:hint="eastAsia"/>
                <w:b/>
              </w:rPr>
              <w:t>功能</w:t>
            </w:r>
            <w:r w:rsidR="004E2E4A" w:rsidRPr="00233D21">
              <w:rPr>
                <w:rFonts w:hint="eastAsia"/>
                <w:b/>
              </w:rPr>
              <w:t>说明</w:t>
            </w:r>
          </w:p>
        </w:tc>
      </w:tr>
      <w:tr w:rsidR="004E2E4A" w:rsidRPr="00233D21" w:rsidTr="00233D21">
        <w:trPr>
          <w:trHeight w:val="247"/>
        </w:trPr>
        <w:tc>
          <w:tcPr>
            <w:tcW w:w="3013" w:type="pct"/>
          </w:tcPr>
          <w:p w:rsidR="004E2E4A" w:rsidRPr="00233D21" w:rsidRDefault="004E2E4A" w:rsidP="00233D21">
            <w:pPr>
              <w:pStyle w:val="aff1"/>
            </w:pPr>
            <w:r w:rsidRPr="00233D21">
              <w:rPr>
                <w:noProof/>
                <w:lang w:val="en-US"/>
              </w:rPr>
              <w:drawing>
                <wp:inline distT="0" distB="0" distL="0" distR="0">
                  <wp:extent cx="3084195" cy="2559050"/>
                  <wp:effectExtent l="19050" t="0" r="1905" b="0"/>
                  <wp:docPr id="328" name="图片 1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4"/>
                          <pic:cNvPicPr>
                            <a:picLocks noChangeAspect="1" noChangeArrowheads="1"/>
                          </pic:cNvPicPr>
                        </pic:nvPicPr>
                        <pic:blipFill>
                          <a:blip r:embed="rId135" cstate="print"/>
                          <a:srcRect/>
                          <a:stretch>
                            <a:fillRect/>
                          </a:stretch>
                        </pic:blipFill>
                        <pic:spPr bwMode="auto">
                          <a:xfrm>
                            <a:off x="0" y="0"/>
                            <a:ext cx="3084195" cy="2559050"/>
                          </a:xfrm>
                          <a:prstGeom prst="rect">
                            <a:avLst/>
                          </a:prstGeom>
                          <a:noFill/>
                          <a:ln w="9525">
                            <a:noFill/>
                            <a:miter lim="800000"/>
                            <a:headEnd/>
                            <a:tailEnd/>
                          </a:ln>
                        </pic:spPr>
                      </pic:pic>
                    </a:graphicData>
                  </a:graphic>
                </wp:inline>
              </w:drawing>
            </w:r>
          </w:p>
        </w:tc>
        <w:tc>
          <w:tcPr>
            <w:tcW w:w="627" w:type="pct"/>
          </w:tcPr>
          <w:p w:rsidR="004E2E4A" w:rsidRPr="00233D21" w:rsidRDefault="004E2E4A" w:rsidP="00233D21">
            <w:pPr>
              <w:pStyle w:val="aff1"/>
            </w:pPr>
            <w:r w:rsidRPr="00233D21">
              <w:rPr>
                <w:rFonts w:hint="eastAsia"/>
              </w:rPr>
              <w:t>部分</w:t>
            </w:r>
          </w:p>
        </w:tc>
        <w:tc>
          <w:tcPr>
            <w:tcW w:w="1360" w:type="pct"/>
          </w:tcPr>
          <w:p w:rsidR="004E2E4A" w:rsidRPr="00233D21" w:rsidRDefault="004E2E4A" w:rsidP="00233D21">
            <w:pPr>
              <w:pStyle w:val="aff1"/>
            </w:pPr>
            <w:r w:rsidRPr="00233D21">
              <w:t xml:space="preserve">PV range and </w:t>
            </w:r>
            <w:r w:rsidRPr="00233D21">
              <w:rPr>
                <w:rFonts w:hint="eastAsia"/>
              </w:rPr>
              <w:t>选项</w:t>
            </w:r>
          </w:p>
          <w:p w:rsidR="004E2E4A" w:rsidRPr="00233D21" w:rsidRDefault="004E2E4A" w:rsidP="00233D21">
            <w:pPr>
              <w:pStyle w:val="aff1"/>
            </w:pPr>
            <w:r w:rsidRPr="00233D21">
              <w:t xml:space="preserve">PV Status, Source option, manual PV option </w:t>
            </w:r>
            <w:r w:rsidRPr="00233D21">
              <w:rPr>
                <w:rFonts w:hint="eastAsia"/>
              </w:rPr>
              <w:t>和</w:t>
            </w:r>
            <w:r w:rsidRPr="00233D21">
              <w:t xml:space="preserve"> manual PV value </w:t>
            </w:r>
            <w:r w:rsidRPr="00233D21">
              <w:rPr>
                <w:rFonts w:hint="eastAsia"/>
              </w:rPr>
              <w:t>不模拟</w:t>
            </w:r>
          </w:p>
        </w:tc>
      </w:tr>
      <w:tr w:rsidR="004E2E4A" w:rsidRPr="00233D21" w:rsidTr="00233D21">
        <w:tc>
          <w:tcPr>
            <w:tcW w:w="3013" w:type="pct"/>
          </w:tcPr>
          <w:p w:rsidR="004E2E4A" w:rsidRPr="00233D21" w:rsidRDefault="004E2E4A" w:rsidP="00233D21">
            <w:pPr>
              <w:pStyle w:val="aff1"/>
            </w:pPr>
            <w:r w:rsidRPr="00233D21">
              <w:rPr>
                <w:noProof/>
                <w:lang w:val="en-US"/>
              </w:rPr>
              <w:drawing>
                <wp:inline distT="0" distB="0" distL="0" distR="0">
                  <wp:extent cx="3077845" cy="812165"/>
                  <wp:effectExtent l="19050" t="0" r="8255" b="0"/>
                  <wp:docPr id="329" name="图片 1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
                          <pic:cNvPicPr>
                            <a:picLocks noChangeAspect="1" noChangeArrowheads="1"/>
                          </pic:cNvPicPr>
                        </pic:nvPicPr>
                        <pic:blipFill>
                          <a:blip r:embed="rId136" cstate="print"/>
                          <a:srcRect/>
                          <a:stretch>
                            <a:fillRect/>
                          </a:stretch>
                        </pic:blipFill>
                        <pic:spPr bwMode="auto">
                          <a:xfrm>
                            <a:off x="0" y="0"/>
                            <a:ext cx="3077845" cy="812165"/>
                          </a:xfrm>
                          <a:prstGeom prst="rect">
                            <a:avLst/>
                          </a:prstGeom>
                          <a:noFill/>
                          <a:ln w="9525">
                            <a:noFill/>
                            <a:miter lim="800000"/>
                            <a:headEnd/>
                            <a:tailEnd/>
                          </a:ln>
                        </pic:spPr>
                      </pic:pic>
                    </a:graphicData>
                  </a:graphic>
                </wp:inline>
              </w:drawing>
            </w:r>
          </w:p>
        </w:tc>
        <w:tc>
          <w:tcPr>
            <w:tcW w:w="627" w:type="pct"/>
          </w:tcPr>
          <w:p w:rsidR="004E2E4A" w:rsidRPr="00233D21" w:rsidRDefault="004E2E4A" w:rsidP="00233D21">
            <w:pPr>
              <w:pStyle w:val="aff1"/>
            </w:pPr>
            <w:r w:rsidRPr="00233D21">
              <w:rPr>
                <w:rFonts w:hint="eastAsia"/>
              </w:rPr>
              <w:t>部分</w:t>
            </w:r>
          </w:p>
        </w:tc>
        <w:tc>
          <w:tcPr>
            <w:tcW w:w="1360" w:type="pct"/>
          </w:tcPr>
          <w:p w:rsidR="004E2E4A" w:rsidRPr="00233D21" w:rsidRDefault="004E2E4A" w:rsidP="00233D21">
            <w:pPr>
              <w:pStyle w:val="aff1"/>
            </w:pPr>
            <w:r w:rsidRPr="00233D21">
              <w:t xml:space="preserve">Low signal cut off </w:t>
            </w:r>
            <w:r w:rsidRPr="00233D21">
              <w:rPr>
                <w:rFonts w:hint="eastAsia"/>
              </w:rPr>
              <w:t>不模拟。</w:t>
            </w:r>
          </w:p>
        </w:tc>
      </w:tr>
      <w:tr w:rsidR="004E2E4A" w:rsidRPr="00233D21" w:rsidTr="00233D21">
        <w:tc>
          <w:tcPr>
            <w:tcW w:w="3013" w:type="pct"/>
          </w:tcPr>
          <w:p w:rsidR="004E2E4A" w:rsidRPr="00233D21" w:rsidRDefault="004E2E4A" w:rsidP="00233D21">
            <w:pPr>
              <w:pStyle w:val="aff1"/>
            </w:pPr>
            <w:r w:rsidRPr="00233D21">
              <w:rPr>
                <w:noProof/>
                <w:lang w:val="en-US"/>
              </w:rPr>
              <w:drawing>
                <wp:inline distT="0" distB="0" distL="0" distR="0">
                  <wp:extent cx="3098165" cy="1774190"/>
                  <wp:effectExtent l="19050" t="0" r="6985" b="0"/>
                  <wp:docPr id="330" name="图片 1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
                          <pic:cNvPicPr>
                            <a:picLocks noChangeAspect="1" noChangeArrowheads="1"/>
                          </pic:cNvPicPr>
                        </pic:nvPicPr>
                        <pic:blipFill>
                          <a:blip r:embed="rId137" cstate="print"/>
                          <a:srcRect r="-516" b="29222"/>
                          <a:stretch>
                            <a:fillRect/>
                          </a:stretch>
                        </pic:blipFill>
                        <pic:spPr bwMode="auto">
                          <a:xfrm>
                            <a:off x="0" y="0"/>
                            <a:ext cx="3098165" cy="1774190"/>
                          </a:xfrm>
                          <a:prstGeom prst="rect">
                            <a:avLst/>
                          </a:prstGeom>
                          <a:noFill/>
                          <a:ln w="9525">
                            <a:noFill/>
                            <a:miter lim="800000"/>
                            <a:headEnd/>
                            <a:tailEnd/>
                          </a:ln>
                        </pic:spPr>
                      </pic:pic>
                    </a:graphicData>
                  </a:graphic>
                </wp:inline>
              </w:drawing>
            </w:r>
          </w:p>
        </w:tc>
        <w:tc>
          <w:tcPr>
            <w:tcW w:w="627" w:type="pct"/>
          </w:tcPr>
          <w:p w:rsidR="004E2E4A" w:rsidRPr="00233D21" w:rsidRDefault="004E2E4A" w:rsidP="00233D21">
            <w:pPr>
              <w:pStyle w:val="aff1"/>
            </w:pPr>
            <w:r w:rsidRPr="00233D21">
              <w:rPr>
                <w:rFonts w:hint="eastAsia"/>
              </w:rPr>
              <w:t>部分</w:t>
            </w:r>
          </w:p>
        </w:tc>
        <w:tc>
          <w:tcPr>
            <w:tcW w:w="1360" w:type="pct"/>
          </w:tcPr>
          <w:p w:rsidR="004E2E4A" w:rsidRPr="00233D21" w:rsidRDefault="004E2E4A" w:rsidP="00233D21">
            <w:pPr>
              <w:pStyle w:val="aff1"/>
            </w:pPr>
            <w:r w:rsidRPr="00233D21">
              <w:t xml:space="preserve">OP </w:t>
            </w:r>
            <w:r w:rsidRPr="00233D21">
              <w:rPr>
                <w:rFonts w:hint="eastAsia"/>
              </w:rPr>
              <w:t>量程选项</w:t>
            </w:r>
          </w:p>
          <w:p w:rsidR="004E2E4A" w:rsidRPr="00233D21" w:rsidRDefault="004E2E4A" w:rsidP="00233D21">
            <w:pPr>
              <w:pStyle w:val="aff1"/>
            </w:pPr>
            <w:r w:rsidRPr="00233D21">
              <w:t xml:space="preserve">Rate of change limit (%) </w:t>
            </w:r>
            <w:r w:rsidRPr="00233D21">
              <w:rPr>
                <w:rFonts w:hint="eastAsia"/>
              </w:rPr>
              <w:t>不模拟。</w:t>
            </w:r>
          </w:p>
          <w:p w:rsidR="004E2E4A" w:rsidRPr="00233D21" w:rsidRDefault="004E2E4A" w:rsidP="00233D21">
            <w:pPr>
              <w:pStyle w:val="aff1"/>
            </w:pPr>
            <w:r w:rsidRPr="00233D21">
              <w:t>OP Tolerance is not emulated</w:t>
            </w:r>
            <w:r w:rsidRPr="00233D21">
              <w:rPr>
                <w:rFonts w:hint="eastAsia"/>
              </w:rPr>
              <w:t>不模拟。</w:t>
            </w:r>
          </w:p>
        </w:tc>
      </w:tr>
      <w:tr w:rsidR="004E2E4A" w:rsidRPr="00233D21" w:rsidTr="00233D21">
        <w:tc>
          <w:tcPr>
            <w:tcW w:w="3013" w:type="pct"/>
          </w:tcPr>
          <w:p w:rsidR="004E2E4A" w:rsidRPr="00233D21" w:rsidRDefault="004E2E4A" w:rsidP="00233D21">
            <w:pPr>
              <w:pStyle w:val="aff1"/>
            </w:pPr>
            <w:r w:rsidRPr="00233D21">
              <w:rPr>
                <w:noProof/>
                <w:lang w:val="en-US"/>
              </w:rPr>
              <w:drawing>
                <wp:inline distT="0" distB="0" distL="0" distR="0">
                  <wp:extent cx="3077845" cy="579755"/>
                  <wp:effectExtent l="19050" t="0" r="8255" b="0"/>
                  <wp:docPr id="331" name="图片 1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
                          <pic:cNvPicPr>
                            <a:picLocks noChangeAspect="1" noChangeArrowheads="1"/>
                          </pic:cNvPicPr>
                        </pic:nvPicPr>
                        <pic:blipFill>
                          <a:blip r:embed="rId138" cstate="print"/>
                          <a:srcRect/>
                          <a:stretch>
                            <a:fillRect/>
                          </a:stretch>
                        </pic:blipFill>
                        <pic:spPr bwMode="auto">
                          <a:xfrm>
                            <a:off x="0" y="0"/>
                            <a:ext cx="3077845" cy="579755"/>
                          </a:xfrm>
                          <a:prstGeom prst="rect">
                            <a:avLst/>
                          </a:prstGeom>
                          <a:noFill/>
                          <a:ln w="9525">
                            <a:noFill/>
                            <a:miter lim="800000"/>
                            <a:headEnd/>
                            <a:tailEnd/>
                          </a:ln>
                        </pic:spPr>
                      </pic:pic>
                    </a:graphicData>
                  </a:graphic>
                </wp:inline>
              </w:drawing>
            </w:r>
          </w:p>
        </w:tc>
        <w:tc>
          <w:tcPr>
            <w:tcW w:w="627" w:type="pct"/>
          </w:tcPr>
          <w:p w:rsidR="004E2E4A" w:rsidRPr="00233D21" w:rsidRDefault="00233D21" w:rsidP="00233D21">
            <w:pPr>
              <w:pStyle w:val="aff1"/>
            </w:pPr>
            <w:r w:rsidRPr="00233D21">
              <w:rPr>
                <w:rFonts w:hint="eastAsia"/>
              </w:rPr>
              <w:t>否</w:t>
            </w:r>
          </w:p>
        </w:tc>
        <w:tc>
          <w:tcPr>
            <w:tcW w:w="1360" w:type="pct"/>
          </w:tcPr>
          <w:p w:rsidR="004E2E4A" w:rsidRPr="00233D21" w:rsidRDefault="004E2E4A" w:rsidP="00233D21">
            <w:pPr>
              <w:pStyle w:val="aff1"/>
            </w:pPr>
          </w:p>
        </w:tc>
      </w:tr>
      <w:tr w:rsidR="004E2E4A" w:rsidRPr="00233D21" w:rsidTr="00233D21">
        <w:tc>
          <w:tcPr>
            <w:tcW w:w="3013" w:type="pct"/>
          </w:tcPr>
          <w:p w:rsidR="004E2E4A" w:rsidRPr="00233D21" w:rsidRDefault="004E2E4A" w:rsidP="00233D21">
            <w:pPr>
              <w:pStyle w:val="aff1"/>
            </w:pPr>
            <w:r w:rsidRPr="00233D21">
              <w:rPr>
                <w:noProof/>
                <w:lang w:val="en-US"/>
              </w:rPr>
              <w:lastRenderedPageBreak/>
              <w:drawing>
                <wp:inline distT="0" distB="0" distL="0" distR="0">
                  <wp:extent cx="3077845" cy="730250"/>
                  <wp:effectExtent l="19050" t="0" r="8255" b="0"/>
                  <wp:docPr id="332" name="图片 1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4"/>
                          <pic:cNvPicPr>
                            <a:picLocks noChangeAspect="1" noChangeArrowheads="1"/>
                          </pic:cNvPicPr>
                        </pic:nvPicPr>
                        <pic:blipFill>
                          <a:blip r:embed="rId139" cstate="print"/>
                          <a:srcRect/>
                          <a:stretch>
                            <a:fillRect/>
                          </a:stretch>
                        </pic:blipFill>
                        <pic:spPr bwMode="auto">
                          <a:xfrm>
                            <a:off x="0" y="0"/>
                            <a:ext cx="3077845" cy="730250"/>
                          </a:xfrm>
                          <a:prstGeom prst="rect">
                            <a:avLst/>
                          </a:prstGeom>
                          <a:noFill/>
                          <a:ln w="9525">
                            <a:noFill/>
                            <a:miter lim="800000"/>
                            <a:headEnd/>
                            <a:tailEnd/>
                          </a:ln>
                        </pic:spPr>
                      </pic:pic>
                    </a:graphicData>
                  </a:graphic>
                </wp:inline>
              </w:drawing>
            </w:r>
          </w:p>
        </w:tc>
        <w:tc>
          <w:tcPr>
            <w:tcW w:w="627" w:type="pct"/>
          </w:tcPr>
          <w:p w:rsidR="004E2E4A" w:rsidRPr="00233D21" w:rsidRDefault="00233D21" w:rsidP="00233D21">
            <w:pPr>
              <w:pStyle w:val="aff1"/>
            </w:pPr>
            <w:r w:rsidRPr="00233D21">
              <w:t>否</w:t>
            </w:r>
          </w:p>
        </w:tc>
        <w:tc>
          <w:tcPr>
            <w:tcW w:w="1360" w:type="pct"/>
          </w:tcPr>
          <w:p w:rsidR="004E2E4A" w:rsidRPr="00233D21" w:rsidRDefault="004E2E4A" w:rsidP="00233D21">
            <w:pPr>
              <w:pStyle w:val="aff1"/>
            </w:pPr>
          </w:p>
        </w:tc>
      </w:tr>
    </w:tbl>
    <w:p w:rsidR="004E2E4A" w:rsidRDefault="004E2E4A" w:rsidP="00880439">
      <w:pPr>
        <w:ind w:firstLine="480"/>
      </w:pPr>
    </w:p>
    <w:p w:rsidR="00880439" w:rsidRDefault="00880439" w:rsidP="00880439">
      <w:pPr>
        <w:pStyle w:val="4"/>
      </w:pPr>
      <w:bookmarkStart w:id="129" w:name="_Toc474229825"/>
      <w:r>
        <w:t>细节页</w:t>
      </w:r>
      <w:r>
        <w:t>-Alarms</w:t>
      </w:r>
      <w:bookmarkEnd w:id="129"/>
    </w:p>
    <w:p w:rsidR="004E2E4A" w:rsidRPr="00880439" w:rsidRDefault="004E2E4A" w:rsidP="00880439">
      <w:pPr>
        <w:pStyle w:val="aff"/>
      </w:pPr>
      <w:r w:rsidRPr="00880439">
        <w:rPr>
          <w:rFonts w:hint="eastAsia"/>
          <w:noProof/>
        </w:rPr>
        <w:drawing>
          <wp:inline distT="0" distB="0" distL="0" distR="0">
            <wp:extent cx="6120765" cy="3691890"/>
            <wp:effectExtent l="19050" t="0" r="0" b="0"/>
            <wp:docPr id="333" name="图片 1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5"/>
                    <pic:cNvPicPr>
                      <a:picLocks noChangeAspect="1" noChangeArrowheads="1"/>
                    </pic:cNvPicPr>
                  </pic:nvPicPr>
                  <pic:blipFill>
                    <a:blip r:embed="rId140" cstate="print"/>
                    <a:srcRect/>
                    <a:stretch>
                      <a:fillRect/>
                    </a:stretch>
                  </pic:blipFill>
                  <pic:spPr bwMode="auto">
                    <a:xfrm>
                      <a:off x="0" y="0"/>
                      <a:ext cx="6120765" cy="3691890"/>
                    </a:xfrm>
                    <a:prstGeom prst="rect">
                      <a:avLst/>
                    </a:prstGeom>
                    <a:noFill/>
                    <a:ln w="9525">
                      <a:noFill/>
                      <a:miter lim="800000"/>
                      <a:headEnd/>
                      <a:tailEnd/>
                    </a:ln>
                  </pic:spPr>
                </pic:pic>
              </a:graphicData>
            </a:graphic>
          </wp:inline>
        </w:drawing>
      </w:r>
    </w:p>
    <w:p w:rsidR="004E2E4A" w:rsidRPr="00880439" w:rsidRDefault="004E2E4A" w:rsidP="00880439">
      <w:pPr>
        <w:pStyle w:val="aff"/>
      </w:pPr>
      <w:r w:rsidRPr="00880439">
        <w:rPr>
          <w:rFonts w:hint="eastAsia"/>
        </w:rPr>
        <w:t>细节页</w:t>
      </w:r>
      <w:r w:rsidRPr="00880439">
        <w:rPr>
          <w:rFonts w:hint="eastAsia"/>
        </w:rPr>
        <w:t xml:space="preserve"> </w:t>
      </w:r>
      <w:r w:rsidRPr="00880439">
        <w:t>–</w:t>
      </w:r>
      <w:r w:rsidRPr="00880439">
        <w:rPr>
          <w:rFonts w:hint="eastAsia"/>
        </w:rPr>
        <w:t xml:space="preserve"> </w:t>
      </w:r>
      <w:r w:rsidRPr="00880439">
        <w:t>Alarms</w:t>
      </w:r>
    </w:p>
    <w:p w:rsidR="004E2E4A" w:rsidRDefault="004E2E4A" w:rsidP="00880439">
      <w:pPr>
        <w:pStyle w:val="aff"/>
      </w:pPr>
    </w:p>
    <w:tbl>
      <w:tblPr>
        <w:tblStyle w:val="af6"/>
        <w:tblW w:w="5000" w:type="pct"/>
        <w:tblLook w:val="0000"/>
      </w:tblPr>
      <w:tblGrid>
        <w:gridCol w:w="5107"/>
        <w:gridCol w:w="1098"/>
        <w:gridCol w:w="2318"/>
      </w:tblGrid>
      <w:tr w:rsidR="004E2E4A" w:rsidRPr="00880439" w:rsidTr="00880439">
        <w:trPr>
          <w:tblHeader/>
        </w:trPr>
        <w:tc>
          <w:tcPr>
            <w:tcW w:w="2996" w:type="pct"/>
            <w:shd w:val="clear" w:color="auto" w:fill="EEECE1" w:themeFill="background2"/>
          </w:tcPr>
          <w:p w:rsidR="004E2E4A" w:rsidRPr="00880439" w:rsidRDefault="00880439" w:rsidP="00880439">
            <w:pPr>
              <w:pStyle w:val="aff1"/>
              <w:rPr>
                <w:b/>
              </w:rPr>
            </w:pPr>
            <w:r w:rsidRPr="00880439">
              <w:rPr>
                <w:rFonts w:hint="eastAsia"/>
                <w:b/>
              </w:rPr>
              <w:t>项目</w:t>
            </w:r>
            <w:r w:rsidRPr="00880439">
              <w:rPr>
                <w:rFonts w:hint="eastAsia"/>
                <w:b/>
              </w:rPr>
              <w:t>/</w:t>
            </w:r>
            <w:r w:rsidR="004E2E4A" w:rsidRPr="00880439">
              <w:rPr>
                <w:rFonts w:hint="eastAsia"/>
                <w:b/>
              </w:rPr>
              <w:t>面板</w:t>
            </w:r>
          </w:p>
        </w:tc>
        <w:tc>
          <w:tcPr>
            <w:tcW w:w="644" w:type="pct"/>
            <w:shd w:val="clear" w:color="auto" w:fill="EEECE1" w:themeFill="background2"/>
          </w:tcPr>
          <w:p w:rsidR="004E2E4A" w:rsidRPr="00880439" w:rsidRDefault="00880439" w:rsidP="00880439">
            <w:pPr>
              <w:pStyle w:val="aff1"/>
              <w:rPr>
                <w:b/>
              </w:rPr>
            </w:pPr>
            <w:r w:rsidRPr="00880439">
              <w:rPr>
                <w:rFonts w:hint="eastAsia"/>
                <w:b/>
              </w:rPr>
              <w:t>是否模拟</w:t>
            </w:r>
          </w:p>
        </w:tc>
        <w:tc>
          <w:tcPr>
            <w:tcW w:w="1360" w:type="pct"/>
            <w:shd w:val="clear" w:color="auto" w:fill="EEECE1" w:themeFill="background2"/>
          </w:tcPr>
          <w:p w:rsidR="004E2E4A" w:rsidRPr="00880439" w:rsidRDefault="00880439" w:rsidP="00880439">
            <w:pPr>
              <w:pStyle w:val="aff1"/>
              <w:rPr>
                <w:b/>
              </w:rPr>
            </w:pPr>
            <w:r w:rsidRPr="00880439">
              <w:rPr>
                <w:rFonts w:hint="eastAsia"/>
                <w:b/>
              </w:rPr>
              <w:t>功能</w:t>
            </w:r>
            <w:r w:rsidR="004E2E4A" w:rsidRPr="00880439">
              <w:rPr>
                <w:rFonts w:hint="eastAsia"/>
                <w:b/>
              </w:rPr>
              <w:t>说明</w:t>
            </w:r>
          </w:p>
        </w:tc>
      </w:tr>
      <w:tr w:rsidR="004E2E4A" w:rsidRPr="00880439" w:rsidTr="00880439">
        <w:trPr>
          <w:trHeight w:val="247"/>
        </w:trPr>
        <w:tc>
          <w:tcPr>
            <w:tcW w:w="2996" w:type="pct"/>
          </w:tcPr>
          <w:p w:rsidR="004E2E4A" w:rsidRPr="00880439" w:rsidRDefault="004E2E4A" w:rsidP="00880439">
            <w:pPr>
              <w:pStyle w:val="aff1"/>
            </w:pPr>
            <w:r w:rsidRPr="00880439">
              <w:rPr>
                <w:noProof/>
                <w:lang w:val="en-US"/>
              </w:rPr>
              <w:drawing>
                <wp:inline distT="0" distB="0" distL="0" distR="0">
                  <wp:extent cx="3077845" cy="1760855"/>
                  <wp:effectExtent l="19050" t="0" r="8255" b="0"/>
                  <wp:docPr id="334" name="图片 1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5"/>
                          <pic:cNvPicPr>
                            <a:picLocks noChangeAspect="1" noChangeArrowheads="1"/>
                          </pic:cNvPicPr>
                        </pic:nvPicPr>
                        <pic:blipFill>
                          <a:blip r:embed="rId141" cstate="print"/>
                          <a:srcRect/>
                          <a:stretch>
                            <a:fillRect/>
                          </a:stretch>
                        </pic:blipFill>
                        <pic:spPr bwMode="auto">
                          <a:xfrm>
                            <a:off x="0" y="0"/>
                            <a:ext cx="3077845" cy="1760855"/>
                          </a:xfrm>
                          <a:prstGeom prst="rect">
                            <a:avLst/>
                          </a:prstGeom>
                          <a:noFill/>
                          <a:ln w="9525">
                            <a:noFill/>
                            <a:miter lim="800000"/>
                            <a:headEnd/>
                            <a:tailEnd/>
                          </a:ln>
                        </pic:spPr>
                      </pic:pic>
                    </a:graphicData>
                  </a:graphic>
                </wp:inline>
              </w:drawing>
            </w:r>
          </w:p>
        </w:tc>
        <w:tc>
          <w:tcPr>
            <w:tcW w:w="644" w:type="pct"/>
          </w:tcPr>
          <w:p w:rsidR="004E2E4A" w:rsidRPr="00880439" w:rsidRDefault="004E2E4A" w:rsidP="00880439">
            <w:pPr>
              <w:pStyle w:val="aff1"/>
            </w:pPr>
            <w:r w:rsidRPr="00880439">
              <w:rPr>
                <w:rFonts w:hint="eastAsia"/>
              </w:rPr>
              <w:t>部分</w:t>
            </w:r>
          </w:p>
        </w:tc>
        <w:tc>
          <w:tcPr>
            <w:tcW w:w="1360" w:type="pct"/>
          </w:tcPr>
          <w:p w:rsidR="004E2E4A" w:rsidRPr="00880439" w:rsidRDefault="004E2E4A" w:rsidP="00880439">
            <w:pPr>
              <w:pStyle w:val="aff1"/>
            </w:pPr>
            <w:r w:rsidRPr="00880439">
              <w:t>Alarm parameter</w:t>
            </w:r>
          </w:p>
          <w:p w:rsidR="004E2E4A" w:rsidRPr="00880439" w:rsidRDefault="004E2E4A" w:rsidP="00880439">
            <w:pPr>
              <w:pStyle w:val="aff1"/>
            </w:pPr>
            <w:r w:rsidRPr="00880439">
              <w:t>Positive</w:t>
            </w:r>
            <w:r w:rsidRPr="00880439">
              <w:rPr>
                <w:rFonts w:hint="eastAsia"/>
              </w:rPr>
              <w:t>和</w:t>
            </w:r>
            <w:r w:rsidRPr="00880439">
              <w:t>negative R.O.C, bad PV, Bad Control, Deviation high low advisory</w:t>
            </w:r>
            <w:r w:rsidRPr="00880439">
              <w:rPr>
                <w:rFonts w:hint="eastAsia"/>
              </w:rPr>
              <w:t>不模拟</w:t>
            </w:r>
          </w:p>
          <w:p w:rsidR="004E2E4A" w:rsidRPr="00880439" w:rsidRDefault="004E2E4A" w:rsidP="00880439">
            <w:pPr>
              <w:pStyle w:val="aff1"/>
            </w:pPr>
            <w:r w:rsidRPr="00880439">
              <w:rPr>
                <w:rFonts w:hint="eastAsia"/>
              </w:rPr>
              <w:t>在</w:t>
            </w:r>
            <w:r w:rsidRPr="00880439">
              <w:t>Alarms view</w:t>
            </w:r>
            <w:r w:rsidRPr="00880439">
              <w:rPr>
                <w:rFonts w:hint="eastAsia"/>
              </w:rPr>
              <w:t>上操作员不能更改任何的设置。</w:t>
            </w:r>
          </w:p>
        </w:tc>
      </w:tr>
      <w:tr w:rsidR="004E2E4A" w:rsidRPr="00880439" w:rsidTr="00880439">
        <w:tc>
          <w:tcPr>
            <w:tcW w:w="2996" w:type="pct"/>
          </w:tcPr>
          <w:p w:rsidR="004E2E4A" w:rsidRPr="00880439" w:rsidRDefault="004E2E4A" w:rsidP="00880439">
            <w:pPr>
              <w:pStyle w:val="aff1"/>
            </w:pPr>
            <w:r w:rsidRPr="00880439">
              <w:rPr>
                <w:noProof/>
                <w:lang w:val="en-US"/>
              </w:rPr>
              <w:lastRenderedPageBreak/>
              <w:drawing>
                <wp:inline distT="0" distB="0" distL="0" distR="0">
                  <wp:extent cx="3077845" cy="750570"/>
                  <wp:effectExtent l="19050" t="0" r="8255" b="0"/>
                  <wp:docPr id="335" name="图片 1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5"/>
                          <pic:cNvPicPr>
                            <a:picLocks noChangeAspect="1" noChangeArrowheads="1"/>
                          </pic:cNvPicPr>
                        </pic:nvPicPr>
                        <pic:blipFill>
                          <a:blip r:embed="rId142" cstate="print"/>
                          <a:srcRect/>
                          <a:stretch>
                            <a:fillRect/>
                          </a:stretch>
                        </pic:blipFill>
                        <pic:spPr bwMode="auto">
                          <a:xfrm>
                            <a:off x="0" y="0"/>
                            <a:ext cx="3077845" cy="750570"/>
                          </a:xfrm>
                          <a:prstGeom prst="rect">
                            <a:avLst/>
                          </a:prstGeom>
                          <a:noFill/>
                          <a:ln w="9525">
                            <a:noFill/>
                            <a:miter lim="800000"/>
                            <a:headEnd/>
                            <a:tailEnd/>
                          </a:ln>
                        </pic:spPr>
                      </pic:pic>
                    </a:graphicData>
                  </a:graphic>
                </wp:inline>
              </w:drawing>
            </w:r>
          </w:p>
        </w:tc>
        <w:tc>
          <w:tcPr>
            <w:tcW w:w="644" w:type="pct"/>
          </w:tcPr>
          <w:p w:rsidR="004E2E4A" w:rsidRPr="00880439" w:rsidRDefault="00880439" w:rsidP="00880439">
            <w:pPr>
              <w:pStyle w:val="aff1"/>
            </w:pPr>
            <w:r w:rsidRPr="00880439">
              <w:rPr>
                <w:rFonts w:hint="eastAsia"/>
              </w:rPr>
              <w:t>否</w:t>
            </w:r>
          </w:p>
        </w:tc>
        <w:tc>
          <w:tcPr>
            <w:tcW w:w="1360" w:type="pct"/>
          </w:tcPr>
          <w:p w:rsidR="004E2E4A" w:rsidRPr="00880439" w:rsidRDefault="004E2E4A" w:rsidP="00880439">
            <w:pPr>
              <w:pStyle w:val="aff1"/>
            </w:pPr>
          </w:p>
        </w:tc>
      </w:tr>
      <w:tr w:rsidR="004E2E4A" w:rsidRPr="00880439" w:rsidTr="00880439">
        <w:tc>
          <w:tcPr>
            <w:tcW w:w="2996" w:type="pct"/>
          </w:tcPr>
          <w:p w:rsidR="004E2E4A" w:rsidRPr="00880439" w:rsidRDefault="004E2E4A" w:rsidP="00880439">
            <w:pPr>
              <w:pStyle w:val="aff1"/>
            </w:pPr>
            <w:r w:rsidRPr="00880439">
              <w:rPr>
                <w:noProof/>
                <w:lang w:val="en-US"/>
              </w:rPr>
              <w:drawing>
                <wp:inline distT="0" distB="0" distL="0" distR="0">
                  <wp:extent cx="3077845" cy="894080"/>
                  <wp:effectExtent l="19050" t="0" r="8255" b="0"/>
                  <wp:docPr id="336" name="图片 1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5"/>
                          <pic:cNvPicPr>
                            <a:picLocks noChangeAspect="1" noChangeArrowheads="1"/>
                          </pic:cNvPicPr>
                        </pic:nvPicPr>
                        <pic:blipFill>
                          <a:blip r:embed="rId143" cstate="print"/>
                          <a:srcRect/>
                          <a:stretch>
                            <a:fillRect/>
                          </a:stretch>
                        </pic:blipFill>
                        <pic:spPr bwMode="auto">
                          <a:xfrm>
                            <a:off x="0" y="0"/>
                            <a:ext cx="3077845" cy="894080"/>
                          </a:xfrm>
                          <a:prstGeom prst="rect">
                            <a:avLst/>
                          </a:prstGeom>
                          <a:noFill/>
                          <a:ln w="9525">
                            <a:noFill/>
                            <a:miter lim="800000"/>
                            <a:headEnd/>
                            <a:tailEnd/>
                          </a:ln>
                        </pic:spPr>
                      </pic:pic>
                    </a:graphicData>
                  </a:graphic>
                </wp:inline>
              </w:drawing>
            </w:r>
          </w:p>
        </w:tc>
        <w:tc>
          <w:tcPr>
            <w:tcW w:w="644" w:type="pct"/>
          </w:tcPr>
          <w:p w:rsidR="004E2E4A" w:rsidRPr="00880439" w:rsidRDefault="00880439" w:rsidP="00880439">
            <w:pPr>
              <w:pStyle w:val="aff1"/>
            </w:pPr>
            <w:r w:rsidRPr="00880439">
              <w:rPr>
                <w:rFonts w:hint="eastAsia"/>
              </w:rPr>
              <w:t>是</w:t>
            </w:r>
          </w:p>
        </w:tc>
        <w:tc>
          <w:tcPr>
            <w:tcW w:w="1360" w:type="pct"/>
          </w:tcPr>
          <w:p w:rsidR="004E2E4A" w:rsidRPr="00880439" w:rsidRDefault="004E2E4A" w:rsidP="00880439">
            <w:pPr>
              <w:pStyle w:val="aff1"/>
            </w:pPr>
            <w:r w:rsidRPr="00880439">
              <w:rPr>
                <w:rFonts w:hint="eastAsia"/>
              </w:rPr>
              <w:t>报警检测上的</w:t>
            </w:r>
            <w:r w:rsidRPr="00880439">
              <w:t>Dead band</w:t>
            </w:r>
          </w:p>
        </w:tc>
      </w:tr>
    </w:tbl>
    <w:p w:rsidR="004E2E4A" w:rsidRDefault="004E2E4A" w:rsidP="00880439">
      <w:pPr>
        <w:ind w:firstLine="480"/>
      </w:pPr>
    </w:p>
    <w:p w:rsidR="009618A1" w:rsidRDefault="008C7E04" w:rsidP="009618A1">
      <w:pPr>
        <w:pStyle w:val="3"/>
      </w:pPr>
      <w:bookmarkStart w:id="130" w:name="_Toc419364951"/>
      <w:bookmarkStart w:id="131" w:name="_Toc474229826"/>
      <w:r>
        <w:rPr>
          <w:rFonts w:hint="eastAsia"/>
        </w:rPr>
        <w:t>变送器</w:t>
      </w:r>
      <w:r>
        <w:rPr>
          <w:rFonts w:hint="eastAsia"/>
        </w:rPr>
        <w:t>/</w:t>
      </w:r>
      <w:r w:rsidR="009618A1" w:rsidRPr="00F62316">
        <w:rPr>
          <w:rFonts w:hint="eastAsia"/>
        </w:rPr>
        <w:t>显示器面板</w:t>
      </w:r>
      <w:bookmarkEnd w:id="116"/>
      <w:bookmarkEnd w:id="117"/>
      <w:bookmarkEnd w:id="118"/>
      <w:bookmarkEnd w:id="130"/>
      <w:bookmarkEnd w:id="131"/>
    </w:p>
    <w:p w:rsidR="009618A1" w:rsidRPr="00F62316" w:rsidRDefault="009618A1" w:rsidP="008C7E04">
      <w:pPr>
        <w:ind w:firstLine="480"/>
      </w:pPr>
    </w:p>
    <w:tbl>
      <w:tblPr>
        <w:tblStyle w:val="af6"/>
        <w:tblW w:w="5000" w:type="pct"/>
        <w:tblLook w:val="0000"/>
      </w:tblPr>
      <w:tblGrid>
        <w:gridCol w:w="3428"/>
        <w:gridCol w:w="3878"/>
        <w:gridCol w:w="1217"/>
      </w:tblGrid>
      <w:tr w:rsidR="009618A1" w:rsidRPr="008C7E04" w:rsidTr="008C7E04">
        <w:trPr>
          <w:tblHeader/>
        </w:trPr>
        <w:tc>
          <w:tcPr>
            <w:tcW w:w="2011" w:type="pct"/>
            <w:shd w:val="clear" w:color="auto" w:fill="EEECE1" w:themeFill="background2"/>
          </w:tcPr>
          <w:p w:rsidR="009618A1" w:rsidRPr="008C7E04" w:rsidRDefault="009618A1" w:rsidP="008C7E04">
            <w:pPr>
              <w:pStyle w:val="af8"/>
              <w:rPr>
                <w:b/>
              </w:rPr>
            </w:pPr>
            <w:r w:rsidRPr="008C7E04">
              <w:rPr>
                <w:b/>
              </w:rPr>
              <w:t>Button</w:t>
            </w:r>
          </w:p>
        </w:tc>
        <w:tc>
          <w:tcPr>
            <w:tcW w:w="2275" w:type="pct"/>
            <w:shd w:val="clear" w:color="auto" w:fill="EEECE1" w:themeFill="background2"/>
          </w:tcPr>
          <w:p w:rsidR="009618A1" w:rsidRPr="008C7E04" w:rsidRDefault="009618A1" w:rsidP="008C7E04">
            <w:pPr>
              <w:pStyle w:val="af8"/>
              <w:rPr>
                <w:b/>
              </w:rPr>
            </w:pPr>
            <w:r w:rsidRPr="008C7E04">
              <w:rPr>
                <w:rFonts w:hint="eastAsia"/>
                <w:b/>
              </w:rPr>
              <w:t>功能</w:t>
            </w:r>
          </w:p>
        </w:tc>
        <w:tc>
          <w:tcPr>
            <w:tcW w:w="714" w:type="pct"/>
            <w:shd w:val="clear" w:color="auto" w:fill="EEECE1" w:themeFill="background2"/>
          </w:tcPr>
          <w:p w:rsidR="009618A1" w:rsidRPr="008C7E04" w:rsidRDefault="009618A1" w:rsidP="008C7E04">
            <w:pPr>
              <w:pStyle w:val="af8"/>
              <w:rPr>
                <w:b/>
              </w:rPr>
            </w:pPr>
            <w:r w:rsidRPr="008C7E04">
              <w:rPr>
                <w:rFonts w:hint="eastAsia"/>
                <w:b/>
              </w:rPr>
              <w:t>是否模拟</w:t>
            </w:r>
          </w:p>
        </w:tc>
      </w:tr>
      <w:tr w:rsidR="009618A1" w:rsidRPr="008C7E04" w:rsidTr="008C7E04">
        <w:tc>
          <w:tcPr>
            <w:tcW w:w="2011" w:type="pct"/>
          </w:tcPr>
          <w:p w:rsidR="009618A1" w:rsidRPr="008C7E04" w:rsidRDefault="009618A1" w:rsidP="008C7E04">
            <w:pPr>
              <w:pStyle w:val="af8"/>
            </w:pPr>
            <w:r w:rsidRPr="008C7E04">
              <w:rPr>
                <w:noProof/>
              </w:rPr>
              <w:drawing>
                <wp:inline distT="0" distB="0" distL="0" distR="0">
                  <wp:extent cx="1726565" cy="184150"/>
                  <wp:effectExtent l="19050" t="0" r="6985" b="0"/>
                  <wp:docPr id="254" name="图片 70" descr="wps_clip_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ps_clip_image-16"/>
                          <pic:cNvPicPr>
                            <a:picLocks noChangeAspect="1" noChangeArrowheads="1"/>
                          </pic:cNvPicPr>
                        </pic:nvPicPr>
                        <pic:blipFill>
                          <a:blip r:embed="rId144" cstate="print"/>
                          <a:srcRect/>
                          <a:stretch>
                            <a:fillRect/>
                          </a:stretch>
                        </pic:blipFill>
                        <pic:spPr bwMode="auto">
                          <a:xfrm>
                            <a:off x="0" y="0"/>
                            <a:ext cx="1726565" cy="184150"/>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显示仪表位号，关闭面板</w:t>
            </w:r>
          </w:p>
        </w:tc>
        <w:tc>
          <w:tcPr>
            <w:tcW w:w="714" w:type="pct"/>
          </w:tcPr>
          <w:p w:rsidR="009618A1" w:rsidRPr="008C7E04" w:rsidRDefault="009618A1" w:rsidP="008C7E04">
            <w:pPr>
              <w:pStyle w:val="af8"/>
            </w:pPr>
            <w:r w:rsidRPr="008C7E04">
              <w:rPr>
                <w:rFonts w:hint="eastAsia"/>
              </w:rPr>
              <w:t>是</w:t>
            </w:r>
          </w:p>
        </w:tc>
      </w:tr>
      <w:tr w:rsidR="009618A1" w:rsidRPr="008C7E04" w:rsidTr="008C7E04">
        <w:tc>
          <w:tcPr>
            <w:tcW w:w="2011" w:type="pct"/>
          </w:tcPr>
          <w:p w:rsidR="009618A1" w:rsidRPr="008C7E04" w:rsidRDefault="009618A1" w:rsidP="008C7E04">
            <w:pPr>
              <w:pStyle w:val="af8"/>
            </w:pPr>
            <w:r w:rsidRPr="008C7E04">
              <w:rPr>
                <w:noProof/>
              </w:rPr>
              <w:drawing>
                <wp:inline distT="0" distB="0" distL="0" distR="0">
                  <wp:extent cx="1726565" cy="266065"/>
                  <wp:effectExtent l="19050" t="0" r="6985" b="0"/>
                  <wp:docPr id="255" name="图片 71" descr="wps_clip_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ps_clip_image-33"/>
                          <pic:cNvPicPr>
                            <a:picLocks noChangeAspect="1" noChangeArrowheads="1"/>
                          </pic:cNvPicPr>
                        </pic:nvPicPr>
                        <pic:blipFill>
                          <a:blip r:embed="rId109" cstate="print"/>
                          <a:srcRect/>
                          <a:stretch>
                            <a:fillRect/>
                          </a:stretch>
                        </pic:blipFill>
                        <pic:spPr bwMode="auto">
                          <a:xfrm>
                            <a:off x="0" y="0"/>
                            <a:ext cx="1726565" cy="266065"/>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图钉定位按钮</w:t>
            </w:r>
          </w:p>
        </w:tc>
        <w:tc>
          <w:tcPr>
            <w:tcW w:w="714" w:type="pct"/>
          </w:tcPr>
          <w:p w:rsidR="009618A1" w:rsidRPr="008C7E04" w:rsidRDefault="009618A1" w:rsidP="008C7E04">
            <w:pPr>
              <w:pStyle w:val="af8"/>
            </w:pPr>
            <w:r w:rsidRPr="008C7E04">
              <w:rPr>
                <w:rFonts w:hint="eastAsia"/>
              </w:rPr>
              <w:t>是</w:t>
            </w:r>
          </w:p>
        </w:tc>
      </w:tr>
      <w:tr w:rsidR="009618A1" w:rsidRPr="008C7E04" w:rsidTr="008C7E04">
        <w:tc>
          <w:tcPr>
            <w:tcW w:w="2011" w:type="pct"/>
          </w:tcPr>
          <w:p w:rsidR="009618A1" w:rsidRPr="008C7E04" w:rsidRDefault="009618A1" w:rsidP="008C7E04">
            <w:pPr>
              <w:pStyle w:val="af8"/>
            </w:pPr>
            <w:r w:rsidRPr="008C7E04">
              <w:rPr>
                <w:noProof/>
              </w:rPr>
              <w:drawing>
                <wp:inline distT="0" distB="0" distL="0" distR="0">
                  <wp:extent cx="1657985" cy="859790"/>
                  <wp:effectExtent l="19050" t="0" r="0" b="0"/>
                  <wp:docPr id="144" name="图片 72" descr="wps_clip_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ps_clip_image-45"/>
                          <pic:cNvPicPr>
                            <a:picLocks noChangeAspect="1" noChangeArrowheads="1"/>
                          </pic:cNvPicPr>
                        </pic:nvPicPr>
                        <pic:blipFill>
                          <a:blip r:embed="rId145" cstate="print"/>
                          <a:srcRect/>
                          <a:stretch>
                            <a:fillRect/>
                          </a:stretch>
                        </pic:blipFill>
                        <pic:spPr bwMode="auto">
                          <a:xfrm>
                            <a:off x="0" y="0"/>
                            <a:ext cx="1657985" cy="859790"/>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显示仪表位号和说明</w:t>
            </w:r>
          </w:p>
        </w:tc>
        <w:tc>
          <w:tcPr>
            <w:tcW w:w="714" w:type="pct"/>
          </w:tcPr>
          <w:p w:rsidR="009618A1" w:rsidRPr="008C7E04" w:rsidRDefault="009618A1" w:rsidP="008C7E04">
            <w:pPr>
              <w:pStyle w:val="af8"/>
            </w:pPr>
            <w:r w:rsidRPr="008C7E04">
              <w:rPr>
                <w:rFonts w:hint="eastAsia"/>
              </w:rPr>
              <w:t>是</w:t>
            </w:r>
          </w:p>
        </w:tc>
      </w:tr>
      <w:tr w:rsidR="009618A1" w:rsidRPr="008C7E04" w:rsidTr="008C7E04">
        <w:tc>
          <w:tcPr>
            <w:tcW w:w="2011" w:type="pct"/>
          </w:tcPr>
          <w:p w:rsidR="009618A1" w:rsidRPr="008C7E04" w:rsidRDefault="009618A1" w:rsidP="008C7E04">
            <w:pPr>
              <w:pStyle w:val="af8"/>
            </w:pPr>
            <w:r w:rsidRPr="008C7E04">
              <w:rPr>
                <w:noProof/>
              </w:rPr>
              <w:drawing>
                <wp:inline distT="0" distB="0" distL="0" distR="0">
                  <wp:extent cx="1644650" cy="1249045"/>
                  <wp:effectExtent l="19050" t="0" r="0" b="0"/>
                  <wp:docPr id="145" name="图片 73" descr="wps_clip_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ps_clip_image-60"/>
                          <pic:cNvPicPr>
                            <a:picLocks noChangeAspect="1" noChangeArrowheads="1"/>
                          </pic:cNvPicPr>
                        </pic:nvPicPr>
                        <pic:blipFill>
                          <a:blip r:embed="rId146" cstate="print"/>
                          <a:srcRect/>
                          <a:stretch>
                            <a:fillRect/>
                          </a:stretch>
                        </pic:blipFill>
                        <pic:spPr bwMode="auto">
                          <a:xfrm>
                            <a:off x="0" y="0"/>
                            <a:ext cx="1644650" cy="1249045"/>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显示过程测量值</w:t>
            </w:r>
            <w:r w:rsidRPr="008C7E04">
              <w:rPr>
                <w:rFonts w:hint="eastAsia"/>
              </w:rPr>
              <w:t>PV</w:t>
            </w:r>
          </w:p>
          <w:p w:rsidR="009618A1" w:rsidRPr="008C7E04" w:rsidRDefault="009618A1" w:rsidP="008C7E04">
            <w:pPr>
              <w:pStyle w:val="af8"/>
            </w:pPr>
          </w:p>
        </w:tc>
        <w:tc>
          <w:tcPr>
            <w:tcW w:w="714" w:type="pct"/>
          </w:tcPr>
          <w:p w:rsidR="009618A1" w:rsidRPr="008C7E04" w:rsidRDefault="009618A1" w:rsidP="008C7E04">
            <w:pPr>
              <w:pStyle w:val="af8"/>
            </w:pPr>
            <w:r w:rsidRPr="008C7E04">
              <w:rPr>
                <w:rFonts w:hint="eastAsia"/>
              </w:rPr>
              <w:t>是</w:t>
            </w:r>
          </w:p>
        </w:tc>
      </w:tr>
      <w:tr w:rsidR="009618A1" w:rsidRPr="008C7E04" w:rsidTr="008C7E04">
        <w:tc>
          <w:tcPr>
            <w:tcW w:w="2011" w:type="pct"/>
          </w:tcPr>
          <w:p w:rsidR="009618A1" w:rsidRPr="008C7E04" w:rsidRDefault="009618A1" w:rsidP="008C7E04">
            <w:pPr>
              <w:pStyle w:val="af8"/>
            </w:pPr>
            <w:r w:rsidRPr="008C7E04">
              <w:rPr>
                <w:noProof/>
              </w:rPr>
              <w:drawing>
                <wp:inline distT="0" distB="0" distL="0" distR="0">
                  <wp:extent cx="1726565" cy="320675"/>
                  <wp:effectExtent l="19050" t="0" r="6985" b="0"/>
                  <wp:docPr id="146" name="图片 74" descr="wps_clip_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ps_clip_image-76"/>
                          <pic:cNvPicPr>
                            <a:picLocks noChangeAspect="1" noChangeArrowheads="1"/>
                          </pic:cNvPicPr>
                        </pic:nvPicPr>
                        <pic:blipFill>
                          <a:blip r:embed="rId147" cstate="print"/>
                          <a:srcRect/>
                          <a:stretch>
                            <a:fillRect/>
                          </a:stretch>
                        </pic:blipFill>
                        <pic:spPr bwMode="auto">
                          <a:xfrm>
                            <a:off x="0" y="0"/>
                            <a:ext cx="1726565" cy="320675"/>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显示仪表的报警状况</w:t>
            </w:r>
          </w:p>
          <w:p w:rsidR="009618A1" w:rsidRPr="008C7E04" w:rsidRDefault="009618A1" w:rsidP="008C7E04">
            <w:pPr>
              <w:pStyle w:val="af8"/>
            </w:pPr>
            <w:r w:rsidRPr="008C7E04">
              <w:rPr>
                <w:rFonts w:hint="eastAsia"/>
              </w:rPr>
              <w:t>右边的按钮用于报警的确认和消音</w:t>
            </w:r>
          </w:p>
        </w:tc>
        <w:tc>
          <w:tcPr>
            <w:tcW w:w="714" w:type="pct"/>
          </w:tcPr>
          <w:p w:rsidR="009618A1" w:rsidRPr="008C7E04" w:rsidRDefault="009618A1" w:rsidP="008C7E04">
            <w:pPr>
              <w:pStyle w:val="af8"/>
            </w:pPr>
            <w:r w:rsidRPr="008C7E04">
              <w:rPr>
                <w:rFonts w:hint="eastAsia"/>
              </w:rPr>
              <w:t>是</w:t>
            </w:r>
          </w:p>
          <w:p w:rsidR="009618A1" w:rsidRPr="008C7E04" w:rsidRDefault="009618A1" w:rsidP="008C7E04">
            <w:pPr>
              <w:pStyle w:val="af8"/>
            </w:pPr>
            <w:r w:rsidRPr="008C7E04">
              <w:rPr>
                <w:rFonts w:hint="eastAsia"/>
              </w:rPr>
              <w:t>否</w:t>
            </w:r>
          </w:p>
        </w:tc>
      </w:tr>
      <w:tr w:rsidR="009618A1" w:rsidRPr="008C7E04" w:rsidTr="008C7E04">
        <w:tc>
          <w:tcPr>
            <w:tcW w:w="2011" w:type="pct"/>
          </w:tcPr>
          <w:p w:rsidR="009618A1" w:rsidRPr="008C7E04" w:rsidRDefault="009618A1" w:rsidP="008C7E04">
            <w:pPr>
              <w:pStyle w:val="af8"/>
            </w:pPr>
            <w:r w:rsidRPr="008C7E04">
              <w:rPr>
                <w:noProof/>
              </w:rPr>
              <w:lastRenderedPageBreak/>
              <w:drawing>
                <wp:inline distT="0" distB="0" distL="0" distR="0">
                  <wp:extent cx="1678940" cy="1726565"/>
                  <wp:effectExtent l="19050" t="0" r="0" b="0"/>
                  <wp:docPr id="147" name="图片 75" descr="wps_clip_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ps_clip_image-109"/>
                          <pic:cNvPicPr>
                            <a:picLocks noChangeAspect="1" noChangeArrowheads="1"/>
                          </pic:cNvPicPr>
                        </pic:nvPicPr>
                        <pic:blipFill>
                          <a:blip r:embed="rId148" cstate="print"/>
                          <a:srcRect/>
                          <a:stretch>
                            <a:fillRect/>
                          </a:stretch>
                        </pic:blipFill>
                        <pic:spPr bwMode="auto">
                          <a:xfrm>
                            <a:off x="0" y="0"/>
                            <a:ext cx="1678940" cy="1726565"/>
                          </a:xfrm>
                          <a:prstGeom prst="rect">
                            <a:avLst/>
                          </a:prstGeom>
                          <a:noFill/>
                          <a:ln w="9525">
                            <a:noFill/>
                            <a:miter lim="800000"/>
                            <a:headEnd/>
                            <a:tailEnd/>
                          </a:ln>
                        </pic:spPr>
                      </pic:pic>
                    </a:graphicData>
                  </a:graphic>
                </wp:inline>
              </w:drawing>
            </w:r>
          </w:p>
        </w:tc>
        <w:tc>
          <w:tcPr>
            <w:tcW w:w="2275" w:type="pct"/>
          </w:tcPr>
          <w:p w:rsidR="009618A1" w:rsidRPr="008C7E04" w:rsidRDefault="009618A1" w:rsidP="008C7E04">
            <w:pPr>
              <w:pStyle w:val="af8"/>
            </w:pPr>
            <w:r w:rsidRPr="008C7E04">
              <w:rPr>
                <w:rFonts w:hint="eastAsia"/>
              </w:rPr>
              <w:t>显示仪表的过程测量值</w:t>
            </w:r>
            <w:r w:rsidRPr="008C7E04">
              <w:rPr>
                <w:rFonts w:hint="eastAsia"/>
              </w:rPr>
              <w:t>PV</w:t>
            </w:r>
          </w:p>
        </w:tc>
        <w:tc>
          <w:tcPr>
            <w:tcW w:w="714" w:type="pct"/>
          </w:tcPr>
          <w:p w:rsidR="009618A1" w:rsidRPr="008C7E04" w:rsidRDefault="009618A1" w:rsidP="008C7E04">
            <w:pPr>
              <w:pStyle w:val="af8"/>
            </w:pPr>
            <w:r w:rsidRPr="008C7E04">
              <w:rPr>
                <w:rFonts w:hint="eastAsia"/>
              </w:rPr>
              <w:t>是</w:t>
            </w:r>
          </w:p>
        </w:tc>
      </w:tr>
    </w:tbl>
    <w:p w:rsidR="008C7E04" w:rsidRDefault="008C7E04" w:rsidP="008C7E04">
      <w:pPr>
        <w:ind w:firstLine="480"/>
      </w:pPr>
      <w:bookmarkStart w:id="132" w:name="_Toc373327987"/>
      <w:bookmarkStart w:id="133" w:name="_Toc381360683"/>
      <w:bookmarkStart w:id="134" w:name="_Toc405473822"/>
    </w:p>
    <w:p w:rsidR="001F62C7" w:rsidRDefault="001F62C7" w:rsidP="001F62C7">
      <w:pPr>
        <w:pStyle w:val="3"/>
      </w:pPr>
      <w:bookmarkStart w:id="135" w:name="_Toc279567338"/>
      <w:bookmarkStart w:id="136" w:name="_Toc373327995"/>
      <w:bookmarkStart w:id="137" w:name="_Toc381360691"/>
      <w:bookmarkStart w:id="138" w:name="_Toc405473830"/>
      <w:bookmarkStart w:id="139" w:name="_Toc419364952"/>
      <w:bookmarkStart w:id="140" w:name="_Toc474229827"/>
      <w:bookmarkStart w:id="141" w:name="_Toc279067825"/>
      <w:bookmarkStart w:id="142" w:name="_Toc279567333"/>
      <w:bookmarkStart w:id="143" w:name="_Toc373327990"/>
      <w:bookmarkStart w:id="144" w:name="_Toc381360686"/>
      <w:bookmarkStart w:id="145" w:name="_Toc405473825"/>
      <w:bookmarkEnd w:id="132"/>
      <w:bookmarkEnd w:id="133"/>
      <w:bookmarkEnd w:id="134"/>
      <w:r>
        <w:rPr>
          <w:rFonts w:hint="eastAsia"/>
        </w:rPr>
        <w:t>变送器</w:t>
      </w:r>
      <w:r>
        <w:rPr>
          <w:rFonts w:hint="eastAsia"/>
        </w:rPr>
        <w:t>/</w:t>
      </w:r>
      <w:r>
        <w:rPr>
          <w:rFonts w:hint="eastAsia"/>
        </w:rPr>
        <w:t>显示器</w:t>
      </w:r>
      <w:bookmarkEnd w:id="135"/>
      <w:bookmarkEnd w:id="136"/>
      <w:bookmarkEnd w:id="137"/>
      <w:bookmarkEnd w:id="138"/>
      <w:r>
        <w:rPr>
          <w:rFonts w:hint="eastAsia"/>
        </w:rPr>
        <w:t>详细视图</w:t>
      </w:r>
      <w:bookmarkEnd w:id="139"/>
      <w:bookmarkEnd w:id="140"/>
    </w:p>
    <w:p w:rsidR="001F62C7" w:rsidRDefault="001F62C7" w:rsidP="001F62C7">
      <w:pPr>
        <w:pStyle w:val="4"/>
      </w:pPr>
      <w:bookmarkStart w:id="146" w:name="_Toc474229828"/>
      <w:r>
        <w:t>细节页</w:t>
      </w:r>
      <w:r>
        <w:t>-Main</w:t>
      </w:r>
      <w:bookmarkEnd w:id="146"/>
    </w:p>
    <w:p w:rsidR="001F62C7" w:rsidRPr="001F62C7" w:rsidRDefault="001F62C7" w:rsidP="001F62C7">
      <w:pPr>
        <w:pStyle w:val="aff"/>
      </w:pPr>
      <w:r w:rsidRPr="001F62C7">
        <w:rPr>
          <w:rFonts w:hint="eastAsia"/>
          <w:noProof/>
        </w:rPr>
        <w:drawing>
          <wp:inline distT="0" distB="0" distL="0" distR="0">
            <wp:extent cx="5274945" cy="3181713"/>
            <wp:effectExtent l="19050" t="0" r="1905" b="0"/>
            <wp:docPr id="350" name="图片 1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149" cstate="print"/>
                    <a:srcRect/>
                    <a:stretch>
                      <a:fillRect/>
                    </a:stretch>
                  </pic:blipFill>
                  <pic:spPr bwMode="auto">
                    <a:xfrm>
                      <a:off x="0" y="0"/>
                      <a:ext cx="5274945" cy="3181713"/>
                    </a:xfrm>
                    <a:prstGeom prst="rect">
                      <a:avLst/>
                    </a:prstGeom>
                    <a:noFill/>
                    <a:ln w="9525">
                      <a:noFill/>
                      <a:miter lim="800000"/>
                      <a:headEnd/>
                      <a:tailEnd/>
                    </a:ln>
                  </pic:spPr>
                </pic:pic>
              </a:graphicData>
            </a:graphic>
          </wp:inline>
        </w:drawing>
      </w:r>
    </w:p>
    <w:p w:rsidR="001F62C7" w:rsidRPr="001F62C7" w:rsidRDefault="001F62C7" w:rsidP="001F62C7">
      <w:pPr>
        <w:pStyle w:val="aff"/>
      </w:pPr>
      <w:r w:rsidRPr="001F62C7">
        <w:rPr>
          <w:rFonts w:hint="eastAsia"/>
        </w:rPr>
        <w:t>细节页</w:t>
      </w:r>
      <w:r w:rsidRPr="001F62C7">
        <w:t>–</w:t>
      </w:r>
      <w:r w:rsidRPr="001F62C7">
        <w:rPr>
          <w:rFonts w:hint="eastAsia"/>
        </w:rPr>
        <w:t xml:space="preserve"> </w:t>
      </w:r>
      <w:r w:rsidRPr="001F62C7">
        <w:t>main</w:t>
      </w:r>
    </w:p>
    <w:p w:rsidR="001F62C7" w:rsidRPr="001F62C7" w:rsidRDefault="001F62C7" w:rsidP="001F62C7">
      <w:pPr>
        <w:pStyle w:val="aff"/>
      </w:pPr>
    </w:p>
    <w:tbl>
      <w:tblPr>
        <w:tblStyle w:val="af6"/>
        <w:tblpPr w:leftFromText="180" w:rightFromText="180" w:vertAnchor="text" w:horzAnchor="margin" w:tblpY="207"/>
        <w:tblW w:w="5000" w:type="pct"/>
        <w:tblLook w:val="0000"/>
      </w:tblPr>
      <w:tblGrid>
        <w:gridCol w:w="2006"/>
        <w:gridCol w:w="3972"/>
        <w:gridCol w:w="2545"/>
      </w:tblGrid>
      <w:tr w:rsidR="001F62C7" w:rsidRPr="001F62C7" w:rsidTr="001F62C7">
        <w:trPr>
          <w:tblHeader/>
        </w:trPr>
        <w:tc>
          <w:tcPr>
            <w:tcW w:w="1177" w:type="pct"/>
            <w:shd w:val="clear" w:color="auto" w:fill="EEECE1" w:themeFill="background2"/>
          </w:tcPr>
          <w:p w:rsidR="001F62C7" w:rsidRPr="001F62C7" w:rsidRDefault="001F62C7" w:rsidP="001F62C7">
            <w:pPr>
              <w:pStyle w:val="af8"/>
              <w:rPr>
                <w:b/>
              </w:rPr>
            </w:pPr>
            <w:r w:rsidRPr="001F62C7">
              <w:rPr>
                <w:b/>
              </w:rPr>
              <w:t>Field</w:t>
            </w:r>
          </w:p>
        </w:tc>
        <w:tc>
          <w:tcPr>
            <w:tcW w:w="2330" w:type="pct"/>
            <w:shd w:val="clear" w:color="auto" w:fill="EEECE1" w:themeFill="background2"/>
          </w:tcPr>
          <w:p w:rsidR="001F62C7" w:rsidRPr="001F62C7" w:rsidRDefault="001F62C7" w:rsidP="001F62C7">
            <w:pPr>
              <w:pStyle w:val="af8"/>
              <w:rPr>
                <w:b/>
              </w:rPr>
            </w:pPr>
            <w:r w:rsidRPr="001F62C7">
              <w:rPr>
                <w:b/>
              </w:rPr>
              <w:t>Description</w:t>
            </w:r>
          </w:p>
        </w:tc>
        <w:tc>
          <w:tcPr>
            <w:tcW w:w="1494" w:type="pct"/>
            <w:shd w:val="clear" w:color="auto" w:fill="EEECE1" w:themeFill="background2"/>
          </w:tcPr>
          <w:p w:rsidR="001F62C7" w:rsidRPr="001F62C7" w:rsidRDefault="001F62C7" w:rsidP="001F62C7">
            <w:pPr>
              <w:pStyle w:val="af8"/>
              <w:rPr>
                <w:b/>
              </w:rPr>
            </w:pPr>
            <w:r w:rsidRPr="001F62C7">
              <w:rPr>
                <w:b/>
              </w:rPr>
              <w:t>Emulated</w:t>
            </w:r>
          </w:p>
        </w:tc>
      </w:tr>
      <w:tr w:rsidR="001F62C7" w:rsidRPr="001F62C7" w:rsidTr="001F62C7">
        <w:tc>
          <w:tcPr>
            <w:tcW w:w="1177" w:type="pct"/>
          </w:tcPr>
          <w:p w:rsidR="001F62C7" w:rsidRPr="001F62C7" w:rsidRDefault="001F62C7" w:rsidP="001F62C7">
            <w:pPr>
              <w:pStyle w:val="af8"/>
            </w:pPr>
            <w:r w:rsidRPr="001F62C7">
              <w:rPr>
                <w:rFonts w:hint="eastAsia"/>
              </w:rPr>
              <w:t>Main</w:t>
            </w:r>
          </w:p>
        </w:tc>
        <w:tc>
          <w:tcPr>
            <w:tcW w:w="2330" w:type="pct"/>
          </w:tcPr>
          <w:p w:rsidR="001F62C7" w:rsidRPr="001F62C7" w:rsidRDefault="001F62C7" w:rsidP="001F62C7">
            <w:pPr>
              <w:pStyle w:val="af8"/>
            </w:pPr>
          </w:p>
        </w:tc>
        <w:tc>
          <w:tcPr>
            <w:tcW w:w="1494" w:type="pct"/>
          </w:tcPr>
          <w:p w:rsidR="001F62C7" w:rsidRPr="001F62C7" w:rsidRDefault="001F62C7" w:rsidP="001F62C7">
            <w:pPr>
              <w:pStyle w:val="af8"/>
            </w:pPr>
            <w:r w:rsidRPr="001F62C7">
              <w:rPr>
                <w:rFonts w:hint="eastAsia"/>
              </w:rPr>
              <w:t>是</w:t>
            </w:r>
          </w:p>
        </w:tc>
      </w:tr>
      <w:tr w:rsidR="001F62C7" w:rsidRPr="001F62C7" w:rsidTr="001F62C7">
        <w:tc>
          <w:tcPr>
            <w:tcW w:w="1177" w:type="pct"/>
          </w:tcPr>
          <w:p w:rsidR="001F62C7" w:rsidRPr="001F62C7" w:rsidRDefault="001F62C7" w:rsidP="001F62C7">
            <w:pPr>
              <w:pStyle w:val="af8"/>
            </w:pPr>
            <w:r w:rsidRPr="001F62C7">
              <w:rPr>
                <w:rFonts w:hint="eastAsia"/>
              </w:rPr>
              <w:t>Alarms</w:t>
            </w:r>
          </w:p>
        </w:tc>
        <w:tc>
          <w:tcPr>
            <w:tcW w:w="2330" w:type="pct"/>
          </w:tcPr>
          <w:p w:rsidR="001F62C7" w:rsidRPr="001F62C7" w:rsidRDefault="001F62C7" w:rsidP="001F62C7">
            <w:pPr>
              <w:pStyle w:val="af8"/>
            </w:pPr>
            <w:r w:rsidRPr="001F62C7">
              <w:rPr>
                <w:rFonts w:hint="eastAsia"/>
              </w:rPr>
              <w:t>细节页</w:t>
            </w:r>
            <w:r w:rsidRPr="001F62C7">
              <w:rPr>
                <w:rFonts w:hint="eastAsia"/>
              </w:rPr>
              <w:t xml:space="preserve"> - Alarms</w:t>
            </w:r>
          </w:p>
        </w:tc>
        <w:tc>
          <w:tcPr>
            <w:tcW w:w="1494" w:type="pct"/>
          </w:tcPr>
          <w:p w:rsidR="001F62C7" w:rsidRPr="001F62C7" w:rsidRDefault="001F62C7" w:rsidP="001F62C7">
            <w:pPr>
              <w:pStyle w:val="af8"/>
            </w:pPr>
            <w:r w:rsidRPr="001F62C7">
              <w:rPr>
                <w:rFonts w:hint="eastAsia"/>
              </w:rPr>
              <w:t>是</w:t>
            </w:r>
          </w:p>
        </w:tc>
      </w:tr>
      <w:tr w:rsidR="001F62C7" w:rsidRPr="001F62C7" w:rsidTr="001F62C7">
        <w:tc>
          <w:tcPr>
            <w:tcW w:w="1177" w:type="pct"/>
          </w:tcPr>
          <w:p w:rsidR="001F62C7" w:rsidRPr="001F62C7" w:rsidRDefault="001F62C7" w:rsidP="001F62C7">
            <w:pPr>
              <w:pStyle w:val="af8"/>
            </w:pPr>
            <w:r w:rsidRPr="001F62C7">
              <w:rPr>
                <w:rFonts w:hint="eastAsia"/>
              </w:rPr>
              <w:lastRenderedPageBreak/>
              <w:t>Chart</w:t>
            </w:r>
          </w:p>
        </w:tc>
        <w:tc>
          <w:tcPr>
            <w:tcW w:w="2330" w:type="pct"/>
          </w:tcPr>
          <w:p w:rsidR="001F62C7" w:rsidRPr="001F62C7" w:rsidRDefault="001F62C7" w:rsidP="001F62C7">
            <w:pPr>
              <w:pStyle w:val="af8"/>
            </w:pPr>
            <w:r w:rsidRPr="001F62C7">
              <w:rPr>
                <w:rFonts w:hint="eastAsia"/>
              </w:rPr>
              <w:t>细节页</w:t>
            </w:r>
            <w:r w:rsidRPr="001F62C7">
              <w:rPr>
                <w:rFonts w:hint="eastAsia"/>
              </w:rPr>
              <w:t xml:space="preserve"> - Chart</w:t>
            </w:r>
          </w:p>
        </w:tc>
        <w:tc>
          <w:tcPr>
            <w:tcW w:w="1494" w:type="pct"/>
          </w:tcPr>
          <w:p w:rsidR="001F62C7" w:rsidRPr="001F62C7" w:rsidRDefault="001F62C7" w:rsidP="001F62C7">
            <w:pPr>
              <w:pStyle w:val="af8"/>
            </w:pPr>
            <w:r w:rsidRPr="001F62C7">
              <w:rPr>
                <w:rFonts w:hint="eastAsia"/>
              </w:rPr>
              <w:t>是</w:t>
            </w:r>
          </w:p>
        </w:tc>
      </w:tr>
    </w:tbl>
    <w:p w:rsidR="001F62C7" w:rsidRDefault="001F62C7" w:rsidP="001F62C7">
      <w:pPr>
        <w:ind w:firstLine="480"/>
      </w:pPr>
    </w:p>
    <w:p w:rsidR="001F62C7" w:rsidRDefault="001F62C7"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p w:rsidR="00386FCB" w:rsidRDefault="00386FCB" w:rsidP="001F62C7">
      <w:pPr>
        <w:ind w:firstLine="480"/>
      </w:pPr>
    </w:p>
    <w:tbl>
      <w:tblPr>
        <w:tblStyle w:val="af6"/>
        <w:tblW w:w="5000" w:type="pct"/>
        <w:tblLook w:val="0000"/>
      </w:tblPr>
      <w:tblGrid>
        <w:gridCol w:w="5107"/>
        <w:gridCol w:w="1098"/>
        <w:gridCol w:w="2318"/>
      </w:tblGrid>
      <w:tr w:rsidR="001F62C7" w:rsidRPr="001F62C7" w:rsidTr="001F62C7">
        <w:trPr>
          <w:tblHeader/>
        </w:trPr>
        <w:tc>
          <w:tcPr>
            <w:tcW w:w="2996" w:type="pct"/>
            <w:shd w:val="clear" w:color="auto" w:fill="EEECE1" w:themeFill="background2"/>
          </w:tcPr>
          <w:p w:rsidR="001F62C7" w:rsidRPr="001F62C7" w:rsidRDefault="001F62C7" w:rsidP="001F62C7">
            <w:pPr>
              <w:pStyle w:val="aff1"/>
              <w:rPr>
                <w:b/>
              </w:rPr>
            </w:pPr>
            <w:r w:rsidRPr="001F62C7">
              <w:rPr>
                <w:rFonts w:hint="eastAsia"/>
                <w:b/>
              </w:rPr>
              <w:t>项目</w:t>
            </w:r>
            <w:r w:rsidRPr="001F62C7">
              <w:rPr>
                <w:rFonts w:hint="eastAsia"/>
                <w:b/>
              </w:rPr>
              <w:t>/</w:t>
            </w:r>
            <w:r w:rsidRPr="001F62C7">
              <w:rPr>
                <w:rFonts w:hint="eastAsia"/>
                <w:b/>
              </w:rPr>
              <w:t>面板</w:t>
            </w:r>
          </w:p>
        </w:tc>
        <w:tc>
          <w:tcPr>
            <w:tcW w:w="644" w:type="pct"/>
            <w:shd w:val="clear" w:color="auto" w:fill="EEECE1" w:themeFill="background2"/>
          </w:tcPr>
          <w:p w:rsidR="001F62C7" w:rsidRPr="001F62C7" w:rsidRDefault="001F62C7" w:rsidP="001F62C7">
            <w:pPr>
              <w:pStyle w:val="aff1"/>
              <w:rPr>
                <w:b/>
              </w:rPr>
            </w:pPr>
            <w:r w:rsidRPr="001F62C7">
              <w:rPr>
                <w:rFonts w:hint="eastAsia"/>
                <w:b/>
              </w:rPr>
              <w:t>是否模拟</w:t>
            </w:r>
          </w:p>
        </w:tc>
        <w:tc>
          <w:tcPr>
            <w:tcW w:w="1360" w:type="pct"/>
            <w:shd w:val="clear" w:color="auto" w:fill="EEECE1" w:themeFill="background2"/>
          </w:tcPr>
          <w:p w:rsidR="001F62C7" w:rsidRPr="001F62C7" w:rsidRDefault="001F62C7" w:rsidP="001F62C7">
            <w:pPr>
              <w:pStyle w:val="aff1"/>
              <w:rPr>
                <w:b/>
              </w:rPr>
            </w:pPr>
            <w:r w:rsidRPr="001F62C7">
              <w:rPr>
                <w:rFonts w:hint="eastAsia"/>
                <w:b/>
              </w:rPr>
              <w:t>功能说明</w:t>
            </w:r>
          </w:p>
        </w:tc>
      </w:tr>
      <w:tr w:rsidR="001F62C7" w:rsidRPr="001F62C7" w:rsidTr="001F62C7">
        <w:trPr>
          <w:trHeight w:val="247"/>
        </w:trPr>
        <w:tc>
          <w:tcPr>
            <w:tcW w:w="2996" w:type="pct"/>
          </w:tcPr>
          <w:p w:rsidR="001F62C7" w:rsidRPr="001F62C7" w:rsidRDefault="001F62C7" w:rsidP="001F62C7">
            <w:pPr>
              <w:pStyle w:val="aff1"/>
            </w:pPr>
            <w:r w:rsidRPr="001F62C7">
              <w:rPr>
                <w:noProof/>
                <w:lang w:val="en-US"/>
              </w:rPr>
              <w:drawing>
                <wp:inline distT="0" distB="0" distL="0" distR="0">
                  <wp:extent cx="3077845" cy="1821815"/>
                  <wp:effectExtent l="19050" t="0" r="8255" b="0"/>
                  <wp:docPr id="339" name="图片 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
                          <pic:cNvPicPr>
                            <a:picLocks noChangeAspect="1" noChangeArrowheads="1"/>
                          </pic:cNvPicPr>
                        </pic:nvPicPr>
                        <pic:blipFill>
                          <a:blip r:embed="rId150" cstate="print"/>
                          <a:srcRect/>
                          <a:stretch>
                            <a:fillRect/>
                          </a:stretch>
                        </pic:blipFill>
                        <pic:spPr bwMode="auto">
                          <a:xfrm>
                            <a:off x="0" y="0"/>
                            <a:ext cx="3077845" cy="1821815"/>
                          </a:xfrm>
                          <a:prstGeom prst="rect">
                            <a:avLst/>
                          </a:prstGeom>
                          <a:noFill/>
                          <a:ln w="9525">
                            <a:noFill/>
                            <a:miter lim="800000"/>
                            <a:headEnd/>
                            <a:tailEnd/>
                          </a:ln>
                        </pic:spPr>
                      </pic:pic>
                    </a:graphicData>
                  </a:graphic>
                </wp:inline>
              </w:drawing>
            </w:r>
          </w:p>
        </w:tc>
        <w:tc>
          <w:tcPr>
            <w:tcW w:w="644" w:type="pct"/>
          </w:tcPr>
          <w:p w:rsidR="001F62C7" w:rsidRPr="001F62C7" w:rsidRDefault="001F62C7" w:rsidP="001F62C7">
            <w:pPr>
              <w:pStyle w:val="aff1"/>
            </w:pPr>
            <w:r w:rsidRPr="001F62C7">
              <w:rPr>
                <w:rFonts w:hint="eastAsia"/>
              </w:rPr>
              <w:t>否</w:t>
            </w:r>
          </w:p>
        </w:tc>
        <w:tc>
          <w:tcPr>
            <w:tcW w:w="1360" w:type="pct"/>
          </w:tcPr>
          <w:p w:rsidR="001F62C7" w:rsidRPr="001F62C7" w:rsidRDefault="001F62C7" w:rsidP="001F62C7">
            <w:pPr>
              <w:pStyle w:val="aff1"/>
            </w:pPr>
          </w:p>
        </w:tc>
      </w:tr>
      <w:tr w:rsidR="001F62C7" w:rsidRPr="001F62C7" w:rsidTr="001F62C7">
        <w:tc>
          <w:tcPr>
            <w:tcW w:w="2996" w:type="pct"/>
          </w:tcPr>
          <w:p w:rsidR="001F62C7" w:rsidRPr="001F62C7" w:rsidRDefault="001F62C7" w:rsidP="001F62C7">
            <w:pPr>
              <w:pStyle w:val="aff1"/>
            </w:pPr>
            <w:r w:rsidRPr="001F62C7">
              <w:rPr>
                <w:noProof/>
                <w:lang w:val="en-US"/>
              </w:rPr>
              <w:drawing>
                <wp:inline distT="0" distB="0" distL="0" distR="0">
                  <wp:extent cx="3084195" cy="1856105"/>
                  <wp:effectExtent l="19050" t="0" r="1905" b="0"/>
                  <wp:docPr id="340" name="图片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
                          <pic:cNvPicPr>
                            <a:picLocks noChangeAspect="1" noChangeArrowheads="1"/>
                          </pic:cNvPicPr>
                        </pic:nvPicPr>
                        <pic:blipFill>
                          <a:blip r:embed="rId151" cstate="print"/>
                          <a:srcRect/>
                          <a:stretch>
                            <a:fillRect/>
                          </a:stretch>
                        </pic:blipFill>
                        <pic:spPr bwMode="auto">
                          <a:xfrm>
                            <a:off x="0" y="0"/>
                            <a:ext cx="3084195" cy="1856105"/>
                          </a:xfrm>
                          <a:prstGeom prst="rect">
                            <a:avLst/>
                          </a:prstGeom>
                          <a:noFill/>
                          <a:ln w="9525">
                            <a:noFill/>
                            <a:miter lim="800000"/>
                            <a:headEnd/>
                            <a:tailEnd/>
                          </a:ln>
                        </pic:spPr>
                      </pic:pic>
                    </a:graphicData>
                  </a:graphic>
                </wp:inline>
              </w:drawing>
            </w:r>
          </w:p>
        </w:tc>
        <w:tc>
          <w:tcPr>
            <w:tcW w:w="644" w:type="pct"/>
          </w:tcPr>
          <w:p w:rsidR="001F62C7" w:rsidRPr="001F62C7" w:rsidRDefault="001F62C7" w:rsidP="001F62C7">
            <w:pPr>
              <w:pStyle w:val="aff1"/>
            </w:pPr>
            <w:r w:rsidRPr="001F62C7">
              <w:rPr>
                <w:rFonts w:hint="eastAsia"/>
              </w:rPr>
              <w:t>部分</w:t>
            </w:r>
          </w:p>
        </w:tc>
        <w:tc>
          <w:tcPr>
            <w:tcW w:w="1360" w:type="pct"/>
          </w:tcPr>
          <w:p w:rsidR="001F62C7" w:rsidRPr="001F62C7" w:rsidRDefault="001F62C7" w:rsidP="001F62C7">
            <w:pPr>
              <w:pStyle w:val="aff1"/>
            </w:pPr>
            <w:r w:rsidRPr="001F62C7">
              <w:t>PV</w:t>
            </w:r>
            <w:r w:rsidRPr="001F62C7">
              <w:rPr>
                <w:rFonts w:hint="eastAsia"/>
              </w:rPr>
              <w:t>量程选项</w:t>
            </w:r>
          </w:p>
          <w:p w:rsidR="001F62C7" w:rsidRPr="001F62C7" w:rsidRDefault="001F62C7" w:rsidP="001F62C7">
            <w:pPr>
              <w:pStyle w:val="aff1"/>
            </w:pPr>
            <w:r w:rsidRPr="001F62C7">
              <w:t xml:space="preserve">PV Status </w:t>
            </w:r>
            <w:r w:rsidRPr="001F62C7">
              <w:rPr>
                <w:rFonts w:hint="eastAsia"/>
              </w:rPr>
              <w:t>和</w:t>
            </w:r>
            <w:r w:rsidRPr="001F62C7">
              <w:t xml:space="preserve"> PV Source option </w:t>
            </w:r>
            <w:r w:rsidRPr="001F62C7">
              <w:rPr>
                <w:rFonts w:hint="eastAsia"/>
              </w:rPr>
              <w:t>不模拟</w:t>
            </w:r>
          </w:p>
        </w:tc>
      </w:tr>
      <w:tr w:rsidR="001F62C7" w:rsidRPr="001F62C7" w:rsidTr="001F62C7">
        <w:tc>
          <w:tcPr>
            <w:tcW w:w="2996" w:type="pct"/>
          </w:tcPr>
          <w:p w:rsidR="001F62C7" w:rsidRPr="001F62C7" w:rsidRDefault="001F62C7" w:rsidP="001F62C7">
            <w:pPr>
              <w:pStyle w:val="aff1"/>
            </w:pPr>
            <w:r w:rsidRPr="001F62C7">
              <w:rPr>
                <w:noProof/>
                <w:lang w:val="en-US"/>
              </w:rPr>
              <w:lastRenderedPageBreak/>
              <w:drawing>
                <wp:inline distT="0" distB="0" distL="0" distR="0">
                  <wp:extent cx="3077845" cy="2238375"/>
                  <wp:effectExtent l="19050" t="0" r="8255" b="0"/>
                  <wp:docPr id="341" name="图片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
                          <pic:cNvPicPr>
                            <a:picLocks noChangeAspect="1" noChangeArrowheads="1"/>
                          </pic:cNvPicPr>
                        </pic:nvPicPr>
                        <pic:blipFill>
                          <a:blip r:embed="rId152" cstate="print"/>
                          <a:srcRect/>
                          <a:stretch>
                            <a:fillRect/>
                          </a:stretch>
                        </pic:blipFill>
                        <pic:spPr bwMode="auto">
                          <a:xfrm>
                            <a:off x="0" y="0"/>
                            <a:ext cx="3077845" cy="2238375"/>
                          </a:xfrm>
                          <a:prstGeom prst="rect">
                            <a:avLst/>
                          </a:prstGeom>
                          <a:noFill/>
                          <a:ln w="9525">
                            <a:noFill/>
                            <a:miter lim="800000"/>
                            <a:headEnd/>
                            <a:tailEnd/>
                          </a:ln>
                        </pic:spPr>
                      </pic:pic>
                    </a:graphicData>
                  </a:graphic>
                </wp:inline>
              </w:drawing>
            </w:r>
          </w:p>
        </w:tc>
        <w:tc>
          <w:tcPr>
            <w:tcW w:w="644" w:type="pct"/>
          </w:tcPr>
          <w:p w:rsidR="001F62C7" w:rsidRPr="001F62C7" w:rsidRDefault="001F62C7" w:rsidP="001F62C7">
            <w:pPr>
              <w:pStyle w:val="aff1"/>
            </w:pPr>
            <w:r w:rsidRPr="001F62C7">
              <w:rPr>
                <w:rFonts w:hint="eastAsia"/>
              </w:rPr>
              <w:t>部分</w:t>
            </w:r>
          </w:p>
        </w:tc>
        <w:tc>
          <w:tcPr>
            <w:tcW w:w="1360" w:type="pct"/>
          </w:tcPr>
          <w:p w:rsidR="001F62C7" w:rsidRPr="001F62C7" w:rsidRDefault="001F62C7" w:rsidP="001F62C7">
            <w:pPr>
              <w:pStyle w:val="aff1"/>
            </w:pPr>
            <w:r w:rsidRPr="001F62C7">
              <w:rPr>
                <w:rFonts w:hint="eastAsia"/>
              </w:rPr>
              <w:t>报警活动。</w:t>
            </w:r>
            <w:r w:rsidRPr="001F62C7">
              <w:t xml:space="preserve"> </w:t>
            </w:r>
            <w:r w:rsidRPr="001F62C7">
              <w:rPr>
                <w:rFonts w:hint="eastAsia"/>
              </w:rPr>
              <w:t>报警</w:t>
            </w:r>
            <w:proofErr w:type="gramStart"/>
            <w:r w:rsidRPr="001F62C7">
              <w:rPr>
                <w:rFonts w:hint="eastAsia"/>
              </w:rPr>
              <w:t>时灯变红色</w:t>
            </w:r>
            <w:proofErr w:type="gramEnd"/>
            <w:r w:rsidRPr="001F62C7">
              <w:rPr>
                <w:rFonts w:hint="eastAsia"/>
              </w:rPr>
              <w:t>。</w:t>
            </w:r>
          </w:p>
          <w:p w:rsidR="001F62C7" w:rsidRPr="001F62C7" w:rsidRDefault="001F62C7" w:rsidP="001F62C7">
            <w:pPr>
              <w:pStyle w:val="aff1"/>
            </w:pPr>
            <w:r w:rsidRPr="001F62C7">
              <w:t>Positive R.O.C</w:t>
            </w:r>
            <w:r w:rsidRPr="001F62C7">
              <w:rPr>
                <w:rFonts w:hint="eastAsia"/>
              </w:rPr>
              <w:t>和</w:t>
            </w:r>
            <w:r w:rsidRPr="001F62C7">
              <w:t>negative R.O.C, bad PV</w:t>
            </w:r>
            <w:r w:rsidRPr="001F62C7">
              <w:rPr>
                <w:rFonts w:hint="eastAsia"/>
              </w:rPr>
              <w:t>等不模拟。</w:t>
            </w:r>
          </w:p>
        </w:tc>
      </w:tr>
      <w:tr w:rsidR="001F62C7" w:rsidRPr="001F62C7" w:rsidTr="001F62C7">
        <w:tc>
          <w:tcPr>
            <w:tcW w:w="2996" w:type="pct"/>
          </w:tcPr>
          <w:p w:rsidR="001F62C7" w:rsidRPr="001F62C7" w:rsidRDefault="001F62C7" w:rsidP="001F62C7">
            <w:pPr>
              <w:pStyle w:val="aff1"/>
            </w:pPr>
            <w:r w:rsidRPr="001F62C7">
              <w:rPr>
                <w:noProof/>
                <w:lang w:val="en-US"/>
              </w:rPr>
              <w:drawing>
                <wp:inline distT="0" distB="0" distL="0" distR="0">
                  <wp:extent cx="3077845" cy="859790"/>
                  <wp:effectExtent l="19050" t="0" r="8255" b="0"/>
                  <wp:docPr id="342"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
                          <pic:cNvPicPr>
                            <a:picLocks noChangeAspect="1" noChangeArrowheads="1"/>
                          </pic:cNvPicPr>
                        </pic:nvPicPr>
                        <pic:blipFill>
                          <a:blip r:embed="rId153" cstate="print"/>
                          <a:srcRect/>
                          <a:stretch>
                            <a:fillRect/>
                          </a:stretch>
                        </pic:blipFill>
                        <pic:spPr bwMode="auto">
                          <a:xfrm>
                            <a:off x="0" y="0"/>
                            <a:ext cx="3077845" cy="859790"/>
                          </a:xfrm>
                          <a:prstGeom prst="rect">
                            <a:avLst/>
                          </a:prstGeom>
                          <a:noFill/>
                          <a:ln w="9525">
                            <a:noFill/>
                            <a:miter lim="800000"/>
                            <a:headEnd/>
                            <a:tailEnd/>
                          </a:ln>
                        </pic:spPr>
                      </pic:pic>
                    </a:graphicData>
                  </a:graphic>
                </wp:inline>
              </w:drawing>
            </w:r>
          </w:p>
        </w:tc>
        <w:tc>
          <w:tcPr>
            <w:tcW w:w="644" w:type="pct"/>
          </w:tcPr>
          <w:p w:rsidR="001F62C7" w:rsidRPr="001F62C7" w:rsidRDefault="001F62C7" w:rsidP="001F62C7">
            <w:pPr>
              <w:pStyle w:val="aff1"/>
            </w:pPr>
            <w:r w:rsidRPr="001F62C7">
              <w:rPr>
                <w:rFonts w:hint="eastAsia"/>
              </w:rPr>
              <w:t>部分</w:t>
            </w:r>
          </w:p>
        </w:tc>
        <w:tc>
          <w:tcPr>
            <w:tcW w:w="1360" w:type="pct"/>
          </w:tcPr>
          <w:p w:rsidR="001F62C7" w:rsidRPr="001F62C7" w:rsidRDefault="001F62C7" w:rsidP="001F62C7">
            <w:pPr>
              <w:pStyle w:val="aff1"/>
            </w:pPr>
            <w:r w:rsidRPr="001F62C7">
              <w:t xml:space="preserve">PV </w:t>
            </w:r>
            <w:r w:rsidRPr="001F62C7">
              <w:rPr>
                <w:rFonts w:hint="eastAsia"/>
              </w:rPr>
              <w:t>过滤选项</w:t>
            </w:r>
          </w:p>
          <w:p w:rsidR="001F62C7" w:rsidRPr="001F62C7" w:rsidRDefault="001F62C7" w:rsidP="001F62C7">
            <w:pPr>
              <w:pStyle w:val="aff1"/>
            </w:pPr>
            <w:r w:rsidRPr="001F62C7">
              <w:t xml:space="preserve">Low signal cut off </w:t>
            </w:r>
            <w:r w:rsidRPr="001F62C7">
              <w:rPr>
                <w:rFonts w:hint="eastAsia"/>
              </w:rPr>
              <w:t>不模拟</w:t>
            </w:r>
          </w:p>
        </w:tc>
      </w:tr>
      <w:tr w:rsidR="001F62C7" w:rsidRPr="001F62C7" w:rsidTr="001F62C7">
        <w:tc>
          <w:tcPr>
            <w:tcW w:w="2996" w:type="pct"/>
          </w:tcPr>
          <w:p w:rsidR="001F62C7" w:rsidRPr="001F62C7" w:rsidRDefault="001F62C7" w:rsidP="001F62C7">
            <w:pPr>
              <w:pStyle w:val="aff1"/>
            </w:pPr>
            <w:r w:rsidRPr="001F62C7">
              <w:rPr>
                <w:noProof/>
                <w:lang w:val="en-US"/>
              </w:rPr>
              <w:drawing>
                <wp:inline distT="0" distB="0" distL="0" distR="0">
                  <wp:extent cx="3077845" cy="628015"/>
                  <wp:effectExtent l="19050" t="0" r="8255" b="0"/>
                  <wp:docPr id="343" name="图片 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
                          <pic:cNvPicPr>
                            <a:picLocks noChangeAspect="1" noChangeArrowheads="1"/>
                          </pic:cNvPicPr>
                        </pic:nvPicPr>
                        <pic:blipFill>
                          <a:blip r:embed="rId154" cstate="print"/>
                          <a:srcRect/>
                          <a:stretch>
                            <a:fillRect/>
                          </a:stretch>
                        </pic:blipFill>
                        <pic:spPr bwMode="auto">
                          <a:xfrm>
                            <a:off x="0" y="0"/>
                            <a:ext cx="3077845" cy="628015"/>
                          </a:xfrm>
                          <a:prstGeom prst="rect">
                            <a:avLst/>
                          </a:prstGeom>
                          <a:noFill/>
                          <a:ln w="9525">
                            <a:noFill/>
                            <a:miter lim="800000"/>
                            <a:headEnd/>
                            <a:tailEnd/>
                          </a:ln>
                        </pic:spPr>
                      </pic:pic>
                    </a:graphicData>
                  </a:graphic>
                </wp:inline>
              </w:drawing>
            </w:r>
          </w:p>
          <w:p w:rsidR="001F62C7" w:rsidRPr="001F62C7" w:rsidRDefault="001F62C7" w:rsidP="001F62C7">
            <w:pPr>
              <w:pStyle w:val="aff1"/>
            </w:pPr>
            <w:r w:rsidRPr="001F62C7">
              <w:rPr>
                <w:rFonts w:hint="eastAsia"/>
                <w:noProof/>
                <w:lang w:val="en-US"/>
              </w:rPr>
              <w:drawing>
                <wp:inline distT="0" distB="0" distL="0" distR="0">
                  <wp:extent cx="3077845" cy="586740"/>
                  <wp:effectExtent l="19050" t="0" r="8255" b="0"/>
                  <wp:docPr id="344" name="图片 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
                          <pic:cNvPicPr>
                            <a:picLocks noChangeAspect="1" noChangeArrowheads="1"/>
                          </pic:cNvPicPr>
                        </pic:nvPicPr>
                        <pic:blipFill>
                          <a:blip r:embed="rId155" cstate="print"/>
                          <a:srcRect/>
                          <a:stretch>
                            <a:fillRect/>
                          </a:stretch>
                        </pic:blipFill>
                        <pic:spPr bwMode="auto">
                          <a:xfrm>
                            <a:off x="0" y="0"/>
                            <a:ext cx="3077845" cy="586740"/>
                          </a:xfrm>
                          <a:prstGeom prst="rect">
                            <a:avLst/>
                          </a:prstGeom>
                          <a:noFill/>
                          <a:ln w="9525">
                            <a:noFill/>
                            <a:miter lim="800000"/>
                            <a:headEnd/>
                            <a:tailEnd/>
                          </a:ln>
                        </pic:spPr>
                      </pic:pic>
                    </a:graphicData>
                  </a:graphic>
                </wp:inline>
              </w:drawing>
            </w:r>
          </w:p>
        </w:tc>
        <w:tc>
          <w:tcPr>
            <w:tcW w:w="644" w:type="pct"/>
          </w:tcPr>
          <w:p w:rsidR="001F62C7" w:rsidRPr="001F62C7" w:rsidRDefault="001F62C7" w:rsidP="001F62C7">
            <w:pPr>
              <w:pStyle w:val="aff1"/>
            </w:pPr>
            <w:r w:rsidRPr="001F62C7">
              <w:rPr>
                <w:rFonts w:hint="eastAsia"/>
              </w:rPr>
              <w:t>否</w:t>
            </w:r>
          </w:p>
        </w:tc>
        <w:tc>
          <w:tcPr>
            <w:tcW w:w="1360" w:type="pct"/>
          </w:tcPr>
          <w:p w:rsidR="001F62C7" w:rsidRPr="001F62C7" w:rsidRDefault="001F62C7" w:rsidP="001F62C7">
            <w:pPr>
              <w:pStyle w:val="aff1"/>
            </w:pPr>
          </w:p>
        </w:tc>
      </w:tr>
    </w:tbl>
    <w:p w:rsidR="001F62C7" w:rsidRDefault="001F62C7" w:rsidP="001F62C7">
      <w:pPr>
        <w:ind w:firstLine="480"/>
      </w:pPr>
    </w:p>
    <w:p w:rsidR="001F62C7" w:rsidRDefault="00BA2EDD" w:rsidP="001F62C7">
      <w:pPr>
        <w:pStyle w:val="4"/>
      </w:pPr>
      <w:bookmarkStart w:id="147" w:name="_Toc474229829"/>
      <w:r>
        <w:lastRenderedPageBreak/>
        <w:t>细节页</w:t>
      </w:r>
      <w:r>
        <w:t>-Alarms</w:t>
      </w:r>
      <w:bookmarkEnd w:id="147"/>
    </w:p>
    <w:p w:rsidR="001F62C7" w:rsidRDefault="001F62C7" w:rsidP="00BA2EDD">
      <w:pPr>
        <w:pStyle w:val="aff"/>
        <w:rPr>
          <w:sz w:val="22"/>
        </w:rPr>
      </w:pPr>
      <w:r>
        <w:rPr>
          <w:rFonts w:hint="eastAsia"/>
          <w:noProof/>
        </w:rPr>
        <w:drawing>
          <wp:inline distT="0" distB="0" distL="0" distR="0">
            <wp:extent cx="5936615" cy="3691890"/>
            <wp:effectExtent l="19050" t="0" r="6985" b="0"/>
            <wp:docPr id="345" name="图片 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
                    <pic:cNvPicPr>
                      <a:picLocks noChangeAspect="1" noChangeArrowheads="1"/>
                    </pic:cNvPicPr>
                  </pic:nvPicPr>
                  <pic:blipFill>
                    <a:blip r:embed="rId156" cstate="print"/>
                    <a:srcRect/>
                    <a:stretch>
                      <a:fillRect/>
                    </a:stretch>
                  </pic:blipFill>
                  <pic:spPr bwMode="auto">
                    <a:xfrm>
                      <a:off x="0" y="0"/>
                      <a:ext cx="5936615" cy="3691890"/>
                    </a:xfrm>
                    <a:prstGeom prst="rect">
                      <a:avLst/>
                    </a:prstGeom>
                    <a:noFill/>
                    <a:ln w="9525">
                      <a:noFill/>
                      <a:miter lim="800000"/>
                      <a:headEnd/>
                      <a:tailEnd/>
                    </a:ln>
                  </pic:spPr>
                </pic:pic>
              </a:graphicData>
            </a:graphic>
          </wp:inline>
        </w:drawing>
      </w:r>
    </w:p>
    <w:p w:rsidR="001F62C7" w:rsidRDefault="001F62C7" w:rsidP="00BA2EDD">
      <w:pPr>
        <w:pStyle w:val="aff"/>
      </w:pPr>
      <w:r>
        <w:rPr>
          <w:rFonts w:hint="eastAsia"/>
        </w:rPr>
        <w:t>细节页</w:t>
      </w:r>
      <w:r>
        <w:rPr>
          <w:rFonts w:hint="eastAsia"/>
        </w:rPr>
        <w:t xml:space="preserve"> </w:t>
      </w:r>
      <w:r>
        <w:t>–</w:t>
      </w:r>
      <w:r>
        <w:rPr>
          <w:rFonts w:hint="eastAsia"/>
        </w:rPr>
        <w:t xml:space="preserve"> </w:t>
      </w:r>
      <w:r>
        <w:t>Alarm</w:t>
      </w:r>
      <w:r w:rsidR="00BA2EDD">
        <w:t>s</w:t>
      </w:r>
    </w:p>
    <w:p w:rsidR="001F62C7" w:rsidRDefault="001F62C7" w:rsidP="001F62C7">
      <w:pPr>
        <w:jc w:val="center"/>
      </w:pPr>
    </w:p>
    <w:tbl>
      <w:tblPr>
        <w:tblStyle w:val="af6"/>
        <w:tblW w:w="5000" w:type="pct"/>
        <w:tblLook w:val="0000"/>
      </w:tblPr>
      <w:tblGrid>
        <w:gridCol w:w="5107"/>
        <w:gridCol w:w="1098"/>
        <w:gridCol w:w="2318"/>
      </w:tblGrid>
      <w:tr w:rsidR="001F62C7" w:rsidRPr="00BA2EDD" w:rsidTr="00BA2EDD">
        <w:tc>
          <w:tcPr>
            <w:tcW w:w="2995" w:type="pct"/>
          </w:tcPr>
          <w:p w:rsidR="001F62C7" w:rsidRPr="00BA2EDD" w:rsidRDefault="00BA2EDD" w:rsidP="00BA2EDD">
            <w:pPr>
              <w:pStyle w:val="aff1"/>
            </w:pPr>
            <w:r w:rsidRPr="00BA2EDD">
              <w:rPr>
                <w:rFonts w:hint="eastAsia"/>
              </w:rPr>
              <w:t>项目</w:t>
            </w:r>
            <w:r w:rsidRPr="00BA2EDD">
              <w:rPr>
                <w:rFonts w:hint="eastAsia"/>
              </w:rPr>
              <w:t>/</w:t>
            </w:r>
            <w:r w:rsidR="001F62C7" w:rsidRPr="00BA2EDD">
              <w:rPr>
                <w:rFonts w:hint="eastAsia"/>
              </w:rPr>
              <w:t>面板</w:t>
            </w:r>
          </w:p>
        </w:tc>
        <w:tc>
          <w:tcPr>
            <w:tcW w:w="644" w:type="pct"/>
          </w:tcPr>
          <w:p w:rsidR="001F62C7" w:rsidRPr="00BA2EDD" w:rsidRDefault="00BA2EDD" w:rsidP="00BA2EDD">
            <w:pPr>
              <w:pStyle w:val="aff1"/>
            </w:pPr>
            <w:r w:rsidRPr="00BA2EDD">
              <w:rPr>
                <w:rFonts w:hint="eastAsia"/>
              </w:rPr>
              <w:t>是否模拟</w:t>
            </w:r>
          </w:p>
        </w:tc>
        <w:tc>
          <w:tcPr>
            <w:tcW w:w="1360" w:type="pct"/>
          </w:tcPr>
          <w:p w:rsidR="001F62C7" w:rsidRPr="00BA2EDD" w:rsidRDefault="00BA2EDD" w:rsidP="00BA2EDD">
            <w:pPr>
              <w:pStyle w:val="aff1"/>
            </w:pPr>
            <w:r w:rsidRPr="00BA2EDD">
              <w:rPr>
                <w:rFonts w:hint="eastAsia"/>
              </w:rPr>
              <w:t>功能</w:t>
            </w:r>
            <w:r w:rsidR="001F62C7" w:rsidRPr="00BA2EDD">
              <w:rPr>
                <w:rFonts w:hint="eastAsia"/>
              </w:rPr>
              <w:t>说明</w:t>
            </w:r>
          </w:p>
        </w:tc>
      </w:tr>
      <w:tr w:rsidR="001F62C7" w:rsidRPr="00BA2EDD" w:rsidTr="00BA2EDD">
        <w:trPr>
          <w:trHeight w:val="247"/>
        </w:trPr>
        <w:tc>
          <w:tcPr>
            <w:tcW w:w="2995" w:type="pct"/>
          </w:tcPr>
          <w:p w:rsidR="001F62C7" w:rsidRPr="00BA2EDD" w:rsidRDefault="001F62C7" w:rsidP="00BA2EDD">
            <w:pPr>
              <w:pStyle w:val="aff1"/>
            </w:pPr>
            <w:r w:rsidRPr="00BA2EDD">
              <w:rPr>
                <w:noProof/>
                <w:lang w:val="en-US"/>
              </w:rPr>
              <w:drawing>
                <wp:inline distT="0" distB="0" distL="0" distR="0">
                  <wp:extent cx="3077845" cy="1282700"/>
                  <wp:effectExtent l="19050" t="0" r="8255" b="0"/>
                  <wp:docPr id="346" name="图片 1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2"/>
                          <pic:cNvPicPr>
                            <a:picLocks noChangeAspect="1" noChangeArrowheads="1"/>
                          </pic:cNvPicPr>
                        </pic:nvPicPr>
                        <pic:blipFill>
                          <a:blip r:embed="rId157" cstate="print"/>
                          <a:srcRect/>
                          <a:stretch>
                            <a:fillRect/>
                          </a:stretch>
                        </pic:blipFill>
                        <pic:spPr bwMode="auto">
                          <a:xfrm>
                            <a:off x="0" y="0"/>
                            <a:ext cx="3077845" cy="1282700"/>
                          </a:xfrm>
                          <a:prstGeom prst="rect">
                            <a:avLst/>
                          </a:prstGeom>
                          <a:noFill/>
                          <a:ln w="9525">
                            <a:noFill/>
                            <a:miter lim="800000"/>
                            <a:headEnd/>
                            <a:tailEnd/>
                          </a:ln>
                        </pic:spPr>
                      </pic:pic>
                    </a:graphicData>
                  </a:graphic>
                </wp:inline>
              </w:drawing>
            </w:r>
          </w:p>
        </w:tc>
        <w:tc>
          <w:tcPr>
            <w:tcW w:w="644" w:type="pct"/>
          </w:tcPr>
          <w:p w:rsidR="001F62C7" w:rsidRPr="00BA2EDD" w:rsidRDefault="001F62C7" w:rsidP="00BA2EDD">
            <w:pPr>
              <w:pStyle w:val="aff1"/>
            </w:pPr>
            <w:r w:rsidRPr="00BA2EDD">
              <w:rPr>
                <w:rFonts w:hint="eastAsia"/>
              </w:rPr>
              <w:t>部分</w:t>
            </w:r>
          </w:p>
        </w:tc>
        <w:tc>
          <w:tcPr>
            <w:tcW w:w="1360" w:type="pct"/>
          </w:tcPr>
          <w:p w:rsidR="001F62C7" w:rsidRPr="00BA2EDD" w:rsidRDefault="001F62C7" w:rsidP="00BA2EDD">
            <w:pPr>
              <w:pStyle w:val="aff1"/>
            </w:pPr>
            <w:r w:rsidRPr="00BA2EDD">
              <w:t>Alarm</w:t>
            </w:r>
            <w:r w:rsidR="00BA2EDD">
              <w:t>s</w:t>
            </w:r>
            <w:r w:rsidRPr="00BA2EDD">
              <w:t xml:space="preserve"> </w:t>
            </w:r>
            <w:r w:rsidRPr="00BA2EDD">
              <w:rPr>
                <w:rFonts w:hint="eastAsia"/>
              </w:rPr>
              <w:t>参数</w:t>
            </w:r>
          </w:p>
          <w:p w:rsidR="001F62C7" w:rsidRPr="00BA2EDD" w:rsidRDefault="001F62C7" w:rsidP="00BA2EDD">
            <w:pPr>
              <w:pStyle w:val="aff1"/>
            </w:pPr>
            <w:r w:rsidRPr="00BA2EDD">
              <w:t>Positive</w:t>
            </w:r>
            <w:r w:rsidRPr="00BA2EDD">
              <w:rPr>
                <w:rFonts w:hint="eastAsia"/>
              </w:rPr>
              <w:t>/</w:t>
            </w:r>
            <w:r w:rsidRPr="00BA2EDD">
              <w:t>negative R.O.C.</w:t>
            </w:r>
            <w:r w:rsidRPr="00BA2EDD">
              <w:rPr>
                <w:rFonts w:hint="eastAsia"/>
              </w:rPr>
              <w:t>和</w:t>
            </w:r>
            <w:r w:rsidRPr="00BA2EDD">
              <w:t xml:space="preserve"> bad PV </w:t>
            </w:r>
            <w:r w:rsidRPr="00BA2EDD">
              <w:rPr>
                <w:rFonts w:hint="eastAsia"/>
              </w:rPr>
              <w:t>不模拟。</w:t>
            </w:r>
          </w:p>
        </w:tc>
      </w:tr>
      <w:tr w:rsidR="001F62C7" w:rsidRPr="00BA2EDD" w:rsidTr="00BA2EDD">
        <w:tc>
          <w:tcPr>
            <w:tcW w:w="2995" w:type="pct"/>
          </w:tcPr>
          <w:p w:rsidR="001F62C7" w:rsidRPr="00BA2EDD" w:rsidRDefault="001F62C7" w:rsidP="00BA2EDD">
            <w:pPr>
              <w:pStyle w:val="aff1"/>
            </w:pPr>
            <w:r w:rsidRPr="00BA2EDD">
              <w:rPr>
                <w:noProof/>
                <w:lang w:val="en-US"/>
              </w:rPr>
              <w:drawing>
                <wp:inline distT="0" distB="0" distL="0" distR="0">
                  <wp:extent cx="3077845" cy="777875"/>
                  <wp:effectExtent l="19050" t="0" r="8255" b="0"/>
                  <wp:docPr id="347" name="图片 1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
                          <pic:cNvPicPr>
                            <a:picLocks noChangeAspect="1" noChangeArrowheads="1"/>
                          </pic:cNvPicPr>
                        </pic:nvPicPr>
                        <pic:blipFill>
                          <a:blip r:embed="rId158" cstate="print"/>
                          <a:srcRect/>
                          <a:stretch>
                            <a:fillRect/>
                          </a:stretch>
                        </pic:blipFill>
                        <pic:spPr bwMode="auto">
                          <a:xfrm>
                            <a:off x="0" y="0"/>
                            <a:ext cx="3077845" cy="777875"/>
                          </a:xfrm>
                          <a:prstGeom prst="rect">
                            <a:avLst/>
                          </a:prstGeom>
                          <a:noFill/>
                          <a:ln w="9525">
                            <a:noFill/>
                            <a:miter lim="800000"/>
                            <a:headEnd/>
                            <a:tailEnd/>
                          </a:ln>
                        </pic:spPr>
                      </pic:pic>
                    </a:graphicData>
                  </a:graphic>
                </wp:inline>
              </w:drawing>
            </w:r>
          </w:p>
        </w:tc>
        <w:tc>
          <w:tcPr>
            <w:tcW w:w="644" w:type="pct"/>
          </w:tcPr>
          <w:p w:rsidR="001F62C7" w:rsidRPr="00BA2EDD" w:rsidRDefault="00BA2EDD" w:rsidP="00BA2EDD">
            <w:pPr>
              <w:pStyle w:val="aff1"/>
            </w:pPr>
            <w:r w:rsidRPr="00BA2EDD">
              <w:rPr>
                <w:rFonts w:hint="eastAsia"/>
              </w:rPr>
              <w:t>否</w:t>
            </w:r>
          </w:p>
        </w:tc>
        <w:tc>
          <w:tcPr>
            <w:tcW w:w="1360" w:type="pct"/>
          </w:tcPr>
          <w:p w:rsidR="001F62C7" w:rsidRPr="00BA2EDD" w:rsidRDefault="001F62C7" w:rsidP="00BA2EDD">
            <w:pPr>
              <w:pStyle w:val="aff1"/>
            </w:pPr>
          </w:p>
        </w:tc>
      </w:tr>
    </w:tbl>
    <w:p w:rsidR="001F62C7" w:rsidRDefault="001F62C7" w:rsidP="00BA2EDD">
      <w:pPr>
        <w:ind w:firstLine="480"/>
      </w:pPr>
    </w:p>
    <w:p w:rsidR="00BA2EDD" w:rsidRDefault="00BA2EDD" w:rsidP="00BA2EDD">
      <w:pPr>
        <w:pStyle w:val="4"/>
      </w:pPr>
      <w:bookmarkStart w:id="148" w:name="_Toc474229830"/>
      <w:r>
        <w:lastRenderedPageBreak/>
        <w:t>细节页</w:t>
      </w:r>
      <w:r>
        <w:t>-Chart</w:t>
      </w:r>
      <w:bookmarkEnd w:id="148"/>
    </w:p>
    <w:p w:rsidR="001F62C7" w:rsidRPr="00BA2EDD" w:rsidRDefault="001F62C7" w:rsidP="00BA2EDD">
      <w:pPr>
        <w:pStyle w:val="aff"/>
      </w:pPr>
      <w:r w:rsidRPr="00BA2EDD">
        <w:rPr>
          <w:rFonts w:hint="eastAsia"/>
          <w:noProof/>
        </w:rPr>
        <w:drawing>
          <wp:inline distT="0" distB="0" distL="0" distR="0">
            <wp:extent cx="5916295" cy="3691890"/>
            <wp:effectExtent l="19050" t="0" r="8255" b="0"/>
            <wp:docPr id="348" name="图片 1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3"/>
                    <pic:cNvPicPr>
                      <a:picLocks noChangeAspect="1" noChangeArrowheads="1"/>
                    </pic:cNvPicPr>
                  </pic:nvPicPr>
                  <pic:blipFill>
                    <a:blip r:embed="rId159" cstate="print"/>
                    <a:srcRect/>
                    <a:stretch>
                      <a:fillRect/>
                    </a:stretch>
                  </pic:blipFill>
                  <pic:spPr bwMode="auto">
                    <a:xfrm>
                      <a:off x="0" y="0"/>
                      <a:ext cx="5916295" cy="3691890"/>
                    </a:xfrm>
                    <a:prstGeom prst="rect">
                      <a:avLst/>
                    </a:prstGeom>
                    <a:noFill/>
                    <a:ln w="9525">
                      <a:noFill/>
                      <a:miter lim="800000"/>
                      <a:headEnd/>
                      <a:tailEnd/>
                    </a:ln>
                  </pic:spPr>
                </pic:pic>
              </a:graphicData>
            </a:graphic>
          </wp:inline>
        </w:drawing>
      </w:r>
    </w:p>
    <w:p w:rsidR="001F62C7" w:rsidRPr="00BA2EDD" w:rsidRDefault="001F62C7" w:rsidP="00BA2EDD">
      <w:pPr>
        <w:pStyle w:val="aff"/>
      </w:pPr>
      <w:r w:rsidRPr="00BA2EDD">
        <w:rPr>
          <w:rFonts w:hint="eastAsia"/>
        </w:rPr>
        <w:t>细节页</w:t>
      </w:r>
      <w:r w:rsidRPr="00BA2EDD">
        <w:rPr>
          <w:rFonts w:hint="eastAsia"/>
        </w:rPr>
        <w:t xml:space="preserve"> </w:t>
      </w:r>
      <w:r w:rsidRPr="00BA2EDD">
        <w:t>–</w:t>
      </w:r>
      <w:r w:rsidRPr="00BA2EDD">
        <w:rPr>
          <w:rFonts w:hint="eastAsia"/>
        </w:rPr>
        <w:t xml:space="preserve"> Chart</w:t>
      </w:r>
    </w:p>
    <w:p w:rsidR="001F62C7" w:rsidRPr="00BA2EDD" w:rsidRDefault="001F62C7" w:rsidP="00BA2EDD">
      <w:pPr>
        <w:pStyle w:val="aff"/>
      </w:pPr>
    </w:p>
    <w:tbl>
      <w:tblPr>
        <w:tblStyle w:val="af6"/>
        <w:tblW w:w="5000" w:type="pct"/>
        <w:tblLayout w:type="fixed"/>
        <w:tblLook w:val="0000"/>
      </w:tblPr>
      <w:tblGrid>
        <w:gridCol w:w="6345"/>
        <w:gridCol w:w="1101"/>
        <w:gridCol w:w="1077"/>
      </w:tblGrid>
      <w:tr w:rsidR="001F62C7" w:rsidRPr="00BA2EDD" w:rsidTr="00BA2EDD">
        <w:trPr>
          <w:tblHeader/>
        </w:trPr>
        <w:tc>
          <w:tcPr>
            <w:tcW w:w="3722" w:type="pct"/>
            <w:shd w:val="clear" w:color="auto" w:fill="EEECE1" w:themeFill="background2"/>
          </w:tcPr>
          <w:p w:rsidR="001F62C7" w:rsidRPr="00BA2EDD" w:rsidRDefault="00BA2EDD" w:rsidP="00BA2EDD">
            <w:pPr>
              <w:pStyle w:val="aff1"/>
              <w:rPr>
                <w:b/>
              </w:rPr>
            </w:pPr>
            <w:r w:rsidRPr="00BA2EDD">
              <w:rPr>
                <w:rFonts w:hint="eastAsia"/>
                <w:b/>
              </w:rPr>
              <w:t>项目</w:t>
            </w:r>
            <w:r w:rsidRPr="00BA2EDD">
              <w:rPr>
                <w:rFonts w:hint="eastAsia"/>
                <w:b/>
              </w:rPr>
              <w:t>/</w:t>
            </w:r>
            <w:r w:rsidR="001F62C7" w:rsidRPr="00BA2EDD">
              <w:rPr>
                <w:rFonts w:hint="eastAsia"/>
                <w:b/>
              </w:rPr>
              <w:t>面板</w:t>
            </w:r>
          </w:p>
        </w:tc>
        <w:tc>
          <w:tcPr>
            <w:tcW w:w="646" w:type="pct"/>
            <w:shd w:val="clear" w:color="auto" w:fill="EEECE1" w:themeFill="background2"/>
          </w:tcPr>
          <w:p w:rsidR="001F62C7" w:rsidRPr="00BA2EDD" w:rsidRDefault="00BA2EDD" w:rsidP="00BA2EDD">
            <w:pPr>
              <w:pStyle w:val="aff1"/>
              <w:rPr>
                <w:b/>
              </w:rPr>
            </w:pPr>
            <w:r w:rsidRPr="00BA2EDD">
              <w:rPr>
                <w:rFonts w:hint="eastAsia"/>
                <w:b/>
              </w:rPr>
              <w:t>是否模拟</w:t>
            </w:r>
          </w:p>
        </w:tc>
        <w:tc>
          <w:tcPr>
            <w:tcW w:w="632" w:type="pct"/>
            <w:shd w:val="clear" w:color="auto" w:fill="EEECE1" w:themeFill="background2"/>
          </w:tcPr>
          <w:p w:rsidR="001F62C7" w:rsidRPr="00BA2EDD" w:rsidRDefault="00BA2EDD" w:rsidP="00BA2EDD">
            <w:pPr>
              <w:pStyle w:val="aff1"/>
              <w:rPr>
                <w:b/>
              </w:rPr>
            </w:pPr>
            <w:r w:rsidRPr="00BA2EDD">
              <w:rPr>
                <w:rFonts w:hint="eastAsia"/>
                <w:b/>
              </w:rPr>
              <w:t>功能</w:t>
            </w:r>
            <w:r w:rsidR="001F62C7" w:rsidRPr="00BA2EDD">
              <w:rPr>
                <w:rFonts w:hint="eastAsia"/>
                <w:b/>
              </w:rPr>
              <w:t>说明</w:t>
            </w:r>
          </w:p>
        </w:tc>
      </w:tr>
      <w:tr w:rsidR="001F62C7" w:rsidRPr="00BA2EDD" w:rsidTr="00BA2EDD">
        <w:trPr>
          <w:trHeight w:val="247"/>
        </w:trPr>
        <w:tc>
          <w:tcPr>
            <w:tcW w:w="3722" w:type="pct"/>
          </w:tcPr>
          <w:p w:rsidR="001F62C7" w:rsidRPr="00BA2EDD" w:rsidRDefault="001F62C7" w:rsidP="00BA2EDD">
            <w:pPr>
              <w:pStyle w:val="aff1"/>
            </w:pPr>
            <w:r w:rsidRPr="00BA2EDD">
              <w:rPr>
                <w:noProof/>
                <w:lang w:val="en-US"/>
              </w:rPr>
              <w:drawing>
                <wp:inline distT="0" distB="0" distL="0" distR="0">
                  <wp:extent cx="3985260" cy="1746885"/>
                  <wp:effectExtent l="19050" t="0" r="0" b="0"/>
                  <wp:docPr id="349" name="图片 1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
                          <pic:cNvPicPr>
                            <a:picLocks noChangeAspect="1" noChangeArrowheads="1"/>
                          </pic:cNvPicPr>
                        </pic:nvPicPr>
                        <pic:blipFill>
                          <a:blip r:embed="rId160" cstate="print"/>
                          <a:srcRect/>
                          <a:stretch>
                            <a:fillRect/>
                          </a:stretch>
                        </pic:blipFill>
                        <pic:spPr bwMode="auto">
                          <a:xfrm>
                            <a:off x="0" y="0"/>
                            <a:ext cx="3985260" cy="1746885"/>
                          </a:xfrm>
                          <a:prstGeom prst="rect">
                            <a:avLst/>
                          </a:prstGeom>
                          <a:noFill/>
                          <a:ln w="9525">
                            <a:noFill/>
                            <a:miter lim="800000"/>
                            <a:headEnd/>
                            <a:tailEnd/>
                          </a:ln>
                        </pic:spPr>
                      </pic:pic>
                    </a:graphicData>
                  </a:graphic>
                </wp:inline>
              </w:drawing>
            </w:r>
          </w:p>
        </w:tc>
        <w:tc>
          <w:tcPr>
            <w:tcW w:w="646" w:type="pct"/>
          </w:tcPr>
          <w:p w:rsidR="001F62C7" w:rsidRPr="00BA2EDD" w:rsidRDefault="00BA2EDD" w:rsidP="00BA2EDD">
            <w:pPr>
              <w:pStyle w:val="aff1"/>
            </w:pPr>
            <w:r w:rsidRPr="00BA2EDD">
              <w:t>是</w:t>
            </w:r>
          </w:p>
        </w:tc>
        <w:tc>
          <w:tcPr>
            <w:tcW w:w="632" w:type="pct"/>
          </w:tcPr>
          <w:p w:rsidR="001F62C7" w:rsidRPr="00BA2EDD" w:rsidRDefault="001F62C7" w:rsidP="00BA2EDD">
            <w:pPr>
              <w:pStyle w:val="aff1"/>
            </w:pPr>
            <w:r w:rsidRPr="00BA2EDD">
              <w:t>PV</w:t>
            </w:r>
            <w:r w:rsidRPr="00BA2EDD">
              <w:rPr>
                <w:rFonts w:hint="eastAsia"/>
              </w:rPr>
              <w:t xml:space="preserve"> </w:t>
            </w:r>
            <w:r w:rsidRPr="00BA2EDD">
              <w:rPr>
                <w:rFonts w:hint="eastAsia"/>
              </w:rPr>
              <w:t>趋势线</w:t>
            </w:r>
          </w:p>
        </w:tc>
      </w:tr>
    </w:tbl>
    <w:p w:rsidR="001F62C7" w:rsidRDefault="001F62C7" w:rsidP="00BA2EDD">
      <w:pPr>
        <w:ind w:firstLine="480"/>
      </w:pPr>
    </w:p>
    <w:p w:rsidR="009618A1" w:rsidRDefault="009618A1" w:rsidP="009618A1">
      <w:pPr>
        <w:pStyle w:val="3"/>
      </w:pPr>
      <w:bookmarkStart w:id="149" w:name="_Toc419364953"/>
      <w:bookmarkStart w:id="150" w:name="_Toc474229831"/>
      <w:r>
        <w:rPr>
          <w:rFonts w:hint="eastAsia"/>
        </w:rPr>
        <w:lastRenderedPageBreak/>
        <w:t>控制组</w:t>
      </w:r>
      <w:bookmarkEnd w:id="141"/>
      <w:bookmarkEnd w:id="142"/>
      <w:bookmarkEnd w:id="143"/>
      <w:bookmarkEnd w:id="144"/>
      <w:bookmarkEnd w:id="145"/>
      <w:bookmarkEnd w:id="149"/>
      <w:bookmarkEnd w:id="150"/>
    </w:p>
    <w:p w:rsidR="009618A1" w:rsidRDefault="009618A1" w:rsidP="008C7E04">
      <w:pPr>
        <w:pStyle w:val="aff"/>
      </w:pPr>
      <w:r>
        <w:rPr>
          <w:rFonts w:hint="eastAsia"/>
          <w:noProof/>
        </w:rPr>
        <w:drawing>
          <wp:inline distT="0" distB="0" distL="0" distR="0">
            <wp:extent cx="6114415" cy="3677920"/>
            <wp:effectExtent l="19050" t="0" r="635" b="0"/>
            <wp:docPr id="270" name="图片 102"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QQ截图未命名"/>
                    <pic:cNvPicPr>
                      <a:picLocks noChangeAspect="1" noChangeArrowheads="1"/>
                    </pic:cNvPicPr>
                  </pic:nvPicPr>
                  <pic:blipFill>
                    <a:blip r:embed="rId161" cstate="print"/>
                    <a:srcRect/>
                    <a:stretch>
                      <a:fillRect/>
                    </a:stretch>
                  </pic:blipFill>
                  <pic:spPr bwMode="auto">
                    <a:xfrm>
                      <a:off x="0" y="0"/>
                      <a:ext cx="6114415" cy="3677920"/>
                    </a:xfrm>
                    <a:prstGeom prst="rect">
                      <a:avLst/>
                    </a:prstGeom>
                    <a:noFill/>
                    <a:ln w="9525">
                      <a:noFill/>
                      <a:miter lim="800000"/>
                      <a:headEnd/>
                      <a:tailEnd/>
                    </a:ln>
                  </pic:spPr>
                </pic:pic>
              </a:graphicData>
            </a:graphic>
          </wp:inline>
        </w:drawing>
      </w:r>
    </w:p>
    <w:p w:rsidR="008C7E04" w:rsidRDefault="008C7E04" w:rsidP="008C7E04">
      <w:pPr>
        <w:pStyle w:val="aff"/>
      </w:pPr>
      <w:r>
        <w:rPr>
          <w:rFonts w:hint="eastAsia"/>
        </w:rPr>
        <w:t>控制组画面</w:t>
      </w:r>
    </w:p>
    <w:p w:rsidR="008C7E04" w:rsidRDefault="008C7E04" w:rsidP="008C7E04">
      <w:pPr>
        <w:pStyle w:val="aff"/>
      </w:pPr>
    </w:p>
    <w:p w:rsidR="009618A1" w:rsidRDefault="009618A1" w:rsidP="009618A1">
      <w:pPr>
        <w:pStyle w:val="3"/>
      </w:pPr>
      <w:bookmarkStart w:id="151" w:name="_Toc279067826"/>
      <w:bookmarkStart w:id="152" w:name="_Toc279567334"/>
      <w:bookmarkStart w:id="153" w:name="_Toc373327991"/>
      <w:bookmarkStart w:id="154" w:name="_Toc381360687"/>
      <w:bookmarkStart w:id="155" w:name="_Toc405473826"/>
      <w:bookmarkStart w:id="156" w:name="_Toc419364954"/>
      <w:bookmarkStart w:id="157" w:name="_Toc474229832"/>
      <w:r>
        <w:rPr>
          <w:rFonts w:hint="eastAsia"/>
        </w:rPr>
        <w:t>过程报警窗口</w:t>
      </w:r>
      <w:bookmarkEnd w:id="151"/>
      <w:bookmarkEnd w:id="152"/>
      <w:bookmarkEnd w:id="153"/>
      <w:bookmarkEnd w:id="154"/>
      <w:bookmarkEnd w:id="155"/>
      <w:bookmarkEnd w:id="156"/>
      <w:bookmarkEnd w:id="157"/>
    </w:p>
    <w:p w:rsidR="008C7E04" w:rsidRDefault="009618A1" w:rsidP="008C7E04">
      <w:pPr>
        <w:ind w:firstLine="480"/>
      </w:pPr>
      <w:r w:rsidRPr="0041591D">
        <w:rPr>
          <w:rFonts w:hint="eastAsia"/>
        </w:rPr>
        <w:t>过程报警窗口显示过程报警和发布信息，最新的报警排在窗口顶部。当报警出现时，操作员键盘的喇叭开始发出报警声，红色的</w:t>
      </w:r>
      <w:r w:rsidRPr="0041591D">
        <w:rPr>
          <w:rFonts w:hint="eastAsia"/>
        </w:rPr>
        <w:t>LED</w:t>
      </w:r>
      <w:r w:rsidRPr="0041591D">
        <w:rPr>
          <w:rFonts w:hint="eastAsia"/>
        </w:rPr>
        <w:t>灯开始闪烁，提醒操作人员的注意。</w:t>
      </w:r>
      <w:r w:rsidR="008C7E04">
        <w:rPr>
          <w:rFonts w:hint="eastAsia"/>
        </w:rPr>
        <w:t>通过点击工具条或系统菜单画面上的</w:t>
      </w:r>
      <w:r w:rsidR="008C7E04">
        <w:rPr>
          <w:noProof/>
          <w:lang w:val="en-US"/>
        </w:rPr>
        <w:drawing>
          <wp:inline distT="0" distB="0" distL="0" distR="0">
            <wp:extent cx="450215" cy="436880"/>
            <wp:effectExtent l="19050" t="0" r="6985" b="0"/>
            <wp:docPr id="311" name="图片 104" descr="wps_clip_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ps_clip_image-16"/>
                    <pic:cNvPicPr>
                      <a:picLocks noChangeAspect="1" noChangeArrowheads="1"/>
                    </pic:cNvPicPr>
                  </pic:nvPicPr>
                  <pic:blipFill>
                    <a:blip r:embed="rId96" cstate="print"/>
                    <a:srcRect/>
                    <a:stretch>
                      <a:fillRect/>
                    </a:stretch>
                  </pic:blipFill>
                  <pic:spPr bwMode="auto">
                    <a:xfrm>
                      <a:off x="0" y="0"/>
                      <a:ext cx="450215" cy="436880"/>
                    </a:xfrm>
                    <a:prstGeom prst="rect">
                      <a:avLst/>
                    </a:prstGeom>
                    <a:noFill/>
                    <a:ln w="9525">
                      <a:noFill/>
                      <a:miter lim="800000"/>
                      <a:headEnd/>
                      <a:tailEnd/>
                    </a:ln>
                  </pic:spPr>
                </pic:pic>
              </a:graphicData>
            </a:graphic>
          </wp:inline>
        </w:drawing>
      </w:r>
      <w:r w:rsidR="008C7E04">
        <w:rPr>
          <w:rFonts w:hint="eastAsia"/>
        </w:rPr>
        <w:t>出现下面的报警窗口。</w:t>
      </w:r>
    </w:p>
    <w:p w:rsidR="009618A1" w:rsidRPr="008C7E04" w:rsidRDefault="009618A1" w:rsidP="008C7E04">
      <w:pPr>
        <w:ind w:firstLine="480"/>
      </w:pPr>
    </w:p>
    <w:p w:rsidR="009618A1" w:rsidRDefault="009618A1" w:rsidP="008C7E04">
      <w:pPr>
        <w:pStyle w:val="aff"/>
      </w:pPr>
      <w:r w:rsidRPr="008C7E04">
        <w:rPr>
          <w:noProof/>
        </w:rPr>
        <w:lastRenderedPageBreak/>
        <w:drawing>
          <wp:inline distT="0" distB="0" distL="0" distR="0">
            <wp:extent cx="6155055" cy="3418840"/>
            <wp:effectExtent l="19050" t="0" r="0" b="0"/>
            <wp:docPr id="271" name="图片 103" descr="wps_clip_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ps_clip_image-0"/>
                    <pic:cNvPicPr>
                      <a:picLocks noChangeAspect="1" noChangeArrowheads="1"/>
                    </pic:cNvPicPr>
                  </pic:nvPicPr>
                  <pic:blipFill>
                    <a:blip r:embed="rId162" cstate="print"/>
                    <a:srcRect r="-238" b="11623"/>
                    <a:stretch>
                      <a:fillRect/>
                    </a:stretch>
                  </pic:blipFill>
                  <pic:spPr bwMode="auto">
                    <a:xfrm>
                      <a:off x="0" y="0"/>
                      <a:ext cx="6155055" cy="3418840"/>
                    </a:xfrm>
                    <a:prstGeom prst="rect">
                      <a:avLst/>
                    </a:prstGeom>
                    <a:noFill/>
                    <a:ln w="9525">
                      <a:noFill/>
                      <a:miter lim="800000"/>
                      <a:headEnd/>
                      <a:tailEnd/>
                    </a:ln>
                  </pic:spPr>
                </pic:pic>
              </a:graphicData>
            </a:graphic>
          </wp:inline>
        </w:drawing>
      </w:r>
    </w:p>
    <w:p w:rsidR="008C7E04" w:rsidRDefault="008C7E04" w:rsidP="008C7E04">
      <w:pPr>
        <w:pStyle w:val="aff"/>
      </w:pPr>
      <w:r>
        <w:rPr>
          <w:rFonts w:hint="eastAsia"/>
        </w:rPr>
        <w:t>过程报警画面</w:t>
      </w:r>
    </w:p>
    <w:p w:rsidR="008C7E04" w:rsidRDefault="008C7E04" w:rsidP="008C7E04">
      <w:pPr>
        <w:pStyle w:val="aff"/>
      </w:pPr>
    </w:p>
    <w:p w:rsidR="009618A1" w:rsidRDefault="008C7E04" w:rsidP="009618A1">
      <w:pPr>
        <w:pStyle w:val="3"/>
      </w:pPr>
      <w:bookmarkStart w:id="158" w:name="_Toc279067827"/>
      <w:bookmarkStart w:id="159" w:name="_Toc279567335"/>
      <w:bookmarkStart w:id="160" w:name="_Toc373327992"/>
      <w:bookmarkStart w:id="161" w:name="_Toc381360688"/>
      <w:bookmarkStart w:id="162" w:name="_Toc405473827"/>
      <w:bookmarkStart w:id="163" w:name="_Toc419364955"/>
      <w:bookmarkStart w:id="164" w:name="_Toc474229833"/>
      <w:r>
        <w:rPr>
          <w:rFonts w:hint="eastAsia"/>
        </w:rPr>
        <w:t>参数趋势画面</w:t>
      </w:r>
      <w:bookmarkEnd w:id="158"/>
      <w:bookmarkEnd w:id="159"/>
      <w:bookmarkEnd w:id="160"/>
      <w:bookmarkEnd w:id="161"/>
      <w:bookmarkEnd w:id="162"/>
      <w:bookmarkEnd w:id="163"/>
      <w:bookmarkEnd w:id="164"/>
    </w:p>
    <w:p w:rsidR="009618A1" w:rsidRDefault="009618A1" w:rsidP="008C7E04">
      <w:pPr>
        <w:pStyle w:val="aff"/>
      </w:pPr>
      <w:r>
        <w:rPr>
          <w:noProof/>
        </w:rPr>
        <w:drawing>
          <wp:inline distT="0" distB="0" distL="0" distR="0">
            <wp:extent cx="6120765" cy="3691890"/>
            <wp:effectExtent l="19050" t="0" r="0" b="0"/>
            <wp:docPr id="273"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
                    <pic:cNvPicPr>
                      <a:picLocks noChangeAspect="1" noChangeArrowheads="1"/>
                    </pic:cNvPicPr>
                  </pic:nvPicPr>
                  <pic:blipFill>
                    <a:blip r:embed="rId163" cstate="print"/>
                    <a:srcRect/>
                    <a:stretch>
                      <a:fillRect/>
                    </a:stretch>
                  </pic:blipFill>
                  <pic:spPr bwMode="auto">
                    <a:xfrm>
                      <a:off x="0" y="0"/>
                      <a:ext cx="6120765" cy="3691890"/>
                    </a:xfrm>
                    <a:prstGeom prst="rect">
                      <a:avLst/>
                    </a:prstGeom>
                    <a:noFill/>
                    <a:ln w="9525">
                      <a:noFill/>
                      <a:miter lim="800000"/>
                      <a:headEnd/>
                      <a:tailEnd/>
                    </a:ln>
                  </pic:spPr>
                </pic:pic>
              </a:graphicData>
            </a:graphic>
          </wp:inline>
        </w:drawing>
      </w:r>
    </w:p>
    <w:p w:rsidR="009618A1" w:rsidRDefault="008C7E04" w:rsidP="008C7E04">
      <w:pPr>
        <w:pStyle w:val="aff"/>
      </w:pPr>
      <w:r>
        <w:rPr>
          <w:rFonts w:hint="eastAsia"/>
        </w:rPr>
        <w:t>参数趋势画面</w:t>
      </w:r>
    </w:p>
    <w:p w:rsidR="008C7E04" w:rsidRDefault="008C7E04" w:rsidP="008C7E04">
      <w:pPr>
        <w:pStyle w:val="aff"/>
      </w:pPr>
    </w:p>
    <w:p w:rsidR="004E58E9" w:rsidRDefault="00BA2EDD" w:rsidP="00BA2EDD">
      <w:pPr>
        <w:pStyle w:val="3"/>
      </w:pPr>
      <w:bookmarkStart w:id="165" w:name="_Toc419364956"/>
      <w:bookmarkStart w:id="166" w:name="_Toc474229834"/>
      <w:r>
        <w:lastRenderedPageBreak/>
        <w:t>工艺流程图画面</w:t>
      </w:r>
      <w:bookmarkEnd w:id="165"/>
      <w:bookmarkEnd w:id="166"/>
    </w:p>
    <w:p w:rsidR="00BA2EDD" w:rsidRDefault="00B43001" w:rsidP="00BA2EDD">
      <w:pPr>
        <w:pStyle w:val="aff"/>
      </w:pPr>
      <w:r>
        <w:rPr>
          <w:noProof/>
        </w:rPr>
        <w:drawing>
          <wp:inline distT="0" distB="0" distL="0" distR="0">
            <wp:extent cx="5271770" cy="3514725"/>
            <wp:effectExtent l="0" t="0" r="508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770" cy="3514725"/>
                    </a:xfrm>
                    <a:prstGeom prst="rect">
                      <a:avLst/>
                    </a:prstGeom>
                    <a:noFill/>
                    <a:ln>
                      <a:noFill/>
                    </a:ln>
                  </pic:spPr>
                </pic:pic>
              </a:graphicData>
            </a:graphic>
          </wp:inline>
        </w:drawing>
      </w:r>
    </w:p>
    <w:p w:rsidR="00BA2EDD" w:rsidRDefault="00BA2EDD" w:rsidP="00BA2EDD">
      <w:pPr>
        <w:pStyle w:val="aff"/>
      </w:pPr>
    </w:p>
    <w:p w:rsidR="00BA2EDD" w:rsidRDefault="00BA2EDD" w:rsidP="00BA2EDD">
      <w:pPr>
        <w:pStyle w:val="aff"/>
      </w:pPr>
    </w:p>
    <w:p w:rsidR="00BA2EDD" w:rsidRDefault="00BA2EDD" w:rsidP="00BA2EDD">
      <w:pPr>
        <w:pStyle w:val="aff"/>
      </w:pPr>
    </w:p>
    <w:p w:rsidR="00BA2EDD" w:rsidRDefault="00BA2EDD" w:rsidP="00BA2EDD">
      <w:pPr>
        <w:pStyle w:val="aff"/>
      </w:pPr>
    </w:p>
    <w:p w:rsidR="00BA2EDD" w:rsidRPr="00BA2EDD" w:rsidRDefault="00BA2EDD" w:rsidP="00BA2EDD">
      <w:pPr>
        <w:pStyle w:val="aff"/>
      </w:pPr>
    </w:p>
    <w:p w:rsidR="002F6076" w:rsidRDefault="00DE2311" w:rsidP="002F6076">
      <w:pPr>
        <w:pStyle w:val="1"/>
      </w:pPr>
      <w:bookmarkStart w:id="167" w:name="_Toc405473853"/>
      <w:bookmarkStart w:id="168" w:name="_Toc419364957"/>
      <w:bookmarkStart w:id="169" w:name="_Toc474229835"/>
      <w:r>
        <w:rPr>
          <w:rFonts w:hint="eastAsia"/>
        </w:rPr>
        <w:lastRenderedPageBreak/>
        <w:t>课时参考</w:t>
      </w:r>
      <w:bookmarkEnd w:id="167"/>
      <w:bookmarkEnd w:id="168"/>
      <w:bookmarkEnd w:id="169"/>
    </w:p>
    <w:tbl>
      <w:tblPr>
        <w:tblStyle w:val="af6"/>
        <w:tblW w:w="0" w:type="auto"/>
        <w:tblLook w:val="04A0"/>
      </w:tblPr>
      <w:tblGrid>
        <w:gridCol w:w="1285"/>
        <w:gridCol w:w="1212"/>
        <w:gridCol w:w="1213"/>
        <w:gridCol w:w="1171"/>
        <w:gridCol w:w="1214"/>
        <w:gridCol w:w="1214"/>
        <w:gridCol w:w="1214"/>
      </w:tblGrid>
      <w:tr w:rsidR="00DE2311" w:rsidTr="00DE2311">
        <w:tc>
          <w:tcPr>
            <w:tcW w:w="1285" w:type="dxa"/>
          </w:tcPr>
          <w:p w:rsidR="00DE2311" w:rsidRDefault="00BE1851" w:rsidP="00DE2311">
            <w:pPr>
              <w:pStyle w:val="af8"/>
            </w:pPr>
            <w:r>
              <w:rPr>
                <w:rFonts w:hint="eastAsia"/>
              </w:rPr>
              <w:t>甲醇合成</w:t>
            </w:r>
            <w:r w:rsidR="00DE2311">
              <w:t>装置标准工艺流程仿真模型</w:t>
            </w:r>
          </w:p>
        </w:tc>
        <w:tc>
          <w:tcPr>
            <w:tcW w:w="1212" w:type="dxa"/>
          </w:tcPr>
          <w:p w:rsidR="00DE2311" w:rsidRDefault="00DE2311" w:rsidP="00DE2311">
            <w:pPr>
              <w:pStyle w:val="af8"/>
            </w:pPr>
            <w:r>
              <w:t>冷态开工</w:t>
            </w:r>
          </w:p>
        </w:tc>
        <w:tc>
          <w:tcPr>
            <w:tcW w:w="1213" w:type="dxa"/>
          </w:tcPr>
          <w:p w:rsidR="00DE2311" w:rsidRDefault="00DE2311" w:rsidP="00DE2311">
            <w:pPr>
              <w:pStyle w:val="af8"/>
            </w:pPr>
            <w:r>
              <w:t>停车</w:t>
            </w:r>
          </w:p>
        </w:tc>
        <w:tc>
          <w:tcPr>
            <w:tcW w:w="1171" w:type="dxa"/>
          </w:tcPr>
          <w:p w:rsidR="00DE2311" w:rsidRDefault="00DE2311" w:rsidP="00DE2311">
            <w:pPr>
              <w:pStyle w:val="af8"/>
            </w:pPr>
            <w:r>
              <w:t>紧急停车</w:t>
            </w:r>
          </w:p>
        </w:tc>
        <w:tc>
          <w:tcPr>
            <w:tcW w:w="1214" w:type="dxa"/>
          </w:tcPr>
          <w:p w:rsidR="00DE2311" w:rsidRDefault="00DE2311" w:rsidP="00DE2311">
            <w:pPr>
              <w:pStyle w:val="af8"/>
            </w:pPr>
            <w:r>
              <w:t>故障</w:t>
            </w:r>
            <w:r>
              <w:t>1-</w:t>
            </w:r>
          </w:p>
        </w:tc>
        <w:tc>
          <w:tcPr>
            <w:tcW w:w="1214" w:type="dxa"/>
          </w:tcPr>
          <w:p w:rsidR="00DE2311" w:rsidRDefault="00DE2311" w:rsidP="00DE2311">
            <w:pPr>
              <w:pStyle w:val="af8"/>
            </w:pPr>
            <w:r>
              <w:t>故障</w:t>
            </w:r>
            <w:r>
              <w:t>2-</w:t>
            </w:r>
          </w:p>
        </w:tc>
        <w:tc>
          <w:tcPr>
            <w:tcW w:w="1214" w:type="dxa"/>
          </w:tcPr>
          <w:p w:rsidR="00DE2311" w:rsidRDefault="00DE2311" w:rsidP="00DE2311">
            <w:pPr>
              <w:pStyle w:val="af8"/>
            </w:pPr>
            <w:r>
              <w:t>故障</w:t>
            </w:r>
            <w:r>
              <w:t>3-</w:t>
            </w:r>
          </w:p>
        </w:tc>
      </w:tr>
      <w:tr w:rsidR="00DE2311" w:rsidTr="00DE2311">
        <w:tc>
          <w:tcPr>
            <w:tcW w:w="1285" w:type="dxa"/>
          </w:tcPr>
          <w:p w:rsidR="00DE2311" w:rsidRDefault="00DE2311" w:rsidP="00DE2311">
            <w:pPr>
              <w:pStyle w:val="af8"/>
            </w:pPr>
            <w:r>
              <w:rPr>
                <w:rFonts w:hint="eastAsia"/>
              </w:rPr>
              <w:t>时长</w:t>
            </w:r>
            <w:r>
              <w:rPr>
                <w:rFonts w:hint="eastAsia"/>
              </w:rPr>
              <w:t>/h</w:t>
            </w:r>
          </w:p>
        </w:tc>
        <w:tc>
          <w:tcPr>
            <w:tcW w:w="1212" w:type="dxa"/>
          </w:tcPr>
          <w:p w:rsidR="00DE2311" w:rsidRDefault="002D6F84" w:rsidP="00DE2311">
            <w:pPr>
              <w:pStyle w:val="af8"/>
            </w:pPr>
            <w:r>
              <w:rPr>
                <w:rFonts w:hint="eastAsia"/>
              </w:rPr>
              <w:t>16</w:t>
            </w:r>
          </w:p>
        </w:tc>
        <w:tc>
          <w:tcPr>
            <w:tcW w:w="1213" w:type="dxa"/>
          </w:tcPr>
          <w:p w:rsidR="00DE2311" w:rsidRDefault="002D6F84" w:rsidP="00DE2311">
            <w:pPr>
              <w:pStyle w:val="af8"/>
            </w:pPr>
            <w:r>
              <w:rPr>
                <w:rFonts w:hint="eastAsia"/>
              </w:rPr>
              <w:t>8</w:t>
            </w:r>
          </w:p>
        </w:tc>
        <w:tc>
          <w:tcPr>
            <w:tcW w:w="1171" w:type="dxa"/>
          </w:tcPr>
          <w:p w:rsidR="00DE2311" w:rsidRDefault="00DE2311" w:rsidP="00DE2311">
            <w:pPr>
              <w:pStyle w:val="af8"/>
            </w:pPr>
          </w:p>
        </w:tc>
        <w:tc>
          <w:tcPr>
            <w:tcW w:w="1214" w:type="dxa"/>
          </w:tcPr>
          <w:p w:rsidR="00DE2311" w:rsidRDefault="002D6F84" w:rsidP="00DE2311">
            <w:pPr>
              <w:pStyle w:val="af8"/>
            </w:pPr>
            <w:r>
              <w:rPr>
                <w:rFonts w:hint="eastAsia"/>
              </w:rPr>
              <w:t>1</w:t>
            </w:r>
          </w:p>
        </w:tc>
        <w:tc>
          <w:tcPr>
            <w:tcW w:w="1214" w:type="dxa"/>
          </w:tcPr>
          <w:p w:rsidR="00DE2311" w:rsidRDefault="002D6F84" w:rsidP="00DE2311">
            <w:pPr>
              <w:pStyle w:val="af8"/>
            </w:pPr>
            <w:r>
              <w:rPr>
                <w:rFonts w:hint="eastAsia"/>
              </w:rPr>
              <w:t>1</w:t>
            </w:r>
          </w:p>
        </w:tc>
        <w:tc>
          <w:tcPr>
            <w:tcW w:w="1214" w:type="dxa"/>
          </w:tcPr>
          <w:p w:rsidR="00DE2311" w:rsidRDefault="00DE2311" w:rsidP="00DE2311">
            <w:pPr>
              <w:pStyle w:val="af8"/>
            </w:pPr>
          </w:p>
        </w:tc>
      </w:tr>
    </w:tbl>
    <w:p w:rsidR="002F6076" w:rsidRDefault="00DE2311" w:rsidP="00EC6A9E">
      <w:pPr>
        <w:ind w:firstLine="480"/>
      </w:pPr>
      <w:r>
        <w:t>注：此表给出的时长为模型测试工程师操作用时，仅供参考。</w:t>
      </w:r>
    </w:p>
    <w:p w:rsidR="00DE715D" w:rsidRPr="00DE2311" w:rsidRDefault="00DE715D" w:rsidP="00EC6A9E">
      <w:pPr>
        <w:ind w:firstLine="480"/>
      </w:pPr>
    </w:p>
    <w:sectPr w:rsidR="00DE715D" w:rsidRPr="00DE2311" w:rsidSect="004C03B2">
      <w:headerReference w:type="even" r:id="rId165"/>
      <w:headerReference w:type="first" r:id="rId166"/>
      <w:footerReference w:type="first" r:id="rId167"/>
      <w:pgSz w:w="11907" w:h="16840" w:code="9"/>
      <w:pgMar w:top="1440" w:right="1800" w:bottom="1440" w:left="1800" w:header="567" w:footer="346" w:gutter="0"/>
      <w:pgNumType w:start="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2B12" w:rsidRDefault="00322B12" w:rsidP="002F6076">
      <w:pPr>
        <w:spacing w:before="0" w:after="0"/>
      </w:pPr>
      <w:r>
        <w:separator/>
      </w:r>
    </w:p>
  </w:endnote>
  <w:endnote w:type="continuationSeparator" w:id="0">
    <w:p w:rsidR="00322B12" w:rsidRDefault="00322B12" w:rsidP="002F6076">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 Sun">
    <w:altName w:val="Times New Roman"/>
    <w:panose1 w:val="00000000000000000000"/>
    <w:charset w:val="00"/>
    <w:family w:val="roman"/>
    <w:notTrueType/>
    <w:pitch w:val="default"/>
    <w:sig w:usb0="00000000" w:usb1="00000000" w:usb2="00000000" w:usb3="00000000" w:csb0="00000000" w:csb1="00000000"/>
  </w:font>
  <w:font w:name="BatangChe">
    <w:panose1 w:val="02030609000101010101"/>
    <w:charset w:val="81"/>
    <w:family w:val="modern"/>
    <w:pitch w:val="fixed"/>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Univers">
    <w:panose1 w:val="00000000000000000000"/>
    <w:charset w:val="00"/>
    <w:family w:val="swiss"/>
    <w:notTrueType/>
    <w:pitch w:val="variable"/>
    <w:sig w:usb0="00000003" w:usb1="00000000" w:usb2="00000000" w:usb3="00000000" w:csb0="00000001" w:csb1="00000000"/>
  </w:font>
  <w:font w:name="Dutch801 XBd BT">
    <w:altName w:val="Times New Roman"/>
    <w:panose1 w:val="02020903060505020304"/>
    <w:charset w:val="00"/>
    <w:family w:val="roman"/>
    <w:pitch w:val="variable"/>
    <w:sig w:usb0="00000001" w:usb1="00000000" w:usb2="00000000" w:usb3="00000000" w:csb0="0000001B" w:csb1="00000000"/>
  </w:font>
  <w:font w:name="新宋体">
    <w:panose1 w:val="02010609030101010101"/>
    <w:charset w:val="86"/>
    <w:family w:val="modern"/>
    <w:pitch w:val="fixed"/>
    <w:sig w:usb0="00000003" w:usb1="288F0000" w:usb2="00000016" w:usb3="00000000" w:csb0="00040001"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rsidP="00DA453A">
    <w:pPr>
      <w:rPr>
        <w:snapToGrid w:val="0"/>
        <w:sz w:val="10"/>
      </w:rPr>
    </w:pPr>
    <w:r>
      <w:rPr>
        <w:rFonts w:hint="eastAsia"/>
        <w:snapToGrid w:val="0"/>
      </w:rPr>
      <w:tab/>
    </w:r>
    <w:r>
      <w:rPr>
        <w:rFonts w:hint="eastAsia"/>
        <w:snapToGrid w:val="0"/>
      </w:rPr>
      <w:tab/>
    </w:r>
    <w:hyperlink r:id="rId1" w:history="1">
      <w:r w:rsidRPr="007A7FFD">
        <w:rPr>
          <w:i/>
          <w:snapToGrid w:val="0"/>
          <w:sz w:val="16"/>
          <w:szCs w:val="16"/>
        </w:rPr>
        <w:t>www.bjhkd.com</w:t>
      </w:r>
    </w:hyperlink>
  </w:p>
  <w:p w:rsidR="006A5978" w:rsidRPr="00DA453A" w:rsidRDefault="006A5978" w:rsidP="00DA453A">
    <w:pPr>
      <w:rPr>
        <w:rFonts w:ascii="Univers" w:hAnsi="Univers"/>
      </w:rPr>
    </w:pPr>
    <w:r w:rsidRPr="007A7FFD">
      <w:rPr>
        <w:snapToGrid w:val="0"/>
        <w:sz w:val="10"/>
      </w:rPr>
      <w:t xml:space="preserve"> </w:t>
    </w:r>
    <w:r>
      <w:rPr>
        <w:rFonts w:hint="eastAsia"/>
        <w:snapToGrid w:val="0"/>
        <w:sz w:val="10"/>
      </w:rPr>
      <w:tab/>
    </w:r>
    <w:r>
      <w:rPr>
        <w:rFonts w:hint="eastAsia"/>
        <w:snapToGrid w:val="0"/>
        <w:sz w:val="10"/>
      </w:rPr>
      <w:tab/>
    </w:r>
    <w:r w:rsidRPr="007A7FFD">
      <w:rPr>
        <w:rFonts w:ascii="新宋体" w:hAnsi="新宋体" w:hint="eastAsia"/>
        <w:snapToGrid w:val="0"/>
      </w:rPr>
      <w:t>北京华康达计算机应用技术有限公司</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rsidP="00263656">
    <w:pPr>
      <w:rPr>
        <w:snapToGrid w:val="0"/>
        <w:sz w:val="10"/>
      </w:rPr>
    </w:pPr>
    <w:hyperlink r:id="rId1" w:history="1">
      <w:r w:rsidRPr="007A7FFD">
        <w:rPr>
          <w:i/>
          <w:snapToGrid w:val="0"/>
          <w:sz w:val="16"/>
          <w:szCs w:val="16"/>
        </w:rPr>
        <w:t>www.bjhkd.com</w:t>
      </w:r>
    </w:hyperlink>
  </w:p>
  <w:p w:rsidR="006A5978" w:rsidRPr="00263656" w:rsidRDefault="006A5978" w:rsidP="00263656">
    <w:pPr>
      <w:rPr>
        <w:rFonts w:ascii="Univers" w:hAnsi="Univers"/>
      </w:rPr>
    </w:pPr>
    <w:r w:rsidRPr="007A7FFD">
      <w:rPr>
        <w:snapToGrid w:val="0"/>
        <w:sz w:val="10"/>
      </w:rPr>
      <w:t xml:space="preserve"> </w:t>
    </w:r>
    <w:r w:rsidRPr="007A7FFD">
      <w:rPr>
        <w:rFonts w:ascii="新宋体" w:hAnsi="新宋体" w:hint="eastAsia"/>
        <w:snapToGrid w:val="0"/>
      </w:rPr>
      <w:t>北京华康达计算机应用技术有限公司</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pPr>
      <w:tabs>
        <w:tab w:val="right" w:pos="9923"/>
      </w:tabs>
      <w:rPr>
        <w:sz w:val="10"/>
        <w:lang w:val="fr-FR"/>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okmarkStart w:id="170" w:name="OLE_LINK5"/>
  <w:bookmarkStart w:id="171" w:name="OLE_LINK6"/>
  <w:bookmarkStart w:id="172" w:name="_Hlk419204928"/>
  <w:p w:rsidR="006A5978" w:rsidRDefault="006A5978" w:rsidP="00263656">
    <w:pPr>
      <w:rPr>
        <w:snapToGrid w:val="0"/>
        <w:sz w:val="10"/>
      </w:rPr>
    </w:pPr>
    <w:r>
      <w:rPr>
        <w:snapToGrid w:val="0"/>
      </w:rPr>
      <w:fldChar w:fldCharType="begin"/>
    </w:r>
    <w:r>
      <w:rPr>
        <w:snapToGrid w:val="0"/>
      </w:rPr>
      <w:instrText xml:space="preserve"> HYPERLINK "http://</w:instrText>
    </w:r>
    <w:r>
      <w:rPr>
        <w:rFonts w:hint="eastAsia"/>
        <w:snapToGrid w:val="0"/>
      </w:rPr>
      <w:instrText>www.bjhkd.com</w:instrText>
    </w:r>
    <w:r>
      <w:rPr>
        <w:snapToGrid w:val="0"/>
      </w:rPr>
      <w:instrText xml:space="preserve">" </w:instrText>
    </w:r>
    <w:r>
      <w:rPr>
        <w:snapToGrid w:val="0"/>
      </w:rPr>
      <w:fldChar w:fldCharType="separate"/>
    </w:r>
    <w:r w:rsidRPr="007A7FFD">
      <w:rPr>
        <w:i/>
        <w:snapToGrid w:val="0"/>
        <w:sz w:val="16"/>
        <w:szCs w:val="16"/>
      </w:rPr>
      <w:t>www.bjhkd.com</w:t>
    </w:r>
    <w:r>
      <w:rPr>
        <w:snapToGrid w:val="0"/>
      </w:rPr>
      <w:fldChar w:fldCharType="end"/>
    </w:r>
  </w:p>
  <w:p w:rsidR="006A5978" w:rsidRPr="00100C71" w:rsidRDefault="006A5978" w:rsidP="00263656">
    <w:pPr>
      <w:rPr>
        <w:rFonts w:ascii="Univers" w:hAnsi="Univers"/>
      </w:rPr>
    </w:pPr>
    <w:r w:rsidRPr="007A7FFD">
      <w:rPr>
        <w:snapToGrid w:val="0"/>
        <w:sz w:val="10"/>
      </w:rPr>
      <w:t xml:space="preserve"> </w:t>
    </w:r>
    <w:r w:rsidRPr="007A7FFD">
      <w:rPr>
        <w:rFonts w:ascii="新宋体" w:hAnsi="新宋体" w:hint="eastAsia"/>
        <w:snapToGrid w:val="0"/>
      </w:rPr>
      <w:t>北京华康达计算机应用技术有限公司</w:t>
    </w:r>
    <w:bookmarkEnd w:id="170"/>
    <w:bookmarkEnd w:id="171"/>
    <w:bookmarkEnd w:id="172"/>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2B12" w:rsidRDefault="00322B12" w:rsidP="002F6076">
      <w:pPr>
        <w:spacing w:before="0" w:after="0"/>
      </w:pPr>
      <w:r>
        <w:separator/>
      </w:r>
    </w:p>
  </w:footnote>
  <w:footnote w:type="continuationSeparator" w:id="0">
    <w:p w:rsidR="00322B12" w:rsidRDefault="00322B12" w:rsidP="002F6076">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rsidP="00DA453A">
    <w:r>
      <w:rPr>
        <w:rFonts w:hint="eastAsia"/>
      </w:rPr>
      <w:t>甲醇合成</w:t>
    </w:r>
    <w:r w:rsidRPr="00111183">
      <w:rPr>
        <w:rFonts w:hint="eastAsia"/>
      </w:rPr>
      <w:t>装置标准工艺流程仿真模型用户手册</w:t>
    </w:r>
    <w:r>
      <w:rPr>
        <w:rFonts w:hint="eastAsia"/>
      </w:rPr>
      <w:tab/>
    </w:r>
    <w:r>
      <w:rPr>
        <w:rFonts w:hint="eastAsia"/>
      </w:rPr>
      <w:tab/>
    </w:r>
    <w:r w:rsidRPr="00DA453A">
      <w:rPr>
        <w:noProof/>
        <w:lang w:val="en-US"/>
      </w:rPr>
      <w:drawing>
        <wp:inline distT="0" distB="0" distL="0" distR="0">
          <wp:extent cx="385042" cy="276225"/>
          <wp:effectExtent l="19050" t="0" r="0" b="0"/>
          <wp:docPr id="9" name="图片 26"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标题-3"/>
                  <pic:cNvPicPr>
                    <a:picLocks noChangeAspect="1" noChangeArrowheads="1"/>
                  </pic:cNvPicPr>
                </pic:nvPicPr>
                <pic:blipFill>
                  <a:blip r:embed="rId1"/>
                  <a:srcRect/>
                  <a:stretch>
                    <a:fillRect/>
                  </a:stretch>
                </pic:blipFill>
                <pic:spPr bwMode="auto">
                  <a:xfrm>
                    <a:off x="0" y="0"/>
                    <a:ext cx="389965" cy="279757"/>
                  </a:xfrm>
                  <a:prstGeom prst="rect">
                    <a:avLst/>
                  </a:prstGeom>
                  <a:noFill/>
                  <a:ln w="9525">
                    <a:noFill/>
                    <a:miter lim="800000"/>
                    <a:headEnd/>
                    <a:tailEnd/>
                  </a:ln>
                </pic:spPr>
              </pic:pic>
            </a:graphicData>
          </a:graphic>
        </wp:inline>
      </w:drawing>
    </w:r>
  </w:p>
  <w:p w:rsidR="006A5978" w:rsidRDefault="006A5978" w:rsidP="00DA453A">
    <w:sdt>
      <w:sdtPr>
        <w:id w:val="715731298"/>
        <w:docPartObj>
          <w:docPartGallery w:val="Page Numbers (Top of Page)"/>
          <w:docPartUnique/>
        </w:docPartObj>
      </w:sdtPr>
      <w:sdtContent>
        <w:r w:rsidRPr="00111183">
          <w:t xml:space="preserve"> </w:t>
        </w:r>
        <w:fldSimple w:instr=" PAGE ">
          <w:r>
            <w:rPr>
              <w:noProof/>
            </w:rPr>
            <w:t>2</w:t>
          </w:r>
        </w:fldSimple>
        <w:r w:rsidRPr="00111183">
          <w:t xml:space="preserve"> / </w:t>
        </w:r>
        <w:fldSimple w:instr=" SECTIONPAGES ">
          <w:r>
            <w:rPr>
              <w:noProof/>
            </w:rPr>
            <w:t>2</w:t>
          </w:r>
        </w:fldSimple>
      </w:sdtContent>
    </w:sdt>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Pr="00111183" w:rsidRDefault="006A5978" w:rsidP="00111183">
    <w:r w:rsidRPr="00111183">
      <w:rPr>
        <w:noProof/>
        <w:lang w:val="en-US"/>
      </w:rPr>
      <w:drawing>
        <wp:inline distT="0" distB="0" distL="0" distR="0">
          <wp:extent cx="385042" cy="276225"/>
          <wp:effectExtent l="19050" t="0" r="0" b="0"/>
          <wp:docPr id="235" name="图片 26"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标题-3"/>
                  <pic:cNvPicPr>
                    <a:picLocks noChangeAspect="1" noChangeArrowheads="1"/>
                  </pic:cNvPicPr>
                </pic:nvPicPr>
                <pic:blipFill>
                  <a:blip r:embed="rId1"/>
                  <a:srcRect/>
                  <a:stretch>
                    <a:fillRect/>
                  </a:stretch>
                </pic:blipFill>
                <pic:spPr bwMode="auto">
                  <a:xfrm>
                    <a:off x="0" y="0"/>
                    <a:ext cx="389965" cy="279757"/>
                  </a:xfrm>
                  <a:prstGeom prst="rect">
                    <a:avLst/>
                  </a:prstGeom>
                  <a:noFill/>
                  <a:ln w="9525">
                    <a:noFill/>
                    <a:miter lim="800000"/>
                    <a:headEnd/>
                    <a:tailEnd/>
                  </a:ln>
                </pic:spPr>
              </pic:pic>
            </a:graphicData>
          </a:graphic>
        </wp:inline>
      </w:drawing>
    </w:r>
    <w:r w:rsidRPr="00111183">
      <w:t xml:space="preserve"> </w:t>
    </w:r>
    <w:r w:rsidRPr="00111183">
      <w:rPr>
        <w:rFonts w:hint="eastAsia"/>
      </w:rPr>
      <w:tab/>
    </w:r>
    <w:r w:rsidRPr="00111183">
      <w:rPr>
        <w:rFonts w:hint="eastAsia"/>
      </w:rPr>
      <w:tab/>
    </w:r>
    <w:r w:rsidRPr="00111183">
      <w:t>XXXX</w:t>
    </w:r>
    <w:r w:rsidRPr="00111183">
      <w:rPr>
        <w:rFonts w:hint="eastAsia"/>
      </w:rPr>
      <w:t>装置标准工艺流程仿真模型用户手册</w:t>
    </w:r>
  </w:p>
  <w:p w:rsidR="006A5978" w:rsidRPr="00111183" w:rsidRDefault="006A5978" w:rsidP="00111183">
    <w:r w:rsidRPr="00111183">
      <w:rPr>
        <w:rFonts w:hint="eastAsia"/>
      </w:rPr>
      <w:tab/>
    </w:r>
    <w:sdt>
      <w:sdtPr>
        <w:id w:val="250395305"/>
        <w:docPartObj>
          <w:docPartGallery w:val="Page Numbers (Top of Page)"/>
          <w:docPartUnique/>
        </w:docPartObj>
      </w:sdtPr>
      <w:sdtContent>
        <w:r w:rsidRPr="00111183">
          <w:rPr>
            <w:rFonts w:hint="eastAsia"/>
          </w:rPr>
          <w:tab/>
        </w:r>
        <w:r w:rsidRPr="00111183">
          <w:t xml:space="preserve"> </w:t>
        </w:r>
        <w:fldSimple w:instr=" PAGE ">
          <w:r>
            <w:rPr>
              <w:noProof/>
            </w:rPr>
            <w:t>1</w:t>
          </w:r>
        </w:fldSimple>
        <w:r w:rsidRPr="00111183">
          <w:t xml:space="preserve"> / </w:t>
        </w:r>
        <w:fldSimple w:instr=" SECTIONPAGES ">
          <w:r>
            <w:rPr>
              <w:noProof/>
            </w:rPr>
            <w:t>2</w:t>
          </w:r>
        </w:fldSimple>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pPr>
      <w:pStyle w:val="a7"/>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Pr="00111183" w:rsidRDefault="006A5978" w:rsidP="00111183">
    <w:r w:rsidRPr="00111183">
      <w:rPr>
        <w:noProof/>
        <w:lang w:val="en-US"/>
      </w:rPr>
      <w:drawing>
        <wp:inline distT="0" distB="0" distL="0" distR="0">
          <wp:extent cx="385042" cy="276225"/>
          <wp:effectExtent l="19050" t="0" r="0" b="0"/>
          <wp:docPr id="3" name="图片 26"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标题-3"/>
                  <pic:cNvPicPr>
                    <a:picLocks noChangeAspect="1" noChangeArrowheads="1"/>
                  </pic:cNvPicPr>
                </pic:nvPicPr>
                <pic:blipFill>
                  <a:blip r:embed="rId1"/>
                  <a:srcRect/>
                  <a:stretch>
                    <a:fillRect/>
                  </a:stretch>
                </pic:blipFill>
                <pic:spPr bwMode="auto">
                  <a:xfrm>
                    <a:off x="0" y="0"/>
                    <a:ext cx="389965" cy="279757"/>
                  </a:xfrm>
                  <a:prstGeom prst="rect">
                    <a:avLst/>
                  </a:prstGeom>
                  <a:noFill/>
                  <a:ln w="9525">
                    <a:noFill/>
                    <a:miter lim="800000"/>
                    <a:headEnd/>
                    <a:tailEnd/>
                  </a:ln>
                </pic:spPr>
              </pic:pic>
            </a:graphicData>
          </a:graphic>
        </wp:inline>
      </w:drawing>
    </w:r>
    <w:r w:rsidRPr="00111183">
      <w:t xml:space="preserve"> </w:t>
    </w:r>
    <w:r w:rsidRPr="00111183">
      <w:rPr>
        <w:rFonts w:hint="eastAsia"/>
      </w:rPr>
      <w:tab/>
    </w:r>
    <w:r w:rsidRPr="00111183">
      <w:rPr>
        <w:rFonts w:hint="eastAsia"/>
      </w:rPr>
      <w:tab/>
    </w:r>
    <w:r>
      <w:rPr>
        <w:rFonts w:hint="eastAsia"/>
      </w:rPr>
      <w:t>甲醇合成</w:t>
    </w:r>
    <w:r w:rsidRPr="00111183">
      <w:rPr>
        <w:rFonts w:hint="eastAsia"/>
      </w:rPr>
      <w:t>装置标准工艺流程仿真模型用户手册</w:t>
    </w:r>
  </w:p>
  <w:p w:rsidR="006A5978" w:rsidRPr="00111183" w:rsidRDefault="006A5978" w:rsidP="00111183">
    <w:r w:rsidRPr="00111183">
      <w:rPr>
        <w:rFonts w:hint="eastAsia"/>
      </w:rPr>
      <w:tab/>
    </w:r>
    <w:sdt>
      <w:sdtPr>
        <w:id w:val="715731297"/>
        <w:docPartObj>
          <w:docPartGallery w:val="Page Numbers (Top of Page)"/>
          <w:docPartUnique/>
        </w:docPartObj>
      </w:sdtPr>
      <w:sdtContent>
        <w:r w:rsidRPr="00111183">
          <w:rPr>
            <w:rFonts w:hint="eastAsia"/>
          </w:rPr>
          <w:tab/>
        </w:r>
        <w:r w:rsidRPr="00111183">
          <w:t xml:space="preserve"> </w:t>
        </w:r>
        <w:fldSimple w:instr=" PAGE ">
          <w:r w:rsidR="0029657A">
            <w:rPr>
              <w:noProof/>
            </w:rPr>
            <w:t>35</w:t>
          </w:r>
        </w:fldSimple>
        <w:r w:rsidRPr="00111183">
          <w:t xml:space="preserve"> / </w:t>
        </w:r>
        <w:fldSimple w:instr=" SECTIONPAGES ">
          <w:r w:rsidR="0029657A">
            <w:rPr>
              <w:noProof/>
            </w:rPr>
            <w:t>93</w:t>
          </w:r>
        </w:fldSimple>
      </w:sdtContent>
    </w:sdt>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Default="006A5978" w:rsidP="0021715E">
    <w:pPr>
      <w:ind w:firstLineChars="2150" w:firstLine="4300"/>
    </w:pPr>
    <w:r>
      <w:rPr>
        <w:noProof/>
        <w:lang w:val="en-US"/>
      </w:rPr>
      <w:ptab w:relativeTo="margin" w:alignment="left" w:leader="none"/>
    </w:r>
    <w:r>
      <w:rPr>
        <w:noProof/>
        <w:lang w:val="en-US"/>
      </w:rPr>
      <w:ptab w:relativeTo="margin" w:alignment="left" w:leader="none"/>
    </w:r>
    <w:r w:rsidRPr="00111183">
      <w:rPr>
        <w:noProof/>
        <w:lang w:val="en-US"/>
      </w:rPr>
      <w:drawing>
        <wp:inline distT="0" distB="0" distL="0" distR="0">
          <wp:extent cx="385042" cy="276225"/>
          <wp:effectExtent l="19050" t="0" r="0" b="0"/>
          <wp:docPr id="381" name="图片 26"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标题-3"/>
                  <pic:cNvPicPr>
                    <a:picLocks noChangeAspect="1" noChangeArrowheads="1"/>
                  </pic:cNvPicPr>
                </pic:nvPicPr>
                <pic:blipFill>
                  <a:blip r:embed="rId1"/>
                  <a:srcRect/>
                  <a:stretch>
                    <a:fillRect/>
                  </a:stretch>
                </pic:blipFill>
                <pic:spPr bwMode="auto">
                  <a:xfrm>
                    <a:off x="0" y="0"/>
                    <a:ext cx="389965" cy="279757"/>
                  </a:xfrm>
                  <a:prstGeom prst="rect">
                    <a:avLst/>
                  </a:prstGeom>
                  <a:noFill/>
                  <a:ln w="9525">
                    <a:noFill/>
                    <a:miter lim="800000"/>
                    <a:headEnd/>
                    <a:tailEnd/>
                  </a:ln>
                </pic:spPr>
              </pic:pic>
            </a:graphicData>
          </a:graphic>
        </wp:inline>
      </w:drawing>
    </w:r>
    <w:r>
      <w:ptab w:relativeTo="margin" w:alignment="right" w:leader="none"/>
    </w:r>
    <w:r>
      <w:rPr>
        <w:noProof/>
        <w:lang w:val="en-US"/>
      </w:rPr>
      <w:ptab w:relativeTo="margin" w:alignment="left" w:leader="none"/>
    </w:r>
    <w:r>
      <w:rPr>
        <w:noProof/>
        <w:lang w:val="en-US"/>
      </w:rPr>
      <w:ptab w:relativeTo="margin" w:alignment="right" w:leader="none"/>
    </w:r>
    <w:r>
      <w:rPr>
        <w:rFonts w:hint="eastAsia"/>
      </w:rPr>
      <w:t>甲醇合成</w:t>
    </w:r>
    <w:r w:rsidRPr="00111183">
      <w:rPr>
        <w:rFonts w:hint="eastAsia"/>
      </w:rPr>
      <w:t>装置标准工艺流程仿真模型用户手册</w:t>
    </w:r>
  </w:p>
  <w:p w:rsidR="006A5978" w:rsidRDefault="006A5978" w:rsidP="0021715E">
    <w:pPr>
      <w:ind w:firstLineChars="3800" w:firstLine="7600"/>
    </w:pPr>
    <w:sdt>
      <w:sdtPr>
        <w:id w:val="-569736382"/>
        <w:docPartObj>
          <w:docPartGallery w:val="Page Numbers (Top of Page)"/>
          <w:docPartUnique/>
        </w:docPartObj>
      </w:sdtPr>
      <w:sdtContent>
        <w:r>
          <w:ptab w:relativeTo="margin" w:alignment="right" w:leader="none"/>
        </w:r>
        <w:fldSimple w:instr=" PAGE ">
          <w:r w:rsidR="0029657A">
            <w:rPr>
              <w:noProof/>
            </w:rPr>
            <w:t>36</w:t>
          </w:r>
        </w:fldSimple>
        <w:r w:rsidRPr="00111183">
          <w:t xml:space="preserve"> / </w:t>
        </w:r>
        <w:fldSimple w:instr=" SECTIONPAGES ">
          <w:r w:rsidR="0029657A">
            <w:rPr>
              <w:noProof/>
            </w:rPr>
            <w:t>93</w:t>
          </w:r>
        </w:fldSimple>
      </w:sdtContent>
    </w:sdt>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978" w:rsidRPr="00111183" w:rsidRDefault="006A5978" w:rsidP="00111183">
    <w:r w:rsidRPr="00111183">
      <w:rPr>
        <w:noProof/>
        <w:lang w:val="en-US"/>
      </w:rPr>
      <w:drawing>
        <wp:inline distT="0" distB="0" distL="0" distR="0">
          <wp:extent cx="385042" cy="276225"/>
          <wp:effectExtent l="19050" t="0" r="0" b="0"/>
          <wp:docPr id="380" name="图片 26"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未标题-3"/>
                  <pic:cNvPicPr>
                    <a:picLocks noChangeAspect="1" noChangeArrowheads="1"/>
                  </pic:cNvPicPr>
                </pic:nvPicPr>
                <pic:blipFill>
                  <a:blip r:embed="rId1"/>
                  <a:srcRect/>
                  <a:stretch>
                    <a:fillRect/>
                  </a:stretch>
                </pic:blipFill>
                <pic:spPr bwMode="auto">
                  <a:xfrm>
                    <a:off x="0" y="0"/>
                    <a:ext cx="389965" cy="279757"/>
                  </a:xfrm>
                  <a:prstGeom prst="rect">
                    <a:avLst/>
                  </a:prstGeom>
                  <a:noFill/>
                  <a:ln w="9525">
                    <a:noFill/>
                    <a:miter lim="800000"/>
                    <a:headEnd/>
                    <a:tailEnd/>
                  </a:ln>
                </pic:spPr>
              </pic:pic>
            </a:graphicData>
          </a:graphic>
        </wp:inline>
      </w:drawing>
    </w:r>
    <w:r w:rsidRPr="00111183">
      <w:t xml:space="preserve"> </w:t>
    </w:r>
    <w:r w:rsidRPr="00111183">
      <w:rPr>
        <w:rFonts w:hint="eastAsia"/>
      </w:rPr>
      <w:tab/>
    </w:r>
    <w:r w:rsidRPr="00111183">
      <w:rPr>
        <w:rFonts w:hint="eastAsia"/>
      </w:rPr>
      <w:tab/>
    </w:r>
    <w:r>
      <w:rPr>
        <w:rFonts w:hint="eastAsia"/>
      </w:rPr>
      <w:t>甲醇合成</w:t>
    </w:r>
    <w:r w:rsidRPr="00111183">
      <w:rPr>
        <w:rFonts w:hint="eastAsia"/>
      </w:rPr>
      <w:t>装置标准工艺流程仿真模型用户手册</w:t>
    </w:r>
  </w:p>
  <w:p w:rsidR="006A5978" w:rsidRPr="00111183" w:rsidRDefault="006A5978" w:rsidP="00111183">
    <w:r w:rsidRPr="00111183">
      <w:rPr>
        <w:rFonts w:hint="eastAsia"/>
      </w:rPr>
      <w:tab/>
    </w:r>
    <w:r w:rsidRPr="00111183">
      <w:rPr>
        <w:rFonts w:hint="eastAsia"/>
      </w:rPr>
      <w:tab/>
    </w:r>
    <w:r w:rsidRPr="00111183">
      <w:t xml:space="preserve"> </w:t>
    </w:r>
    <w:fldSimple w:instr=" PAGE ">
      <w:r>
        <w:rPr>
          <w:noProof/>
        </w:rPr>
        <w:t>1</w:t>
      </w:r>
    </w:fldSimple>
    <w:r w:rsidRPr="00111183">
      <w:t xml:space="preserve"> / </w:t>
    </w:r>
    <w:fldSimple w:instr=" SECTIONPAGES ">
      <w:r>
        <w:rPr>
          <w:noProof/>
        </w:rPr>
        <w:t>123</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82BE9"/>
    <w:multiLevelType w:val="hybridMultilevel"/>
    <w:tmpl w:val="512A1716"/>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5646B5E"/>
    <w:multiLevelType w:val="hybridMultilevel"/>
    <w:tmpl w:val="6ACA38CE"/>
    <w:lvl w:ilvl="0" w:tplc="9168B7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7282E17"/>
    <w:multiLevelType w:val="hybridMultilevel"/>
    <w:tmpl w:val="4CF608E4"/>
    <w:lvl w:ilvl="0" w:tplc="6AA21F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A871228"/>
    <w:multiLevelType w:val="hybridMultilevel"/>
    <w:tmpl w:val="295624DC"/>
    <w:lvl w:ilvl="0" w:tplc="8506D2D2">
      <w:start w:val="1"/>
      <w:numFmt w:val="decimal"/>
      <w:pStyle w:val="a"/>
      <w:lvlText w:val="%1)"/>
      <w:lvlJc w:val="left"/>
      <w:pPr>
        <w:ind w:left="679" w:hanging="420"/>
      </w:pPr>
    </w:lvl>
    <w:lvl w:ilvl="1" w:tplc="04090019" w:tentative="1">
      <w:start w:val="1"/>
      <w:numFmt w:val="lowerLetter"/>
      <w:lvlText w:val="%2)"/>
      <w:lvlJc w:val="left"/>
      <w:pPr>
        <w:ind w:left="1099" w:hanging="420"/>
      </w:pPr>
    </w:lvl>
    <w:lvl w:ilvl="2" w:tplc="0409001B" w:tentative="1">
      <w:start w:val="1"/>
      <w:numFmt w:val="lowerRoman"/>
      <w:lvlText w:val="%3."/>
      <w:lvlJc w:val="right"/>
      <w:pPr>
        <w:ind w:left="1519" w:hanging="420"/>
      </w:pPr>
    </w:lvl>
    <w:lvl w:ilvl="3" w:tplc="0409000F" w:tentative="1">
      <w:start w:val="1"/>
      <w:numFmt w:val="decimal"/>
      <w:lvlText w:val="%4."/>
      <w:lvlJc w:val="left"/>
      <w:pPr>
        <w:ind w:left="1939" w:hanging="420"/>
      </w:pPr>
    </w:lvl>
    <w:lvl w:ilvl="4" w:tplc="04090019" w:tentative="1">
      <w:start w:val="1"/>
      <w:numFmt w:val="lowerLetter"/>
      <w:lvlText w:val="%5)"/>
      <w:lvlJc w:val="left"/>
      <w:pPr>
        <w:ind w:left="2359" w:hanging="420"/>
      </w:pPr>
    </w:lvl>
    <w:lvl w:ilvl="5" w:tplc="0409001B" w:tentative="1">
      <w:start w:val="1"/>
      <w:numFmt w:val="lowerRoman"/>
      <w:lvlText w:val="%6."/>
      <w:lvlJc w:val="right"/>
      <w:pPr>
        <w:ind w:left="2779" w:hanging="420"/>
      </w:pPr>
    </w:lvl>
    <w:lvl w:ilvl="6" w:tplc="0409000F" w:tentative="1">
      <w:start w:val="1"/>
      <w:numFmt w:val="decimal"/>
      <w:lvlText w:val="%7."/>
      <w:lvlJc w:val="left"/>
      <w:pPr>
        <w:ind w:left="3199" w:hanging="420"/>
      </w:pPr>
    </w:lvl>
    <w:lvl w:ilvl="7" w:tplc="04090019" w:tentative="1">
      <w:start w:val="1"/>
      <w:numFmt w:val="lowerLetter"/>
      <w:lvlText w:val="%8)"/>
      <w:lvlJc w:val="left"/>
      <w:pPr>
        <w:ind w:left="3619" w:hanging="420"/>
      </w:pPr>
    </w:lvl>
    <w:lvl w:ilvl="8" w:tplc="0409001B" w:tentative="1">
      <w:start w:val="1"/>
      <w:numFmt w:val="lowerRoman"/>
      <w:lvlText w:val="%9."/>
      <w:lvlJc w:val="right"/>
      <w:pPr>
        <w:ind w:left="4039" w:hanging="420"/>
      </w:pPr>
    </w:lvl>
  </w:abstractNum>
  <w:abstractNum w:abstractNumId="4">
    <w:nsid w:val="0E197513"/>
    <w:multiLevelType w:val="hybridMultilevel"/>
    <w:tmpl w:val="512A1716"/>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04C701D"/>
    <w:multiLevelType w:val="hybridMultilevel"/>
    <w:tmpl w:val="ACD0194E"/>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5894B63"/>
    <w:multiLevelType w:val="hybridMultilevel"/>
    <w:tmpl w:val="C8A4EED8"/>
    <w:lvl w:ilvl="0" w:tplc="E416D042">
      <w:start w:val="1"/>
      <w:numFmt w:val="chineseCountingThousand"/>
      <w:pStyle w:val="a0"/>
      <w:lvlText w:val="(%1)"/>
      <w:lvlJc w:val="left"/>
      <w:pPr>
        <w:ind w:left="620" w:hanging="420"/>
      </w:p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7">
    <w:nsid w:val="175E23D8"/>
    <w:multiLevelType w:val="hybridMultilevel"/>
    <w:tmpl w:val="C7ACC63A"/>
    <w:lvl w:ilvl="0" w:tplc="5656B340">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9E92965"/>
    <w:multiLevelType w:val="hybridMultilevel"/>
    <w:tmpl w:val="D578061A"/>
    <w:lvl w:ilvl="0" w:tplc="88B29A80">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D3118B4"/>
    <w:multiLevelType w:val="hybridMultilevel"/>
    <w:tmpl w:val="3EFCD0CE"/>
    <w:lvl w:ilvl="0" w:tplc="9F68C4EE">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25B30678"/>
    <w:multiLevelType w:val="hybridMultilevel"/>
    <w:tmpl w:val="D534AC46"/>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BCB3DEE"/>
    <w:multiLevelType w:val="multilevel"/>
    <w:tmpl w:val="F43648B2"/>
    <w:lvl w:ilvl="0">
      <w:start w:val="1"/>
      <w:numFmt w:val="upperRoman"/>
      <w:pStyle w:val="listepuces"/>
      <w:lvlText w:val="第 %1 条"/>
      <w:lvlJc w:val="left"/>
      <w:pPr>
        <w:tabs>
          <w:tab w:val="num" w:pos="144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nsid w:val="2CC000F9"/>
    <w:multiLevelType w:val="hybridMultilevel"/>
    <w:tmpl w:val="DFDCBCD0"/>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F6D1D43"/>
    <w:multiLevelType w:val="hybridMultilevel"/>
    <w:tmpl w:val="9C0AABA6"/>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40B36A4"/>
    <w:multiLevelType w:val="multilevel"/>
    <w:tmpl w:val="7332D30E"/>
    <w:lvl w:ilvl="0">
      <w:start w:val="1"/>
      <w:numFmt w:val="decimal"/>
      <w:pStyle w:val="1"/>
      <w:lvlText w:val="%1"/>
      <w:lvlJc w:val="left"/>
      <w:pPr>
        <w:tabs>
          <w:tab w:val="num" w:pos="432"/>
        </w:tabs>
        <w:ind w:left="432" w:hanging="432"/>
      </w:pPr>
      <w:rPr>
        <w:rFonts w:hint="eastAsia"/>
      </w:rPr>
    </w:lvl>
    <w:lvl w:ilvl="1">
      <w:start w:val="1"/>
      <w:numFmt w:val="decimal"/>
      <w:pStyle w:val="2"/>
      <w:lvlText w:val="%1.%2"/>
      <w:lvlJc w:val="left"/>
      <w:pPr>
        <w:tabs>
          <w:tab w:val="num" w:pos="576"/>
        </w:tabs>
        <w:ind w:left="576" w:hanging="576"/>
      </w:pPr>
      <w:rPr>
        <w:rFonts w:hint="eastAsia"/>
      </w:rPr>
    </w:lvl>
    <w:lvl w:ilvl="2">
      <w:start w:val="1"/>
      <w:numFmt w:val="decimal"/>
      <w:pStyle w:val="3"/>
      <w:lvlText w:val="%1.%2.%3"/>
      <w:lvlJc w:val="left"/>
      <w:pPr>
        <w:tabs>
          <w:tab w:val="num" w:pos="720"/>
        </w:tabs>
        <w:ind w:left="720" w:hanging="720"/>
      </w:pPr>
      <w:rPr>
        <w:rFonts w:hint="eastAsia"/>
      </w:rPr>
    </w:lvl>
    <w:lvl w:ilvl="3">
      <w:start w:val="1"/>
      <w:numFmt w:val="decimal"/>
      <w:pStyle w:val="4"/>
      <w:lvlText w:val="%1.%2.%3.%4"/>
      <w:lvlJc w:val="left"/>
      <w:pPr>
        <w:tabs>
          <w:tab w:val="num" w:pos="864"/>
        </w:tabs>
        <w:ind w:left="864" w:hanging="864"/>
      </w:pPr>
      <w:rPr>
        <w:rFonts w:hint="eastAsia"/>
      </w:rPr>
    </w:lvl>
    <w:lvl w:ilvl="4">
      <w:start w:val="1"/>
      <w:numFmt w:val="decimal"/>
      <w:pStyle w:val="5"/>
      <w:lvlText w:val="%1.%2.%3.%4.%5"/>
      <w:lvlJc w:val="left"/>
      <w:pPr>
        <w:tabs>
          <w:tab w:val="num" w:pos="1008"/>
        </w:tabs>
        <w:ind w:left="1008" w:hanging="1008"/>
      </w:pPr>
      <w:rPr>
        <w:rFonts w:hint="eastAsia"/>
      </w:rPr>
    </w:lvl>
    <w:lvl w:ilvl="5">
      <w:start w:val="1"/>
      <w:numFmt w:val="decimal"/>
      <w:pStyle w:val="6"/>
      <w:lvlText w:val="%1.%2.%3.%4.%5.%6"/>
      <w:lvlJc w:val="left"/>
      <w:pPr>
        <w:tabs>
          <w:tab w:val="num" w:pos="1152"/>
        </w:tabs>
        <w:ind w:left="1152" w:hanging="1152"/>
      </w:pPr>
      <w:rPr>
        <w:rFonts w:hint="eastAsia"/>
      </w:rPr>
    </w:lvl>
    <w:lvl w:ilvl="6">
      <w:start w:val="1"/>
      <w:numFmt w:val="decimal"/>
      <w:pStyle w:val="7"/>
      <w:lvlText w:val="%1.%2.%3.%4.%5.%6.%7"/>
      <w:lvlJc w:val="left"/>
      <w:pPr>
        <w:tabs>
          <w:tab w:val="num" w:pos="1296"/>
        </w:tabs>
        <w:ind w:left="1296" w:hanging="1296"/>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pStyle w:val="9"/>
      <w:lvlText w:val="%1.%2.%3.%4.%5.%6.%7.%8.%9"/>
      <w:lvlJc w:val="left"/>
      <w:pPr>
        <w:tabs>
          <w:tab w:val="num" w:pos="1584"/>
        </w:tabs>
        <w:ind w:left="1584" w:hanging="1584"/>
      </w:pPr>
      <w:rPr>
        <w:rFonts w:hint="eastAsia"/>
      </w:rPr>
    </w:lvl>
  </w:abstractNum>
  <w:abstractNum w:abstractNumId="15">
    <w:nsid w:val="3A977086"/>
    <w:multiLevelType w:val="singleLevel"/>
    <w:tmpl w:val="D0F61CBE"/>
    <w:lvl w:ilvl="0">
      <w:start w:val="1"/>
      <w:numFmt w:val="bullet"/>
      <w:pStyle w:val="Holding"/>
      <w:lvlText w:val=""/>
      <w:lvlJc w:val="left"/>
      <w:pPr>
        <w:tabs>
          <w:tab w:val="num" w:pos="360"/>
        </w:tabs>
        <w:ind w:left="360" w:hanging="360"/>
      </w:pPr>
      <w:rPr>
        <w:rFonts w:ascii="Wingdings" w:hAnsi="Wingdings" w:hint="default"/>
      </w:rPr>
    </w:lvl>
  </w:abstractNum>
  <w:abstractNum w:abstractNumId="16">
    <w:nsid w:val="48FC22BF"/>
    <w:multiLevelType w:val="hybridMultilevel"/>
    <w:tmpl w:val="78A6EB78"/>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9D65A5B"/>
    <w:multiLevelType w:val="hybridMultilevel"/>
    <w:tmpl w:val="85A8E11C"/>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4B523E48"/>
    <w:multiLevelType w:val="hybridMultilevel"/>
    <w:tmpl w:val="1AF6A614"/>
    <w:lvl w:ilvl="0" w:tplc="9F68C4EE">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nsid w:val="4DF90887"/>
    <w:multiLevelType w:val="multilevel"/>
    <w:tmpl w:val="0E2C01B0"/>
    <w:lvl w:ilvl="0">
      <w:start w:val="1"/>
      <w:numFmt w:val="bullet"/>
      <w:pStyle w:val="listepuces1"/>
      <w:lvlText w:val=""/>
      <w:lvlJc w:val="left"/>
      <w:pPr>
        <w:tabs>
          <w:tab w:val="num" w:pos="1429"/>
        </w:tabs>
        <w:ind w:left="1429" w:hanging="360"/>
      </w:pPr>
      <w:rPr>
        <w:rFonts w:ascii="Wingdings" w:hAnsi="Wingdings" w:hint="default"/>
      </w:rPr>
    </w:lvl>
    <w:lvl w:ilvl="1" w:tentative="1">
      <w:start w:val="1"/>
      <w:numFmt w:val="bullet"/>
      <w:lvlText w:val="o"/>
      <w:lvlJc w:val="left"/>
      <w:pPr>
        <w:tabs>
          <w:tab w:val="num" w:pos="2149"/>
        </w:tabs>
        <w:ind w:left="2149" w:hanging="360"/>
      </w:pPr>
      <w:rPr>
        <w:rFonts w:ascii="Courier New" w:hAnsi="Courier New" w:hint="default"/>
      </w:rPr>
    </w:lvl>
    <w:lvl w:ilvl="2" w:tentative="1">
      <w:start w:val="1"/>
      <w:numFmt w:val="bullet"/>
      <w:lvlText w:val=""/>
      <w:lvlJc w:val="left"/>
      <w:pPr>
        <w:tabs>
          <w:tab w:val="num" w:pos="2869"/>
        </w:tabs>
        <w:ind w:left="2869" w:hanging="360"/>
      </w:pPr>
      <w:rPr>
        <w:rFonts w:ascii="Wingdings" w:hAnsi="Wingdings" w:hint="default"/>
      </w:rPr>
    </w:lvl>
    <w:lvl w:ilvl="3" w:tentative="1">
      <w:start w:val="1"/>
      <w:numFmt w:val="bullet"/>
      <w:lvlText w:val=""/>
      <w:lvlJc w:val="left"/>
      <w:pPr>
        <w:tabs>
          <w:tab w:val="num" w:pos="3589"/>
        </w:tabs>
        <w:ind w:left="3589" w:hanging="360"/>
      </w:pPr>
      <w:rPr>
        <w:rFonts w:ascii="Symbol" w:hAnsi="Symbol" w:hint="default"/>
      </w:rPr>
    </w:lvl>
    <w:lvl w:ilvl="4" w:tentative="1">
      <w:start w:val="1"/>
      <w:numFmt w:val="bullet"/>
      <w:lvlText w:val="o"/>
      <w:lvlJc w:val="left"/>
      <w:pPr>
        <w:tabs>
          <w:tab w:val="num" w:pos="4309"/>
        </w:tabs>
        <w:ind w:left="4309" w:hanging="360"/>
      </w:pPr>
      <w:rPr>
        <w:rFonts w:ascii="Courier New" w:hAnsi="Courier New" w:hint="default"/>
      </w:rPr>
    </w:lvl>
    <w:lvl w:ilvl="5" w:tentative="1">
      <w:start w:val="1"/>
      <w:numFmt w:val="bullet"/>
      <w:lvlText w:val=""/>
      <w:lvlJc w:val="left"/>
      <w:pPr>
        <w:tabs>
          <w:tab w:val="num" w:pos="5029"/>
        </w:tabs>
        <w:ind w:left="5029" w:hanging="360"/>
      </w:pPr>
      <w:rPr>
        <w:rFonts w:ascii="Wingdings" w:hAnsi="Wingdings" w:hint="default"/>
      </w:rPr>
    </w:lvl>
    <w:lvl w:ilvl="6" w:tentative="1">
      <w:start w:val="1"/>
      <w:numFmt w:val="bullet"/>
      <w:lvlText w:val=""/>
      <w:lvlJc w:val="left"/>
      <w:pPr>
        <w:tabs>
          <w:tab w:val="num" w:pos="5749"/>
        </w:tabs>
        <w:ind w:left="5749" w:hanging="360"/>
      </w:pPr>
      <w:rPr>
        <w:rFonts w:ascii="Symbol" w:hAnsi="Symbol" w:hint="default"/>
      </w:rPr>
    </w:lvl>
    <w:lvl w:ilvl="7" w:tentative="1">
      <w:start w:val="1"/>
      <w:numFmt w:val="bullet"/>
      <w:lvlText w:val="o"/>
      <w:lvlJc w:val="left"/>
      <w:pPr>
        <w:tabs>
          <w:tab w:val="num" w:pos="6469"/>
        </w:tabs>
        <w:ind w:left="6469" w:hanging="360"/>
      </w:pPr>
      <w:rPr>
        <w:rFonts w:ascii="Courier New" w:hAnsi="Courier New" w:hint="default"/>
      </w:rPr>
    </w:lvl>
    <w:lvl w:ilvl="8" w:tentative="1">
      <w:start w:val="1"/>
      <w:numFmt w:val="bullet"/>
      <w:lvlText w:val=""/>
      <w:lvlJc w:val="left"/>
      <w:pPr>
        <w:tabs>
          <w:tab w:val="num" w:pos="7189"/>
        </w:tabs>
        <w:ind w:left="7189" w:hanging="360"/>
      </w:pPr>
      <w:rPr>
        <w:rFonts w:ascii="Wingdings" w:hAnsi="Wingdings" w:hint="default"/>
      </w:rPr>
    </w:lvl>
  </w:abstractNum>
  <w:abstractNum w:abstractNumId="20">
    <w:nsid w:val="596B2ED4"/>
    <w:multiLevelType w:val="hybridMultilevel"/>
    <w:tmpl w:val="56927592"/>
    <w:lvl w:ilvl="0" w:tplc="CDDA9EA6">
      <w:start w:val="1"/>
      <w:numFmt w:val="decimal"/>
      <w:pStyle w:val="a1"/>
      <w:lvlText w:val="%1)"/>
      <w:lvlJc w:val="left"/>
      <w:pPr>
        <w:ind w:left="1489" w:hanging="420"/>
      </w:pPr>
    </w:lvl>
    <w:lvl w:ilvl="1" w:tplc="04090019" w:tentative="1">
      <w:start w:val="1"/>
      <w:numFmt w:val="lowerLetter"/>
      <w:lvlText w:val="%2)"/>
      <w:lvlJc w:val="left"/>
      <w:pPr>
        <w:ind w:left="1909" w:hanging="420"/>
      </w:pPr>
    </w:lvl>
    <w:lvl w:ilvl="2" w:tplc="0409001B" w:tentative="1">
      <w:start w:val="1"/>
      <w:numFmt w:val="lowerRoman"/>
      <w:lvlText w:val="%3."/>
      <w:lvlJc w:val="right"/>
      <w:pPr>
        <w:ind w:left="2329" w:hanging="420"/>
      </w:pPr>
    </w:lvl>
    <w:lvl w:ilvl="3" w:tplc="0409000F" w:tentative="1">
      <w:start w:val="1"/>
      <w:numFmt w:val="decimal"/>
      <w:lvlText w:val="%4."/>
      <w:lvlJc w:val="left"/>
      <w:pPr>
        <w:ind w:left="2749" w:hanging="420"/>
      </w:pPr>
    </w:lvl>
    <w:lvl w:ilvl="4" w:tplc="04090019" w:tentative="1">
      <w:start w:val="1"/>
      <w:numFmt w:val="lowerLetter"/>
      <w:lvlText w:val="%5)"/>
      <w:lvlJc w:val="left"/>
      <w:pPr>
        <w:ind w:left="3169" w:hanging="420"/>
      </w:pPr>
    </w:lvl>
    <w:lvl w:ilvl="5" w:tplc="0409001B" w:tentative="1">
      <w:start w:val="1"/>
      <w:numFmt w:val="lowerRoman"/>
      <w:lvlText w:val="%6."/>
      <w:lvlJc w:val="right"/>
      <w:pPr>
        <w:ind w:left="3589" w:hanging="420"/>
      </w:pPr>
    </w:lvl>
    <w:lvl w:ilvl="6" w:tplc="0409000F" w:tentative="1">
      <w:start w:val="1"/>
      <w:numFmt w:val="decimal"/>
      <w:lvlText w:val="%7."/>
      <w:lvlJc w:val="left"/>
      <w:pPr>
        <w:ind w:left="4009" w:hanging="420"/>
      </w:pPr>
    </w:lvl>
    <w:lvl w:ilvl="7" w:tplc="04090019" w:tentative="1">
      <w:start w:val="1"/>
      <w:numFmt w:val="lowerLetter"/>
      <w:lvlText w:val="%8)"/>
      <w:lvlJc w:val="left"/>
      <w:pPr>
        <w:ind w:left="4429" w:hanging="420"/>
      </w:pPr>
    </w:lvl>
    <w:lvl w:ilvl="8" w:tplc="0409001B" w:tentative="1">
      <w:start w:val="1"/>
      <w:numFmt w:val="lowerRoman"/>
      <w:lvlText w:val="%9."/>
      <w:lvlJc w:val="right"/>
      <w:pPr>
        <w:ind w:left="4849" w:hanging="420"/>
      </w:pPr>
    </w:lvl>
  </w:abstractNum>
  <w:abstractNum w:abstractNumId="21">
    <w:nsid w:val="5D4F7AB1"/>
    <w:multiLevelType w:val="hybridMultilevel"/>
    <w:tmpl w:val="6F78EBC8"/>
    <w:lvl w:ilvl="0" w:tplc="9F68C4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69984C77"/>
    <w:multiLevelType w:val="hybridMultilevel"/>
    <w:tmpl w:val="82A47292"/>
    <w:lvl w:ilvl="0" w:tplc="C05AE048">
      <w:start w:val="1"/>
      <w:numFmt w:val="bullet"/>
      <w:pStyle w:val="a2"/>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3">
    <w:nsid w:val="6E4B09C2"/>
    <w:multiLevelType w:val="hybridMultilevel"/>
    <w:tmpl w:val="1128AFE6"/>
    <w:lvl w:ilvl="0" w:tplc="627EF998">
      <w:start w:val="1"/>
      <w:numFmt w:val="decimal"/>
      <w:pStyle w:val="20"/>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4251133"/>
    <w:multiLevelType w:val="hybridMultilevel"/>
    <w:tmpl w:val="746010A0"/>
    <w:lvl w:ilvl="0" w:tplc="4CAE2B36">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7A706D1C"/>
    <w:multiLevelType w:val="hybridMultilevel"/>
    <w:tmpl w:val="85A8E11C"/>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nsid w:val="7EC75BA7"/>
    <w:multiLevelType w:val="hybridMultilevel"/>
    <w:tmpl w:val="1AF6A614"/>
    <w:lvl w:ilvl="0" w:tplc="9F68C4EE">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9"/>
  </w:num>
  <w:num w:numId="2">
    <w:abstractNumId w:val="11"/>
  </w:num>
  <w:num w:numId="3">
    <w:abstractNumId w:val="15"/>
  </w:num>
  <w:num w:numId="4">
    <w:abstractNumId w:val="14"/>
  </w:num>
  <w:num w:numId="5">
    <w:abstractNumId w:val="22"/>
  </w:num>
  <w:num w:numId="6">
    <w:abstractNumId w:val="20"/>
  </w:num>
  <w:num w:numId="7">
    <w:abstractNumId w:val="6"/>
  </w:num>
  <w:num w:numId="8">
    <w:abstractNumId w:val="3"/>
    <w:lvlOverride w:ilvl="0">
      <w:startOverride w:val="1"/>
    </w:lvlOverride>
  </w:num>
  <w:num w:numId="9">
    <w:abstractNumId w:val="23"/>
  </w:num>
  <w:num w:numId="10">
    <w:abstractNumId w:val="2"/>
  </w:num>
  <w:num w:numId="11">
    <w:abstractNumId w:val="9"/>
  </w:num>
  <w:num w:numId="12">
    <w:abstractNumId w:val="26"/>
  </w:num>
  <w:num w:numId="13">
    <w:abstractNumId w:val="25"/>
  </w:num>
  <w:num w:numId="14">
    <w:abstractNumId w:val="17"/>
  </w:num>
  <w:num w:numId="15">
    <w:abstractNumId w:val="18"/>
  </w:num>
  <w:num w:numId="16">
    <w:abstractNumId w:val="16"/>
  </w:num>
  <w:num w:numId="17">
    <w:abstractNumId w:val="13"/>
  </w:num>
  <w:num w:numId="18">
    <w:abstractNumId w:val="10"/>
  </w:num>
  <w:num w:numId="19">
    <w:abstractNumId w:val="4"/>
  </w:num>
  <w:num w:numId="20">
    <w:abstractNumId w:val="0"/>
  </w:num>
  <w:num w:numId="21">
    <w:abstractNumId w:val="5"/>
  </w:num>
  <w:num w:numId="22">
    <w:abstractNumId w:val="12"/>
  </w:num>
  <w:num w:numId="23">
    <w:abstractNumId w:val="21"/>
  </w:num>
  <w:num w:numId="24">
    <w:abstractNumId w:val="1"/>
  </w:num>
  <w:num w:numId="25">
    <w:abstractNumId w:val="8"/>
  </w:num>
  <w:num w:numId="26">
    <w:abstractNumId w:val="7"/>
  </w:num>
  <w:num w:numId="27">
    <w:abstractNumId w:val="24"/>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proofState w:grammar="clean"/>
  <w:defaultTabStop w:val="420"/>
  <w:evenAndOddHeaders/>
  <w:drawingGridHorizontalSpacing w:val="100"/>
  <w:drawingGridVerticalSpacing w:val="156"/>
  <w:displayHorizontalDrawingGridEvery w:val="0"/>
  <w:displayVerticalDrawingGridEvery w:val="2"/>
  <w:characterSpacingControl w:val="compressPunctuation"/>
  <w:hdrShapeDefaults>
    <o:shapedefaults v:ext="edit" spidmax="1741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F6076"/>
    <w:rsid w:val="00000CB1"/>
    <w:rsid w:val="00001C53"/>
    <w:rsid w:val="00002BBE"/>
    <w:rsid w:val="0001056E"/>
    <w:rsid w:val="00010A6F"/>
    <w:rsid w:val="000137B8"/>
    <w:rsid w:val="0002053D"/>
    <w:rsid w:val="000206EA"/>
    <w:rsid w:val="00020BC9"/>
    <w:rsid w:val="00021966"/>
    <w:rsid w:val="00021970"/>
    <w:rsid w:val="000254C5"/>
    <w:rsid w:val="00025CDE"/>
    <w:rsid w:val="00031B74"/>
    <w:rsid w:val="000330C1"/>
    <w:rsid w:val="00034902"/>
    <w:rsid w:val="00036040"/>
    <w:rsid w:val="00036A72"/>
    <w:rsid w:val="00036B49"/>
    <w:rsid w:val="00036C10"/>
    <w:rsid w:val="000512DA"/>
    <w:rsid w:val="00051C4D"/>
    <w:rsid w:val="000546E8"/>
    <w:rsid w:val="000635D3"/>
    <w:rsid w:val="00065AD2"/>
    <w:rsid w:val="00067889"/>
    <w:rsid w:val="00074999"/>
    <w:rsid w:val="00074A78"/>
    <w:rsid w:val="0007521D"/>
    <w:rsid w:val="00077647"/>
    <w:rsid w:val="000807EA"/>
    <w:rsid w:val="00082A87"/>
    <w:rsid w:val="00083354"/>
    <w:rsid w:val="00086161"/>
    <w:rsid w:val="000869ED"/>
    <w:rsid w:val="00087425"/>
    <w:rsid w:val="00087F37"/>
    <w:rsid w:val="000913E0"/>
    <w:rsid w:val="00096064"/>
    <w:rsid w:val="00097CD2"/>
    <w:rsid w:val="000A47DA"/>
    <w:rsid w:val="000A4C23"/>
    <w:rsid w:val="000B2515"/>
    <w:rsid w:val="000B3417"/>
    <w:rsid w:val="000B6C7B"/>
    <w:rsid w:val="000C03B4"/>
    <w:rsid w:val="000D169D"/>
    <w:rsid w:val="000D74AE"/>
    <w:rsid w:val="000E35DE"/>
    <w:rsid w:val="000E50A1"/>
    <w:rsid w:val="000E5192"/>
    <w:rsid w:val="000E7B51"/>
    <w:rsid w:val="000F3911"/>
    <w:rsid w:val="00100757"/>
    <w:rsid w:val="0010329A"/>
    <w:rsid w:val="00105206"/>
    <w:rsid w:val="00111183"/>
    <w:rsid w:val="00115DE8"/>
    <w:rsid w:val="0013130C"/>
    <w:rsid w:val="00132651"/>
    <w:rsid w:val="001332B6"/>
    <w:rsid w:val="00133455"/>
    <w:rsid w:val="00135819"/>
    <w:rsid w:val="00144402"/>
    <w:rsid w:val="001504D1"/>
    <w:rsid w:val="001517EF"/>
    <w:rsid w:val="00152E70"/>
    <w:rsid w:val="00160E22"/>
    <w:rsid w:val="001614AB"/>
    <w:rsid w:val="001634FE"/>
    <w:rsid w:val="00163770"/>
    <w:rsid w:val="00164DBA"/>
    <w:rsid w:val="0017024D"/>
    <w:rsid w:val="00171A62"/>
    <w:rsid w:val="00173FEF"/>
    <w:rsid w:val="00175284"/>
    <w:rsid w:val="00177857"/>
    <w:rsid w:val="00180B8E"/>
    <w:rsid w:val="00185640"/>
    <w:rsid w:val="001861D6"/>
    <w:rsid w:val="00196C73"/>
    <w:rsid w:val="001B0C48"/>
    <w:rsid w:val="001B1728"/>
    <w:rsid w:val="001B4652"/>
    <w:rsid w:val="001C0798"/>
    <w:rsid w:val="001C0D52"/>
    <w:rsid w:val="001C54CF"/>
    <w:rsid w:val="001C61EF"/>
    <w:rsid w:val="001D21E7"/>
    <w:rsid w:val="001D2A1C"/>
    <w:rsid w:val="001D32DD"/>
    <w:rsid w:val="001E13A4"/>
    <w:rsid w:val="001E59B8"/>
    <w:rsid w:val="001F0330"/>
    <w:rsid w:val="001F0E35"/>
    <w:rsid w:val="001F127A"/>
    <w:rsid w:val="001F35CE"/>
    <w:rsid w:val="001F4040"/>
    <w:rsid w:val="001F4675"/>
    <w:rsid w:val="001F5A35"/>
    <w:rsid w:val="001F62C7"/>
    <w:rsid w:val="0020251C"/>
    <w:rsid w:val="0020466A"/>
    <w:rsid w:val="0020468C"/>
    <w:rsid w:val="00205F2D"/>
    <w:rsid w:val="00205F85"/>
    <w:rsid w:val="002076A6"/>
    <w:rsid w:val="002169C8"/>
    <w:rsid w:val="0021715E"/>
    <w:rsid w:val="0021739A"/>
    <w:rsid w:val="00221CDD"/>
    <w:rsid w:val="00224682"/>
    <w:rsid w:val="00225D8A"/>
    <w:rsid w:val="0023345E"/>
    <w:rsid w:val="00233D21"/>
    <w:rsid w:val="002351F6"/>
    <w:rsid w:val="00237B48"/>
    <w:rsid w:val="00237E41"/>
    <w:rsid w:val="00245587"/>
    <w:rsid w:val="00255C74"/>
    <w:rsid w:val="00263656"/>
    <w:rsid w:val="00263BD5"/>
    <w:rsid w:val="00266940"/>
    <w:rsid w:val="00270F62"/>
    <w:rsid w:val="00281E3F"/>
    <w:rsid w:val="002831AC"/>
    <w:rsid w:val="0029657A"/>
    <w:rsid w:val="002A21EA"/>
    <w:rsid w:val="002A3B5A"/>
    <w:rsid w:val="002A79A0"/>
    <w:rsid w:val="002A7AB8"/>
    <w:rsid w:val="002B1094"/>
    <w:rsid w:val="002B6547"/>
    <w:rsid w:val="002B7355"/>
    <w:rsid w:val="002C05C8"/>
    <w:rsid w:val="002C380C"/>
    <w:rsid w:val="002D01CD"/>
    <w:rsid w:val="002D19F3"/>
    <w:rsid w:val="002D2202"/>
    <w:rsid w:val="002D528A"/>
    <w:rsid w:val="002D6F84"/>
    <w:rsid w:val="002E18B5"/>
    <w:rsid w:val="002E38EB"/>
    <w:rsid w:val="002E40A4"/>
    <w:rsid w:val="002F0435"/>
    <w:rsid w:val="002F45AB"/>
    <w:rsid w:val="002F6076"/>
    <w:rsid w:val="003077DF"/>
    <w:rsid w:val="003215F7"/>
    <w:rsid w:val="00322B12"/>
    <w:rsid w:val="00322C23"/>
    <w:rsid w:val="00332537"/>
    <w:rsid w:val="003372C4"/>
    <w:rsid w:val="00341F19"/>
    <w:rsid w:val="00342B6C"/>
    <w:rsid w:val="003446D5"/>
    <w:rsid w:val="003452D5"/>
    <w:rsid w:val="0034533A"/>
    <w:rsid w:val="0035315D"/>
    <w:rsid w:val="003539E7"/>
    <w:rsid w:val="00355850"/>
    <w:rsid w:val="00357440"/>
    <w:rsid w:val="0036528D"/>
    <w:rsid w:val="00370255"/>
    <w:rsid w:val="00373E12"/>
    <w:rsid w:val="00373E83"/>
    <w:rsid w:val="00375CCD"/>
    <w:rsid w:val="003830F9"/>
    <w:rsid w:val="00386B32"/>
    <w:rsid w:val="00386FCB"/>
    <w:rsid w:val="003924AE"/>
    <w:rsid w:val="003937D6"/>
    <w:rsid w:val="00395489"/>
    <w:rsid w:val="00395E8B"/>
    <w:rsid w:val="00395EF9"/>
    <w:rsid w:val="003977FB"/>
    <w:rsid w:val="003A37F8"/>
    <w:rsid w:val="003A686C"/>
    <w:rsid w:val="003A6CBF"/>
    <w:rsid w:val="003A7FA2"/>
    <w:rsid w:val="003B3396"/>
    <w:rsid w:val="003B3B07"/>
    <w:rsid w:val="003B4857"/>
    <w:rsid w:val="003B524A"/>
    <w:rsid w:val="003B6DA8"/>
    <w:rsid w:val="003B6E72"/>
    <w:rsid w:val="003B705A"/>
    <w:rsid w:val="003C13D1"/>
    <w:rsid w:val="003C1D96"/>
    <w:rsid w:val="003C26E4"/>
    <w:rsid w:val="003C284D"/>
    <w:rsid w:val="003C355F"/>
    <w:rsid w:val="003D1CAB"/>
    <w:rsid w:val="003D3712"/>
    <w:rsid w:val="003D3C40"/>
    <w:rsid w:val="003D4861"/>
    <w:rsid w:val="003D7ACC"/>
    <w:rsid w:val="003D7DC3"/>
    <w:rsid w:val="003E1E59"/>
    <w:rsid w:val="003E4555"/>
    <w:rsid w:val="003E4997"/>
    <w:rsid w:val="003F0F74"/>
    <w:rsid w:val="003F5E34"/>
    <w:rsid w:val="00400F6F"/>
    <w:rsid w:val="00401D16"/>
    <w:rsid w:val="004034AD"/>
    <w:rsid w:val="00405934"/>
    <w:rsid w:val="0042164A"/>
    <w:rsid w:val="004262A0"/>
    <w:rsid w:val="00426AFF"/>
    <w:rsid w:val="00435813"/>
    <w:rsid w:val="00437748"/>
    <w:rsid w:val="00437F89"/>
    <w:rsid w:val="00440EE8"/>
    <w:rsid w:val="00444016"/>
    <w:rsid w:val="00447D7C"/>
    <w:rsid w:val="0045083C"/>
    <w:rsid w:val="0045488E"/>
    <w:rsid w:val="004579A3"/>
    <w:rsid w:val="0046014D"/>
    <w:rsid w:val="00462B75"/>
    <w:rsid w:val="00466939"/>
    <w:rsid w:val="0047106D"/>
    <w:rsid w:val="0048021E"/>
    <w:rsid w:val="004809DB"/>
    <w:rsid w:val="004854C4"/>
    <w:rsid w:val="00492D3F"/>
    <w:rsid w:val="00496AF2"/>
    <w:rsid w:val="004A3957"/>
    <w:rsid w:val="004B3E8F"/>
    <w:rsid w:val="004C03B2"/>
    <w:rsid w:val="004C07C0"/>
    <w:rsid w:val="004C44A4"/>
    <w:rsid w:val="004C5918"/>
    <w:rsid w:val="004D0357"/>
    <w:rsid w:val="004D19D5"/>
    <w:rsid w:val="004D7984"/>
    <w:rsid w:val="004E2E4A"/>
    <w:rsid w:val="004E58E9"/>
    <w:rsid w:val="004E5B72"/>
    <w:rsid w:val="004F153B"/>
    <w:rsid w:val="004F2FF5"/>
    <w:rsid w:val="004F4840"/>
    <w:rsid w:val="004F58FA"/>
    <w:rsid w:val="004F674A"/>
    <w:rsid w:val="004F68D4"/>
    <w:rsid w:val="00501870"/>
    <w:rsid w:val="005032C8"/>
    <w:rsid w:val="005054B8"/>
    <w:rsid w:val="00505BB6"/>
    <w:rsid w:val="00513BEF"/>
    <w:rsid w:val="00520036"/>
    <w:rsid w:val="00521312"/>
    <w:rsid w:val="00523F8E"/>
    <w:rsid w:val="0052480B"/>
    <w:rsid w:val="00526669"/>
    <w:rsid w:val="00526ADE"/>
    <w:rsid w:val="00527CE4"/>
    <w:rsid w:val="005417E8"/>
    <w:rsid w:val="00542A54"/>
    <w:rsid w:val="00544A0C"/>
    <w:rsid w:val="00546E02"/>
    <w:rsid w:val="00551E4B"/>
    <w:rsid w:val="0055222D"/>
    <w:rsid w:val="005549F8"/>
    <w:rsid w:val="00555F37"/>
    <w:rsid w:val="00563627"/>
    <w:rsid w:val="00570233"/>
    <w:rsid w:val="005729F2"/>
    <w:rsid w:val="00576831"/>
    <w:rsid w:val="00581DE1"/>
    <w:rsid w:val="00586535"/>
    <w:rsid w:val="00586C1E"/>
    <w:rsid w:val="0059373F"/>
    <w:rsid w:val="005958D3"/>
    <w:rsid w:val="005971A4"/>
    <w:rsid w:val="0059762F"/>
    <w:rsid w:val="005A188A"/>
    <w:rsid w:val="005B0514"/>
    <w:rsid w:val="005B4F3C"/>
    <w:rsid w:val="005C3EE4"/>
    <w:rsid w:val="005C6D20"/>
    <w:rsid w:val="005E165B"/>
    <w:rsid w:val="005E7062"/>
    <w:rsid w:val="005E718D"/>
    <w:rsid w:val="005F0579"/>
    <w:rsid w:val="005F3778"/>
    <w:rsid w:val="005F605C"/>
    <w:rsid w:val="005F7ADF"/>
    <w:rsid w:val="00602402"/>
    <w:rsid w:val="0060768B"/>
    <w:rsid w:val="00610FE8"/>
    <w:rsid w:val="00622EAE"/>
    <w:rsid w:val="0062674B"/>
    <w:rsid w:val="00632FE0"/>
    <w:rsid w:val="00642EE1"/>
    <w:rsid w:val="00643B8C"/>
    <w:rsid w:val="00644C02"/>
    <w:rsid w:val="0064634E"/>
    <w:rsid w:val="00646A40"/>
    <w:rsid w:val="0065007C"/>
    <w:rsid w:val="0066357F"/>
    <w:rsid w:val="00666D48"/>
    <w:rsid w:val="00670A50"/>
    <w:rsid w:val="00672D22"/>
    <w:rsid w:val="0068157E"/>
    <w:rsid w:val="0068510A"/>
    <w:rsid w:val="00686832"/>
    <w:rsid w:val="00690137"/>
    <w:rsid w:val="006A03F4"/>
    <w:rsid w:val="006A4026"/>
    <w:rsid w:val="006A4DCD"/>
    <w:rsid w:val="006A5978"/>
    <w:rsid w:val="006A7286"/>
    <w:rsid w:val="006B5239"/>
    <w:rsid w:val="006B676C"/>
    <w:rsid w:val="006B723B"/>
    <w:rsid w:val="006C1191"/>
    <w:rsid w:val="006C3709"/>
    <w:rsid w:val="006C4364"/>
    <w:rsid w:val="006C5D00"/>
    <w:rsid w:val="006D06B9"/>
    <w:rsid w:val="006D6328"/>
    <w:rsid w:val="006D7139"/>
    <w:rsid w:val="006D7E9C"/>
    <w:rsid w:val="006E1DBF"/>
    <w:rsid w:val="006E2A06"/>
    <w:rsid w:val="006E3223"/>
    <w:rsid w:val="006E3B15"/>
    <w:rsid w:val="006F337F"/>
    <w:rsid w:val="006F48B2"/>
    <w:rsid w:val="006F6556"/>
    <w:rsid w:val="006F7BB8"/>
    <w:rsid w:val="006F7E77"/>
    <w:rsid w:val="0070311C"/>
    <w:rsid w:val="00703247"/>
    <w:rsid w:val="007073EA"/>
    <w:rsid w:val="007138AD"/>
    <w:rsid w:val="00721E65"/>
    <w:rsid w:val="00723255"/>
    <w:rsid w:val="007255C5"/>
    <w:rsid w:val="00727644"/>
    <w:rsid w:val="00732BDD"/>
    <w:rsid w:val="0073321D"/>
    <w:rsid w:val="00735072"/>
    <w:rsid w:val="00735B1F"/>
    <w:rsid w:val="007366FB"/>
    <w:rsid w:val="00737FB2"/>
    <w:rsid w:val="00742686"/>
    <w:rsid w:val="00742889"/>
    <w:rsid w:val="00743675"/>
    <w:rsid w:val="0074462B"/>
    <w:rsid w:val="007537DD"/>
    <w:rsid w:val="00756438"/>
    <w:rsid w:val="00757887"/>
    <w:rsid w:val="007617B6"/>
    <w:rsid w:val="00771FE1"/>
    <w:rsid w:val="00773D7B"/>
    <w:rsid w:val="007775B0"/>
    <w:rsid w:val="00785552"/>
    <w:rsid w:val="00785760"/>
    <w:rsid w:val="00797C40"/>
    <w:rsid w:val="007A086F"/>
    <w:rsid w:val="007A1222"/>
    <w:rsid w:val="007A2883"/>
    <w:rsid w:val="007A3621"/>
    <w:rsid w:val="007A4C27"/>
    <w:rsid w:val="007A5045"/>
    <w:rsid w:val="007A7506"/>
    <w:rsid w:val="007B0B40"/>
    <w:rsid w:val="007B583F"/>
    <w:rsid w:val="007C09FF"/>
    <w:rsid w:val="007C406A"/>
    <w:rsid w:val="007C4375"/>
    <w:rsid w:val="007C5D98"/>
    <w:rsid w:val="007D0151"/>
    <w:rsid w:val="007D05B0"/>
    <w:rsid w:val="007D08CB"/>
    <w:rsid w:val="007D133C"/>
    <w:rsid w:val="007D7AB0"/>
    <w:rsid w:val="007E06F9"/>
    <w:rsid w:val="007E24C7"/>
    <w:rsid w:val="007E6311"/>
    <w:rsid w:val="007F06FF"/>
    <w:rsid w:val="007F0A6A"/>
    <w:rsid w:val="007F6270"/>
    <w:rsid w:val="007F7208"/>
    <w:rsid w:val="008000A9"/>
    <w:rsid w:val="008025DA"/>
    <w:rsid w:val="008038D5"/>
    <w:rsid w:val="00803A40"/>
    <w:rsid w:val="00806F2C"/>
    <w:rsid w:val="00811601"/>
    <w:rsid w:val="00811B43"/>
    <w:rsid w:val="00811FA9"/>
    <w:rsid w:val="00813E5E"/>
    <w:rsid w:val="008218F4"/>
    <w:rsid w:val="008272E5"/>
    <w:rsid w:val="0082733E"/>
    <w:rsid w:val="008308AD"/>
    <w:rsid w:val="0083296D"/>
    <w:rsid w:val="00835B6A"/>
    <w:rsid w:val="00847712"/>
    <w:rsid w:val="0085175C"/>
    <w:rsid w:val="00857D1A"/>
    <w:rsid w:val="008623B7"/>
    <w:rsid w:val="00863867"/>
    <w:rsid w:val="008660CA"/>
    <w:rsid w:val="0086641F"/>
    <w:rsid w:val="00874F8F"/>
    <w:rsid w:val="00877283"/>
    <w:rsid w:val="00880439"/>
    <w:rsid w:val="00884F67"/>
    <w:rsid w:val="008862E9"/>
    <w:rsid w:val="00886E3A"/>
    <w:rsid w:val="0089003B"/>
    <w:rsid w:val="00892146"/>
    <w:rsid w:val="008948FD"/>
    <w:rsid w:val="008A03C4"/>
    <w:rsid w:val="008A2661"/>
    <w:rsid w:val="008A4125"/>
    <w:rsid w:val="008A4E66"/>
    <w:rsid w:val="008B747A"/>
    <w:rsid w:val="008C184D"/>
    <w:rsid w:val="008C3445"/>
    <w:rsid w:val="008C7DBB"/>
    <w:rsid w:val="008C7E04"/>
    <w:rsid w:val="008D75D3"/>
    <w:rsid w:val="008D7690"/>
    <w:rsid w:val="008E3330"/>
    <w:rsid w:val="008E464C"/>
    <w:rsid w:val="008E6294"/>
    <w:rsid w:val="008E673D"/>
    <w:rsid w:val="008F50B5"/>
    <w:rsid w:val="0090256C"/>
    <w:rsid w:val="0091270B"/>
    <w:rsid w:val="0091308A"/>
    <w:rsid w:val="0091439D"/>
    <w:rsid w:val="00914F61"/>
    <w:rsid w:val="00917CD2"/>
    <w:rsid w:val="00931179"/>
    <w:rsid w:val="0093771E"/>
    <w:rsid w:val="00940674"/>
    <w:rsid w:val="009431C2"/>
    <w:rsid w:val="00943805"/>
    <w:rsid w:val="009446DE"/>
    <w:rsid w:val="00945606"/>
    <w:rsid w:val="0095127D"/>
    <w:rsid w:val="009618A1"/>
    <w:rsid w:val="00962585"/>
    <w:rsid w:val="009714EA"/>
    <w:rsid w:val="00976AD5"/>
    <w:rsid w:val="00977A67"/>
    <w:rsid w:val="0098248E"/>
    <w:rsid w:val="009858C9"/>
    <w:rsid w:val="00986592"/>
    <w:rsid w:val="00986DE5"/>
    <w:rsid w:val="0099069F"/>
    <w:rsid w:val="00991FE0"/>
    <w:rsid w:val="009946CC"/>
    <w:rsid w:val="00995758"/>
    <w:rsid w:val="009A0467"/>
    <w:rsid w:val="009A758D"/>
    <w:rsid w:val="009A78B0"/>
    <w:rsid w:val="009B0444"/>
    <w:rsid w:val="009B2ADD"/>
    <w:rsid w:val="009B5392"/>
    <w:rsid w:val="009B55AE"/>
    <w:rsid w:val="009B5B9D"/>
    <w:rsid w:val="009C3EDA"/>
    <w:rsid w:val="009C5BC3"/>
    <w:rsid w:val="009C68FA"/>
    <w:rsid w:val="009D1348"/>
    <w:rsid w:val="009D3624"/>
    <w:rsid w:val="009D505F"/>
    <w:rsid w:val="009D7FE2"/>
    <w:rsid w:val="009E32AA"/>
    <w:rsid w:val="009E3D91"/>
    <w:rsid w:val="009E4CEF"/>
    <w:rsid w:val="009E52CB"/>
    <w:rsid w:val="009E746B"/>
    <w:rsid w:val="009F0A7D"/>
    <w:rsid w:val="009F14CF"/>
    <w:rsid w:val="009F293D"/>
    <w:rsid w:val="009F3BCE"/>
    <w:rsid w:val="009F46EB"/>
    <w:rsid w:val="009F4C01"/>
    <w:rsid w:val="009F7B55"/>
    <w:rsid w:val="00A01C11"/>
    <w:rsid w:val="00A045D9"/>
    <w:rsid w:val="00A11D7C"/>
    <w:rsid w:val="00A143ED"/>
    <w:rsid w:val="00A21791"/>
    <w:rsid w:val="00A303CD"/>
    <w:rsid w:val="00A313F1"/>
    <w:rsid w:val="00A34974"/>
    <w:rsid w:val="00A413DC"/>
    <w:rsid w:val="00A4556F"/>
    <w:rsid w:val="00A57AD9"/>
    <w:rsid w:val="00A60AC1"/>
    <w:rsid w:val="00A61EE0"/>
    <w:rsid w:val="00A6480F"/>
    <w:rsid w:val="00A70F5D"/>
    <w:rsid w:val="00A71587"/>
    <w:rsid w:val="00A71D9E"/>
    <w:rsid w:val="00A74737"/>
    <w:rsid w:val="00A7512C"/>
    <w:rsid w:val="00A8259C"/>
    <w:rsid w:val="00A84E41"/>
    <w:rsid w:val="00A90622"/>
    <w:rsid w:val="00A91059"/>
    <w:rsid w:val="00AA035B"/>
    <w:rsid w:val="00AA1D28"/>
    <w:rsid w:val="00AA4E39"/>
    <w:rsid w:val="00AA5E61"/>
    <w:rsid w:val="00AA79A9"/>
    <w:rsid w:val="00AB1003"/>
    <w:rsid w:val="00AB259E"/>
    <w:rsid w:val="00AB3BA8"/>
    <w:rsid w:val="00AB4862"/>
    <w:rsid w:val="00AB5AEE"/>
    <w:rsid w:val="00AC2079"/>
    <w:rsid w:val="00AC350E"/>
    <w:rsid w:val="00AD25C4"/>
    <w:rsid w:val="00AD2DAE"/>
    <w:rsid w:val="00AE0408"/>
    <w:rsid w:val="00AF024B"/>
    <w:rsid w:val="00AF47D1"/>
    <w:rsid w:val="00AF7C10"/>
    <w:rsid w:val="00B00CED"/>
    <w:rsid w:val="00B01613"/>
    <w:rsid w:val="00B03202"/>
    <w:rsid w:val="00B071D1"/>
    <w:rsid w:val="00B07A37"/>
    <w:rsid w:val="00B07F11"/>
    <w:rsid w:val="00B155B2"/>
    <w:rsid w:val="00B17F77"/>
    <w:rsid w:val="00B20096"/>
    <w:rsid w:val="00B22944"/>
    <w:rsid w:val="00B257BB"/>
    <w:rsid w:val="00B25BAE"/>
    <w:rsid w:val="00B26FD9"/>
    <w:rsid w:val="00B314AE"/>
    <w:rsid w:val="00B34416"/>
    <w:rsid w:val="00B37359"/>
    <w:rsid w:val="00B37BF8"/>
    <w:rsid w:val="00B413EA"/>
    <w:rsid w:val="00B43001"/>
    <w:rsid w:val="00B4339C"/>
    <w:rsid w:val="00B4645E"/>
    <w:rsid w:val="00B46C69"/>
    <w:rsid w:val="00B46FF3"/>
    <w:rsid w:val="00B515C1"/>
    <w:rsid w:val="00B547AB"/>
    <w:rsid w:val="00B54C21"/>
    <w:rsid w:val="00B57F8D"/>
    <w:rsid w:val="00B613A8"/>
    <w:rsid w:val="00B67EF9"/>
    <w:rsid w:val="00B75B48"/>
    <w:rsid w:val="00B81C0C"/>
    <w:rsid w:val="00B849C8"/>
    <w:rsid w:val="00B96842"/>
    <w:rsid w:val="00BA0F7C"/>
    <w:rsid w:val="00BA116A"/>
    <w:rsid w:val="00BA2B58"/>
    <w:rsid w:val="00BA2EDD"/>
    <w:rsid w:val="00BA39D0"/>
    <w:rsid w:val="00BA630F"/>
    <w:rsid w:val="00BB1592"/>
    <w:rsid w:val="00BB2527"/>
    <w:rsid w:val="00BB2A14"/>
    <w:rsid w:val="00BB55EE"/>
    <w:rsid w:val="00BB7EBB"/>
    <w:rsid w:val="00BC2A95"/>
    <w:rsid w:val="00BC4B22"/>
    <w:rsid w:val="00BC516C"/>
    <w:rsid w:val="00BC6339"/>
    <w:rsid w:val="00BD0069"/>
    <w:rsid w:val="00BD013D"/>
    <w:rsid w:val="00BD2406"/>
    <w:rsid w:val="00BE0415"/>
    <w:rsid w:val="00BE0D93"/>
    <w:rsid w:val="00BE1851"/>
    <w:rsid w:val="00BE41E3"/>
    <w:rsid w:val="00BE61FD"/>
    <w:rsid w:val="00BE751A"/>
    <w:rsid w:val="00BE7DC7"/>
    <w:rsid w:val="00C029BA"/>
    <w:rsid w:val="00C02A66"/>
    <w:rsid w:val="00C0494C"/>
    <w:rsid w:val="00C07118"/>
    <w:rsid w:val="00C207EA"/>
    <w:rsid w:val="00C21835"/>
    <w:rsid w:val="00C260F7"/>
    <w:rsid w:val="00C33752"/>
    <w:rsid w:val="00C35626"/>
    <w:rsid w:val="00C369D4"/>
    <w:rsid w:val="00C470A4"/>
    <w:rsid w:val="00C47ACB"/>
    <w:rsid w:val="00C47D49"/>
    <w:rsid w:val="00C52FB5"/>
    <w:rsid w:val="00C65573"/>
    <w:rsid w:val="00C656FF"/>
    <w:rsid w:val="00C65F45"/>
    <w:rsid w:val="00C72FF9"/>
    <w:rsid w:val="00C76B7A"/>
    <w:rsid w:val="00C778EA"/>
    <w:rsid w:val="00C83163"/>
    <w:rsid w:val="00C834B9"/>
    <w:rsid w:val="00C839F5"/>
    <w:rsid w:val="00C946DF"/>
    <w:rsid w:val="00C97006"/>
    <w:rsid w:val="00C979CD"/>
    <w:rsid w:val="00CA3876"/>
    <w:rsid w:val="00CA73FC"/>
    <w:rsid w:val="00CB10F9"/>
    <w:rsid w:val="00CC036D"/>
    <w:rsid w:val="00CC3AC4"/>
    <w:rsid w:val="00CC6DC0"/>
    <w:rsid w:val="00CD15FC"/>
    <w:rsid w:val="00CD1B2B"/>
    <w:rsid w:val="00CD2DDC"/>
    <w:rsid w:val="00CD30B8"/>
    <w:rsid w:val="00CE08BE"/>
    <w:rsid w:val="00D01F79"/>
    <w:rsid w:val="00D0311A"/>
    <w:rsid w:val="00D039C0"/>
    <w:rsid w:val="00D05608"/>
    <w:rsid w:val="00D078A4"/>
    <w:rsid w:val="00D11FC4"/>
    <w:rsid w:val="00D12D65"/>
    <w:rsid w:val="00D15634"/>
    <w:rsid w:val="00D20883"/>
    <w:rsid w:val="00D20E79"/>
    <w:rsid w:val="00D21880"/>
    <w:rsid w:val="00D273DE"/>
    <w:rsid w:val="00D32D6B"/>
    <w:rsid w:val="00D3660F"/>
    <w:rsid w:val="00D41606"/>
    <w:rsid w:val="00D42B36"/>
    <w:rsid w:val="00D4369F"/>
    <w:rsid w:val="00D439B6"/>
    <w:rsid w:val="00D45F26"/>
    <w:rsid w:val="00D46590"/>
    <w:rsid w:val="00D532C0"/>
    <w:rsid w:val="00D56051"/>
    <w:rsid w:val="00D57A74"/>
    <w:rsid w:val="00D64F3D"/>
    <w:rsid w:val="00D757C2"/>
    <w:rsid w:val="00D80229"/>
    <w:rsid w:val="00D80E7A"/>
    <w:rsid w:val="00D813C3"/>
    <w:rsid w:val="00D8339F"/>
    <w:rsid w:val="00D8393B"/>
    <w:rsid w:val="00D87346"/>
    <w:rsid w:val="00D92E71"/>
    <w:rsid w:val="00D93A9C"/>
    <w:rsid w:val="00D97296"/>
    <w:rsid w:val="00DA2A68"/>
    <w:rsid w:val="00DA318C"/>
    <w:rsid w:val="00DA3EBE"/>
    <w:rsid w:val="00DA453A"/>
    <w:rsid w:val="00DB58C3"/>
    <w:rsid w:val="00DB7F49"/>
    <w:rsid w:val="00DC2425"/>
    <w:rsid w:val="00DC42D3"/>
    <w:rsid w:val="00DC603C"/>
    <w:rsid w:val="00DC78DE"/>
    <w:rsid w:val="00DD1F99"/>
    <w:rsid w:val="00DD66EE"/>
    <w:rsid w:val="00DE17BD"/>
    <w:rsid w:val="00DE2311"/>
    <w:rsid w:val="00DE715D"/>
    <w:rsid w:val="00DF07F4"/>
    <w:rsid w:val="00DF2042"/>
    <w:rsid w:val="00E00DF1"/>
    <w:rsid w:val="00E05984"/>
    <w:rsid w:val="00E17482"/>
    <w:rsid w:val="00E21677"/>
    <w:rsid w:val="00E22603"/>
    <w:rsid w:val="00E308B1"/>
    <w:rsid w:val="00E320B9"/>
    <w:rsid w:val="00E43201"/>
    <w:rsid w:val="00E477F8"/>
    <w:rsid w:val="00E53D60"/>
    <w:rsid w:val="00E5564D"/>
    <w:rsid w:val="00E55E99"/>
    <w:rsid w:val="00E57FF7"/>
    <w:rsid w:val="00E62285"/>
    <w:rsid w:val="00E62C5E"/>
    <w:rsid w:val="00E737EC"/>
    <w:rsid w:val="00E768A3"/>
    <w:rsid w:val="00E76DAE"/>
    <w:rsid w:val="00E77F4B"/>
    <w:rsid w:val="00E805A2"/>
    <w:rsid w:val="00E81902"/>
    <w:rsid w:val="00E83C0F"/>
    <w:rsid w:val="00E85D40"/>
    <w:rsid w:val="00E85D80"/>
    <w:rsid w:val="00E90253"/>
    <w:rsid w:val="00E96642"/>
    <w:rsid w:val="00EA0465"/>
    <w:rsid w:val="00EB2C76"/>
    <w:rsid w:val="00EC0D5F"/>
    <w:rsid w:val="00EC4219"/>
    <w:rsid w:val="00EC460C"/>
    <w:rsid w:val="00EC5A9A"/>
    <w:rsid w:val="00EC6A9E"/>
    <w:rsid w:val="00ED06FC"/>
    <w:rsid w:val="00ED17D1"/>
    <w:rsid w:val="00ED3CEA"/>
    <w:rsid w:val="00ED5202"/>
    <w:rsid w:val="00EE034E"/>
    <w:rsid w:val="00EE5E51"/>
    <w:rsid w:val="00EE7CF3"/>
    <w:rsid w:val="00EF1B74"/>
    <w:rsid w:val="00EF5840"/>
    <w:rsid w:val="00F02DA1"/>
    <w:rsid w:val="00F143EC"/>
    <w:rsid w:val="00F17F71"/>
    <w:rsid w:val="00F22617"/>
    <w:rsid w:val="00F4419E"/>
    <w:rsid w:val="00F52C42"/>
    <w:rsid w:val="00F55FBD"/>
    <w:rsid w:val="00F56609"/>
    <w:rsid w:val="00F62376"/>
    <w:rsid w:val="00F626F1"/>
    <w:rsid w:val="00F67CEC"/>
    <w:rsid w:val="00F705D6"/>
    <w:rsid w:val="00F710B4"/>
    <w:rsid w:val="00F7264F"/>
    <w:rsid w:val="00F73435"/>
    <w:rsid w:val="00F8561D"/>
    <w:rsid w:val="00F86109"/>
    <w:rsid w:val="00F865BE"/>
    <w:rsid w:val="00F90C0D"/>
    <w:rsid w:val="00F92D3A"/>
    <w:rsid w:val="00F92ED5"/>
    <w:rsid w:val="00F93A1A"/>
    <w:rsid w:val="00FB5C7B"/>
    <w:rsid w:val="00FC42C2"/>
    <w:rsid w:val="00FC587E"/>
    <w:rsid w:val="00FD3EBE"/>
    <w:rsid w:val="00FD5FF1"/>
    <w:rsid w:val="00FE0153"/>
    <w:rsid w:val="00FE0DEB"/>
    <w:rsid w:val="00FE0E4B"/>
    <w:rsid w:val="00FE522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17410"/>
    <o:shapelayout v:ext="edit">
      <o:idmap v:ext="edit" data="1"/>
      <o:rules v:ext="edit">
        <o:r id="V:Rule6" type="connector" idref="#_x0000_s1035"/>
        <o:r id="V:Rule7" type="connector" idref="#AutoShape 5"/>
        <o:r id="V:Rule8" type="connector" idref="#_x0000_s1036"/>
        <o:r id="V:Rule9" type="connector" idref="#AutoShape 12"/>
        <o:r id="V:Rule10"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5"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footer" w:uiPriority="0"/>
    <w:lsdException w:name="caption" w:uiPriority="0" w:qFormat="1"/>
    <w:lsdException w:name="table of figures" w:uiPriority="0"/>
    <w:lsdException w:name="annotation reference"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List Number 2" w:uiPriority="0"/>
    <w:lsdException w:name="List Number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Classic 4" w:uiPriority="0"/>
    <w:lsdException w:name="Table Elegant"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173FEF"/>
    <w:pPr>
      <w:spacing w:before="40" w:after="40"/>
      <w:jc w:val="both"/>
    </w:pPr>
    <w:rPr>
      <w:rFonts w:ascii="Arial" w:eastAsia="宋体" w:hAnsi="Arial" w:cs="Times New Roman"/>
      <w:kern w:val="0"/>
      <w:sz w:val="20"/>
      <w:szCs w:val="20"/>
      <w:lang w:val="en-GB"/>
    </w:rPr>
  </w:style>
  <w:style w:type="paragraph" w:styleId="1">
    <w:name w:val="heading 1"/>
    <w:aliases w:val="§1.,ber,章"/>
    <w:basedOn w:val="a3"/>
    <w:next w:val="a3"/>
    <w:link w:val="1Char"/>
    <w:qFormat/>
    <w:rsid w:val="00C029BA"/>
    <w:pPr>
      <w:keepNext/>
      <w:keepLines/>
      <w:pageBreakBefore/>
      <w:numPr>
        <w:numId w:val="4"/>
      </w:numPr>
      <w:spacing w:before="360" w:after="480"/>
      <w:ind w:left="431" w:hanging="431"/>
      <w:outlineLvl w:val="0"/>
    </w:pPr>
    <w:rPr>
      <w:b/>
      <w:caps/>
      <w:sz w:val="28"/>
    </w:rPr>
  </w:style>
  <w:style w:type="paragraph" w:styleId="2">
    <w:name w:val="heading 2"/>
    <w:aliases w:val="Heading 2 Char,Heading 2 Char2 Char,Heading 2 Char1 Char Char,Heading 2 Char Char Char Char,Heading 2 Char Char1 Char,Heading 21 Char,Heading 2 Char11 Char,Heading 2 Char Char2 Char,Heading 2 Char Char2 Char Char Char Char Char,§1.1.,§1.1 Char"/>
    <w:basedOn w:val="a3"/>
    <w:next w:val="a3"/>
    <w:link w:val="2Char"/>
    <w:qFormat/>
    <w:rsid w:val="00C029BA"/>
    <w:pPr>
      <w:keepNext/>
      <w:numPr>
        <w:ilvl w:val="1"/>
        <w:numId w:val="4"/>
      </w:numPr>
      <w:spacing w:before="240" w:after="360"/>
      <w:outlineLvl w:val="1"/>
    </w:pPr>
    <w:rPr>
      <w:b/>
      <w:sz w:val="28"/>
    </w:rPr>
  </w:style>
  <w:style w:type="paragraph" w:styleId="3">
    <w:name w:val="heading 3"/>
    <w:aliases w:val="Heading 3 Char,Heading 3 Char Char Char Char,§1.1.1.,Heading 3 Char2,Heading 3 Char Char2,Titre 3 Car1,Titre 3 Car Car,Titre 3 Car,标2,标题 3 Char Char Char,条,标题 3-1,条标题1.1.1,H3,h3 sub heading,h3,标题 3 Char Char"/>
    <w:basedOn w:val="2"/>
    <w:next w:val="a3"/>
    <w:link w:val="3Char"/>
    <w:autoRedefine/>
    <w:qFormat/>
    <w:rsid w:val="002076A6"/>
    <w:pPr>
      <w:numPr>
        <w:ilvl w:val="2"/>
      </w:numPr>
      <w:tabs>
        <w:tab w:val="left" w:pos="900"/>
      </w:tabs>
      <w:spacing w:line="360" w:lineRule="auto"/>
      <w:outlineLvl w:val="2"/>
    </w:pPr>
    <w:rPr>
      <w:rFonts w:cs="Arial"/>
      <w:bCs/>
      <w:sz w:val="24"/>
      <w:szCs w:val="22"/>
      <w:lang w:val="en-US"/>
    </w:rPr>
  </w:style>
  <w:style w:type="paragraph" w:styleId="4">
    <w:name w:val="heading 4"/>
    <w:aliases w:val="§1.1.1.1.,Titre 4 Car,段"/>
    <w:basedOn w:val="3"/>
    <w:next w:val="a3"/>
    <w:link w:val="4Char1"/>
    <w:autoRedefine/>
    <w:qFormat/>
    <w:rsid w:val="002F6076"/>
    <w:pPr>
      <w:numPr>
        <w:ilvl w:val="3"/>
      </w:numPr>
      <w:tabs>
        <w:tab w:val="left" w:pos="1276"/>
      </w:tabs>
      <w:outlineLvl w:val="3"/>
    </w:pPr>
    <w:rPr>
      <w:color w:val="000000"/>
    </w:rPr>
  </w:style>
  <w:style w:type="paragraph" w:styleId="5">
    <w:name w:val="heading 5"/>
    <w:aliases w:val="一级项"/>
    <w:basedOn w:val="2"/>
    <w:next w:val="a3"/>
    <w:link w:val="5Char"/>
    <w:autoRedefine/>
    <w:qFormat/>
    <w:rsid w:val="002F6076"/>
    <w:pPr>
      <w:numPr>
        <w:ilvl w:val="4"/>
      </w:numPr>
      <w:outlineLvl w:val="4"/>
    </w:pPr>
    <w:rPr>
      <w:sz w:val="21"/>
      <w:szCs w:val="21"/>
    </w:rPr>
  </w:style>
  <w:style w:type="paragraph" w:styleId="6">
    <w:name w:val="heading 6"/>
    <w:aliases w:val="二级项"/>
    <w:basedOn w:val="2"/>
    <w:next w:val="a3"/>
    <w:link w:val="6Char"/>
    <w:autoRedefine/>
    <w:qFormat/>
    <w:rsid w:val="002F6076"/>
    <w:pPr>
      <w:numPr>
        <w:ilvl w:val="5"/>
      </w:numPr>
      <w:outlineLvl w:val="5"/>
    </w:pPr>
  </w:style>
  <w:style w:type="paragraph" w:styleId="7">
    <w:name w:val="heading 7"/>
    <w:aliases w:val="无级项"/>
    <w:basedOn w:val="2"/>
    <w:next w:val="a3"/>
    <w:link w:val="7Char"/>
    <w:autoRedefine/>
    <w:qFormat/>
    <w:rsid w:val="002F6076"/>
    <w:pPr>
      <w:numPr>
        <w:ilvl w:val="6"/>
      </w:numPr>
      <w:outlineLvl w:val="6"/>
    </w:pPr>
  </w:style>
  <w:style w:type="paragraph" w:styleId="8">
    <w:name w:val="heading 8"/>
    <w:basedOn w:val="2"/>
    <w:next w:val="a3"/>
    <w:link w:val="8Char"/>
    <w:autoRedefine/>
    <w:qFormat/>
    <w:rsid w:val="002F6076"/>
    <w:pPr>
      <w:numPr>
        <w:ilvl w:val="7"/>
      </w:numPr>
      <w:outlineLvl w:val="7"/>
    </w:pPr>
  </w:style>
  <w:style w:type="paragraph" w:styleId="9">
    <w:name w:val="heading 9"/>
    <w:basedOn w:val="2"/>
    <w:next w:val="a3"/>
    <w:link w:val="9Char"/>
    <w:autoRedefine/>
    <w:qFormat/>
    <w:rsid w:val="002F6076"/>
    <w:pPr>
      <w:numPr>
        <w:ilvl w:val="8"/>
      </w:numPr>
      <w:outlineLvl w:val="8"/>
    </w:p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Char"/>
    <w:unhideWhenUsed/>
    <w:rsid w:val="001614AB"/>
    <w:pPr>
      <w:pBdr>
        <w:bottom w:val="single" w:sz="6" w:space="1" w:color="auto"/>
      </w:pBdr>
      <w:tabs>
        <w:tab w:val="center" w:pos="4153"/>
        <w:tab w:val="right" w:pos="8306"/>
      </w:tabs>
      <w:snapToGrid w:val="0"/>
    </w:pPr>
    <w:rPr>
      <w:sz w:val="18"/>
      <w:szCs w:val="18"/>
    </w:rPr>
  </w:style>
  <w:style w:type="character" w:customStyle="1" w:styleId="Char">
    <w:name w:val="页眉 Char"/>
    <w:basedOn w:val="a4"/>
    <w:link w:val="a7"/>
    <w:rsid w:val="001614AB"/>
    <w:rPr>
      <w:rFonts w:ascii="Arial" w:eastAsia="宋体" w:hAnsi="Arial" w:cs="Times New Roman"/>
      <w:kern w:val="0"/>
      <w:sz w:val="18"/>
      <w:szCs w:val="18"/>
      <w:lang w:val="en-GB"/>
    </w:rPr>
  </w:style>
  <w:style w:type="paragraph" w:styleId="a8">
    <w:name w:val="footer"/>
    <w:basedOn w:val="a3"/>
    <w:link w:val="Char0"/>
    <w:unhideWhenUsed/>
    <w:rsid w:val="00263656"/>
    <w:pPr>
      <w:pBdr>
        <w:top w:val="single" w:sz="6" w:space="1" w:color="auto"/>
      </w:pBdr>
      <w:tabs>
        <w:tab w:val="center" w:pos="4153"/>
        <w:tab w:val="right" w:pos="8306"/>
      </w:tabs>
      <w:snapToGrid w:val="0"/>
      <w:jc w:val="left"/>
    </w:pPr>
    <w:rPr>
      <w:sz w:val="18"/>
      <w:szCs w:val="18"/>
    </w:rPr>
  </w:style>
  <w:style w:type="character" w:customStyle="1" w:styleId="Char0">
    <w:name w:val="页脚 Char"/>
    <w:basedOn w:val="a4"/>
    <w:link w:val="a8"/>
    <w:rsid w:val="00263656"/>
    <w:rPr>
      <w:rFonts w:ascii="Arial" w:eastAsia="宋体" w:hAnsi="Arial" w:cs="Times New Roman"/>
      <w:kern w:val="0"/>
      <w:sz w:val="18"/>
      <w:szCs w:val="18"/>
      <w:lang w:val="en-GB"/>
    </w:rPr>
  </w:style>
  <w:style w:type="character" w:customStyle="1" w:styleId="1Char">
    <w:name w:val="标题 1 Char"/>
    <w:aliases w:val="§1. Char,ber Char,章 Char"/>
    <w:basedOn w:val="a4"/>
    <w:link w:val="1"/>
    <w:rsid w:val="00C029BA"/>
    <w:rPr>
      <w:rFonts w:ascii="Arial" w:eastAsia="宋体" w:hAnsi="Arial" w:cs="Times New Roman"/>
      <w:b/>
      <w:caps/>
      <w:kern w:val="0"/>
      <w:sz w:val="28"/>
      <w:szCs w:val="20"/>
      <w:lang w:val="en-GB"/>
    </w:rPr>
  </w:style>
  <w:style w:type="character" w:customStyle="1" w:styleId="2Char">
    <w:name w:val="标题 2 Char"/>
    <w:aliases w:val="Heading 2 Char Char,Heading 2 Char2 Char Char,Heading 2 Char1 Char Char Char,Heading 2 Char Char Char Char Char,Heading 2 Char Char1 Char Char,Heading 21 Char Char,Heading 2 Char11 Char Char,Heading 2 Char Char2 Char Char,§1.1. Char"/>
    <w:basedOn w:val="a4"/>
    <w:link w:val="2"/>
    <w:rsid w:val="00C029BA"/>
    <w:rPr>
      <w:rFonts w:ascii="Arial" w:eastAsia="宋体" w:hAnsi="Arial" w:cs="Times New Roman"/>
      <w:b/>
      <w:kern w:val="0"/>
      <w:sz w:val="28"/>
      <w:szCs w:val="20"/>
      <w:lang w:val="en-GB"/>
    </w:rPr>
  </w:style>
  <w:style w:type="character" w:customStyle="1" w:styleId="3Char">
    <w:name w:val="标题 3 Char"/>
    <w:aliases w:val="Heading 3 Char Char,Heading 3 Char Char Char Char Char,§1.1.1. Char,Heading 3 Char2 Char,Heading 3 Char Char2 Char,Titre 3 Car1 Char,Titre 3 Car Car Char,Titre 3 Car Char,标2 Char,标题 3 Char Char Char Char,条 Char,标题 3-1 Char,条标题1.1.1 Char"/>
    <w:basedOn w:val="a4"/>
    <w:link w:val="3"/>
    <w:rsid w:val="002076A6"/>
    <w:rPr>
      <w:rFonts w:ascii="Arial" w:eastAsia="宋体" w:hAnsi="Arial" w:cs="Arial"/>
      <w:b/>
      <w:bCs/>
      <w:kern w:val="0"/>
      <w:sz w:val="24"/>
      <w:szCs w:val="22"/>
    </w:rPr>
  </w:style>
  <w:style w:type="character" w:customStyle="1" w:styleId="4Char">
    <w:name w:val="标题 4 Char"/>
    <w:basedOn w:val="a4"/>
    <w:uiPriority w:val="9"/>
    <w:semiHidden/>
    <w:rsid w:val="002F6076"/>
    <w:rPr>
      <w:rFonts w:asciiTheme="majorHAnsi" w:eastAsiaTheme="majorEastAsia" w:hAnsiTheme="majorHAnsi" w:cstheme="majorBidi"/>
      <w:b/>
      <w:bCs/>
      <w:kern w:val="0"/>
      <w:sz w:val="28"/>
      <w:szCs w:val="28"/>
      <w:lang w:val="en-GB"/>
    </w:rPr>
  </w:style>
  <w:style w:type="character" w:customStyle="1" w:styleId="5Char">
    <w:name w:val="标题 5 Char"/>
    <w:aliases w:val="一级项 Char"/>
    <w:basedOn w:val="a4"/>
    <w:link w:val="5"/>
    <w:rsid w:val="002F6076"/>
    <w:rPr>
      <w:rFonts w:ascii="Arial" w:eastAsia="宋体" w:hAnsi="Arial" w:cs="Times New Roman"/>
      <w:b/>
      <w:kern w:val="0"/>
      <w:lang w:val="en-GB"/>
    </w:rPr>
  </w:style>
  <w:style w:type="character" w:customStyle="1" w:styleId="6Char">
    <w:name w:val="标题 6 Char"/>
    <w:aliases w:val="二级项 Char"/>
    <w:basedOn w:val="a4"/>
    <w:link w:val="6"/>
    <w:rsid w:val="002F6076"/>
    <w:rPr>
      <w:rFonts w:ascii="Arial" w:eastAsia="宋体" w:hAnsi="Arial" w:cs="Times New Roman"/>
      <w:b/>
      <w:kern w:val="0"/>
      <w:sz w:val="28"/>
      <w:szCs w:val="20"/>
      <w:lang w:val="en-GB"/>
    </w:rPr>
  </w:style>
  <w:style w:type="character" w:customStyle="1" w:styleId="7Char">
    <w:name w:val="标题 7 Char"/>
    <w:aliases w:val="无级项 Char"/>
    <w:basedOn w:val="a4"/>
    <w:link w:val="7"/>
    <w:rsid w:val="002F6076"/>
    <w:rPr>
      <w:rFonts w:ascii="Arial" w:eastAsia="宋体" w:hAnsi="Arial" w:cs="Times New Roman"/>
      <w:b/>
      <w:kern w:val="0"/>
      <w:sz w:val="28"/>
      <w:szCs w:val="20"/>
      <w:lang w:val="en-GB"/>
    </w:rPr>
  </w:style>
  <w:style w:type="character" w:customStyle="1" w:styleId="8Char">
    <w:name w:val="标题 8 Char"/>
    <w:basedOn w:val="a4"/>
    <w:link w:val="8"/>
    <w:rsid w:val="002F6076"/>
    <w:rPr>
      <w:rFonts w:ascii="Arial" w:eastAsia="宋体" w:hAnsi="Arial" w:cs="Times New Roman"/>
      <w:b/>
      <w:kern w:val="0"/>
      <w:sz w:val="28"/>
      <w:szCs w:val="20"/>
      <w:lang w:val="en-GB"/>
    </w:rPr>
  </w:style>
  <w:style w:type="character" w:customStyle="1" w:styleId="9Char">
    <w:name w:val="标题 9 Char"/>
    <w:basedOn w:val="a4"/>
    <w:link w:val="9"/>
    <w:rsid w:val="002F6076"/>
    <w:rPr>
      <w:rFonts w:ascii="Arial" w:eastAsia="宋体" w:hAnsi="Arial" w:cs="Times New Roman"/>
      <w:b/>
      <w:kern w:val="0"/>
      <w:sz w:val="28"/>
      <w:szCs w:val="20"/>
      <w:lang w:val="en-GB"/>
    </w:rPr>
  </w:style>
  <w:style w:type="paragraph" w:customStyle="1" w:styleId="listepuces">
    <w:name w:val="_liste à puces"/>
    <w:basedOn w:val="a3"/>
    <w:next w:val="a3"/>
    <w:rsid w:val="002F6076"/>
    <w:pPr>
      <w:numPr>
        <w:numId w:val="2"/>
      </w:numPr>
      <w:tabs>
        <w:tab w:val="clear" w:pos="1440"/>
        <w:tab w:val="num" w:pos="360"/>
      </w:tabs>
      <w:spacing w:before="120" w:after="120"/>
    </w:pPr>
  </w:style>
  <w:style w:type="paragraph" w:customStyle="1" w:styleId="listepuces1">
    <w:name w:val="_liste à puces1"/>
    <w:basedOn w:val="a3"/>
    <w:rsid w:val="002F6076"/>
    <w:pPr>
      <w:numPr>
        <w:numId w:val="1"/>
      </w:numPr>
      <w:tabs>
        <w:tab w:val="clear" w:pos="1429"/>
        <w:tab w:val="num" w:pos="360"/>
      </w:tabs>
      <w:ind w:left="0" w:firstLine="0"/>
    </w:pPr>
  </w:style>
  <w:style w:type="character" w:styleId="a9">
    <w:name w:val="FollowedHyperlink"/>
    <w:basedOn w:val="a4"/>
    <w:uiPriority w:val="99"/>
    <w:rsid w:val="002F6076"/>
    <w:rPr>
      <w:color w:val="800080"/>
      <w:u w:val="single"/>
    </w:rPr>
  </w:style>
  <w:style w:type="paragraph" w:customStyle="1" w:styleId="Hidden-text">
    <w:name w:val="Hidden-text"/>
    <w:basedOn w:val="a3"/>
    <w:next w:val="a3"/>
    <w:rsid w:val="002F6076"/>
    <w:rPr>
      <w:vanish/>
      <w:color w:val="FF0000"/>
      <w:sz w:val="22"/>
    </w:rPr>
  </w:style>
  <w:style w:type="character" w:styleId="aa">
    <w:name w:val="Hyperlink"/>
    <w:basedOn w:val="a4"/>
    <w:uiPriority w:val="99"/>
    <w:rsid w:val="002F6076"/>
    <w:rPr>
      <w:color w:val="0000FF"/>
      <w:u w:val="single"/>
    </w:rPr>
  </w:style>
  <w:style w:type="paragraph" w:customStyle="1" w:styleId="Image">
    <w:name w:val="Image"/>
    <w:basedOn w:val="a3"/>
    <w:next w:val="a3"/>
    <w:rsid w:val="002F6076"/>
    <w:pPr>
      <w:keepNext/>
      <w:keepLines/>
      <w:spacing w:before="240" w:after="240"/>
      <w:jc w:val="center"/>
    </w:pPr>
  </w:style>
  <w:style w:type="paragraph" w:customStyle="1" w:styleId="lgende">
    <w:name w:val="légende"/>
    <w:basedOn w:val="a3"/>
    <w:rsid w:val="002F6076"/>
    <w:pPr>
      <w:spacing w:after="120"/>
      <w:jc w:val="center"/>
    </w:pPr>
    <w:rPr>
      <w:b/>
    </w:rPr>
  </w:style>
  <w:style w:type="character" w:styleId="ab">
    <w:name w:val="page number"/>
    <w:basedOn w:val="a4"/>
    <w:rsid w:val="002F6076"/>
  </w:style>
  <w:style w:type="paragraph" w:styleId="ac">
    <w:name w:val="table of figures"/>
    <w:basedOn w:val="a3"/>
    <w:next w:val="a3"/>
    <w:semiHidden/>
    <w:rsid w:val="002F6076"/>
    <w:pPr>
      <w:tabs>
        <w:tab w:val="right" w:leader="dot" w:pos="9072"/>
      </w:tabs>
      <w:ind w:left="440" w:hanging="440"/>
    </w:pPr>
    <w:rPr>
      <w:noProof/>
    </w:rPr>
  </w:style>
  <w:style w:type="paragraph" w:styleId="10">
    <w:name w:val="toc 1"/>
    <w:basedOn w:val="a3"/>
    <w:next w:val="a3"/>
    <w:autoRedefine/>
    <w:uiPriority w:val="39"/>
    <w:rsid w:val="00B314AE"/>
    <w:pPr>
      <w:tabs>
        <w:tab w:val="left" w:pos="568"/>
        <w:tab w:val="right" w:leader="dot" w:pos="8222"/>
      </w:tabs>
      <w:spacing w:before="80" w:after="80"/>
      <w:ind w:right="851"/>
    </w:pPr>
    <w:rPr>
      <w:b/>
      <w:caps/>
    </w:rPr>
  </w:style>
  <w:style w:type="paragraph" w:styleId="21">
    <w:name w:val="toc 2"/>
    <w:aliases w:val="TOC 2 Char"/>
    <w:basedOn w:val="a3"/>
    <w:next w:val="a3"/>
    <w:autoRedefine/>
    <w:uiPriority w:val="39"/>
    <w:rsid w:val="00B314AE"/>
    <w:pPr>
      <w:tabs>
        <w:tab w:val="left" w:pos="851"/>
        <w:tab w:val="right" w:leader="dot" w:pos="8222"/>
      </w:tabs>
      <w:ind w:left="284" w:right="851"/>
    </w:pPr>
  </w:style>
  <w:style w:type="paragraph" w:styleId="30">
    <w:name w:val="toc 3"/>
    <w:basedOn w:val="21"/>
    <w:next w:val="a3"/>
    <w:autoRedefine/>
    <w:uiPriority w:val="39"/>
    <w:rsid w:val="002F6076"/>
    <w:pPr>
      <w:tabs>
        <w:tab w:val="left" w:pos="1276"/>
      </w:tabs>
      <w:ind w:left="568" w:right="850"/>
    </w:pPr>
    <w:rPr>
      <w:noProof/>
    </w:rPr>
  </w:style>
  <w:style w:type="paragraph" w:styleId="40">
    <w:name w:val="toc 4"/>
    <w:basedOn w:val="21"/>
    <w:next w:val="a3"/>
    <w:autoRedefine/>
    <w:uiPriority w:val="39"/>
    <w:rsid w:val="002F6076"/>
    <w:pPr>
      <w:tabs>
        <w:tab w:val="left" w:pos="1701"/>
      </w:tabs>
      <w:ind w:left="851" w:right="850"/>
    </w:pPr>
    <w:rPr>
      <w:noProof/>
    </w:rPr>
  </w:style>
  <w:style w:type="paragraph" w:styleId="50">
    <w:name w:val="toc 5"/>
    <w:basedOn w:val="21"/>
    <w:next w:val="a3"/>
    <w:autoRedefine/>
    <w:uiPriority w:val="39"/>
    <w:rsid w:val="002F6076"/>
    <w:pPr>
      <w:ind w:left="851"/>
    </w:pPr>
  </w:style>
  <w:style w:type="paragraph" w:styleId="60">
    <w:name w:val="toc 6"/>
    <w:basedOn w:val="21"/>
    <w:next w:val="a3"/>
    <w:autoRedefine/>
    <w:uiPriority w:val="39"/>
    <w:rsid w:val="002F6076"/>
    <w:pPr>
      <w:ind w:left="851"/>
    </w:pPr>
  </w:style>
  <w:style w:type="paragraph" w:styleId="70">
    <w:name w:val="toc 7"/>
    <w:basedOn w:val="21"/>
    <w:next w:val="a3"/>
    <w:autoRedefine/>
    <w:uiPriority w:val="39"/>
    <w:rsid w:val="002F6076"/>
    <w:pPr>
      <w:ind w:left="851"/>
    </w:pPr>
  </w:style>
  <w:style w:type="paragraph" w:styleId="80">
    <w:name w:val="toc 8"/>
    <w:basedOn w:val="21"/>
    <w:next w:val="a3"/>
    <w:autoRedefine/>
    <w:uiPriority w:val="39"/>
    <w:rsid w:val="002F6076"/>
    <w:pPr>
      <w:ind w:left="851"/>
    </w:pPr>
  </w:style>
  <w:style w:type="paragraph" w:styleId="90">
    <w:name w:val="toc 9"/>
    <w:basedOn w:val="21"/>
    <w:next w:val="a3"/>
    <w:autoRedefine/>
    <w:uiPriority w:val="39"/>
    <w:rsid w:val="002F6076"/>
    <w:pPr>
      <w:ind w:left="851"/>
    </w:pPr>
  </w:style>
  <w:style w:type="paragraph" w:styleId="ad">
    <w:name w:val="Document Map"/>
    <w:basedOn w:val="a3"/>
    <w:link w:val="Char1"/>
    <w:semiHidden/>
    <w:rsid w:val="002F6076"/>
    <w:pPr>
      <w:shd w:val="clear" w:color="auto" w:fill="000080"/>
    </w:pPr>
    <w:rPr>
      <w:rFonts w:ascii="Tahoma" w:hAnsi="Tahoma"/>
    </w:rPr>
  </w:style>
  <w:style w:type="character" w:customStyle="1" w:styleId="Char1">
    <w:name w:val="文档结构图 Char"/>
    <w:basedOn w:val="a4"/>
    <w:link w:val="ad"/>
    <w:rsid w:val="002F6076"/>
    <w:rPr>
      <w:rFonts w:ascii="Tahoma" w:eastAsia="宋体" w:hAnsi="Tahoma" w:cs="Times New Roman"/>
      <w:kern w:val="0"/>
      <w:sz w:val="20"/>
      <w:szCs w:val="20"/>
      <w:shd w:val="clear" w:color="auto" w:fill="000080"/>
      <w:lang w:val="en-GB"/>
    </w:rPr>
  </w:style>
  <w:style w:type="paragraph" w:styleId="ae">
    <w:name w:val="caption"/>
    <w:basedOn w:val="paragraphe"/>
    <w:next w:val="paragraphe"/>
    <w:qFormat/>
    <w:rsid w:val="002F6076"/>
    <w:pPr>
      <w:tabs>
        <w:tab w:val="left" w:pos="1701"/>
      </w:tabs>
      <w:jc w:val="center"/>
    </w:pPr>
    <w:rPr>
      <w:i/>
    </w:rPr>
  </w:style>
  <w:style w:type="paragraph" w:customStyle="1" w:styleId="paragraphe">
    <w:name w:val="_paragraphe"/>
    <w:basedOn w:val="a3"/>
    <w:rsid w:val="002F6076"/>
    <w:pPr>
      <w:spacing w:before="120" w:after="120"/>
      <w:ind w:left="567"/>
    </w:pPr>
    <w:rPr>
      <w:lang w:val="en-US"/>
    </w:rPr>
  </w:style>
  <w:style w:type="paragraph" w:styleId="af">
    <w:name w:val="Body Text"/>
    <w:basedOn w:val="a3"/>
    <w:link w:val="Char2"/>
    <w:rsid w:val="00263656"/>
    <w:pPr>
      <w:spacing w:before="100" w:after="100" w:line="300" w:lineRule="auto"/>
      <w:ind w:firstLineChars="200" w:firstLine="200"/>
    </w:pPr>
    <w:rPr>
      <w:sz w:val="24"/>
      <w:lang w:val="en-US"/>
    </w:rPr>
  </w:style>
  <w:style w:type="character" w:customStyle="1" w:styleId="Char2">
    <w:name w:val="正文文本 Char"/>
    <w:basedOn w:val="a4"/>
    <w:link w:val="af"/>
    <w:rsid w:val="00263656"/>
    <w:rPr>
      <w:rFonts w:ascii="Arial" w:eastAsia="宋体" w:hAnsi="Arial" w:cs="Times New Roman"/>
      <w:kern w:val="0"/>
      <w:sz w:val="24"/>
      <w:szCs w:val="20"/>
    </w:rPr>
  </w:style>
  <w:style w:type="paragraph" w:styleId="22">
    <w:name w:val="Body Text Indent 2"/>
    <w:basedOn w:val="a3"/>
    <w:link w:val="2Char0"/>
    <w:rsid w:val="002F6076"/>
    <w:pPr>
      <w:numPr>
        <w:ilvl w:val="1"/>
      </w:numPr>
      <w:spacing w:before="0" w:after="0"/>
      <w:ind w:left="90"/>
      <w:jc w:val="left"/>
      <w:outlineLvl w:val="1"/>
    </w:pPr>
    <w:rPr>
      <w:lang w:val="fr-FR"/>
    </w:rPr>
  </w:style>
  <w:style w:type="character" w:customStyle="1" w:styleId="2Char0">
    <w:name w:val="正文文本缩进 2 Char"/>
    <w:basedOn w:val="a4"/>
    <w:link w:val="22"/>
    <w:rsid w:val="002F6076"/>
    <w:rPr>
      <w:rFonts w:ascii="Arial" w:eastAsia="宋体" w:hAnsi="Arial" w:cs="Times New Roman"/>
      <w:kern w:val="0"/>
      <w:sz w:val="20"/>
      <w:szCs w:val="20"/>
      <w:lang w:val="fr-FR"/>
    </w:rPr>
  </w:style>
  <w:style w:type="paragraph" w:styleId="af0">
    <w:name w:val="Body Text Indent"/>
    <w:basedOn w:val="a3"/>
    <w:link w:val="Char3"/>
    <w:rsid w:val="00C029BA"/>
    <w:pPr>
      <w:spacing w:before="100" w:after="100" w:line="300" w:lineRule="auto"/>
      <w:ind w:firstLineChars="200" w:firstLine="200"/>
      <w:jc w:val="left"/>
    </w:pPr>
    <w:rPr>
      <w:color w:val="000000"/>
      <w:sz w:val="24"/>
      <w:lang w:eastAsia="fr-FR"/>
    </w:rPr>
  </w:style>
  <w:style w:type="character" w:customStyle="1" w:styleId="Char3">
    <w:name w:val="正文文本缩进 Char"/>
    <w:basedOn w:val="a4"/>
    <w:link w:val="af0"/>
    <w:rsid w:val="00C029BA"/>
    <w:rPr>
      <w:rFonts w:ascii="Arial" w:eastAsia="宋体" w:hAnsi="Arial" w:cs="Times New Roman"/>
      <w:color w:val="000000"/>
      <w:kern w:val="0"/>
      <w:sz w:val="24"/>
      <w:szCs w:val="20"/>
      <w:lang w:val="en-GB" w:eastAsia="fr-FR"/>
    </w:rPr>
  </w:style>
  <w:style w:type="paragraph" w:customStyle="1" w:styleId="listepucesCharCharChar">
    <w:name w:val="_liste à puces Char Char Char"/>
    <w:basedOn w:val="a3"/>
    <w:next w:val="a3"/>
    <w:rsid w:val="002F6076"/>
    <w:pPr>
      <w:tabs>
        <w:tab w:val="num" w:pos="360"/>
      </w:tabs>
      <w:spacing w:before="120" w:after="120"/>
      <w:ind w:left="360" w:hanging="360"/>
    </w:pPr>
  </w:style>
  <w:style w:type="character" w:customStyle="1" w:styleId="listepucesCharCharCharChar">
    <w:name w:val="_liste à puces Char Char Char Char"/>
    <w:basedOn w:val="a4"/>
    <w:rsid w:val="002F6076"/>
    <w:rPr>
      <w:rFonts w:ascii="Arial" w:eastAsia="宋体" w:hAnsi="Arial"/>
      <w:noProof w:val="0"/>
      <w:lang w:val="en-GB" w:eastAsia="zh-CN" w:bidi="ar-SA"/>
    </w:rPr>
  </w:style>
  <w:style w:type="paragraph" w:customStyle="1" w:styleId="Holding">
    <w:name w:val="Holding"/>
    <w:basedOn w:val="a3"/>
    <w:rsid w:val="002F6076"/>
    <w:pPr>
      <w:numPr>
        <w:numId w:val="3"/>
      </w:numPr>
      <w:tabs>
        <w:tab w:val="clear" w:pos="360"/>
        <w:tab w:val="num" w:pos="1069"/>
      </w:tabs>
      <w:ind w:left="1069"/>
    </w:pPr>
    <w:rPr>
      <w:color w:val="FF0000"/>
    </w:rPr>
  </w:style>
  <w:style w:type="paragraph" w:customStyle="1" w:styleId="paragrapheCharCharChar">
    <w:name w:val="_paragraphe Char Char Char"/>
    <w:basedOn w:val="a3"/>
    <w:rsid w:val="002F6076"/>
    <w:pPr>
      <w:spacing w:before="120" w:after="120"/>
      <w:ind w:left="567"/>
    </w:pPr>
    <w:rPr>
      <w:lang w:val="en-US"/>
    </w:rPr>
  </w:style>
  <w:style w:type="character" w:customStyle="1" w:styleId="paragrapheCharCharCharChar">
    <w:name w:val="_paragraphe Char Char Char Char"/>
    <w:basedOn w:val="a4"/>
    <w:rsid w:val="002F6076"/>
    <w:rPr>
      <w:rFonts w:ascii="Arial" w:eastAsia="宋体" w:hAnsi="Arial"/>
      <w:noProof w:val="0"/>
      <w:lang w:val="en-US" w:eastAsia="zh-CN" w:bidi="ar-SA"/>
    </w:rPr>
  </w:style>
  <w:style w:type="character" w:customStyle="1" w:styleId="TOC2CharChar">
    <w:name w:val="TOC 2 Char Char"/>
    <w:basedOn w:val="a4"/>
    <w:rsid w:val="002F6076"/>
    <w:rPr>
      <w:rFonts w:ascii="Arial" w:eastAsia="宋体" w:hAnsi="Arial"/>
      <w:noProof w:val="0"/>
      <w:lang w:val="en-GB" w:eastAsia="zh-CN" w:bidi="ar-SA"/>
    </w:rPr>
  </w:style>
  <w:style w:type="paragraph" w:customStyle="1" w:styleId="listepucesCharChar">
    <w:name w:val="_liste à puces Char Char"/>
    <w:basedOn w:val="a3"/>
    <w:next w:val="a3"/>
    <w:rsid w:val="002F6076"/>
    <w:pPr>
      <w:tabs>
        <w:tab w:val="num" w:pos="360"/>
      </w:tabs>
      <w:spacing w:before="120" w:after="120"/>
      <w:ind w:left="360" w:hanging="360"/>
    </w:pPr>
  </w:style>
  <w:style w:type="paragraph" w:customStyle="1" w:styleId="BalloonText1">
    <w:name w:val="Balloon Text1"/>
    <w:basedOn w:val="a3"/>
    <w:semiHidden/>
    <w:rsid w:val="002F6076"/>
    <w:rPr>
      <w:sz w:val="16"/>
      <w:szCs w:val="16"/>
    </w:rPr>
  </w:style>
  <w:style w:type="paragraph" w:styleId="af1">
    <w:name w:val="Date"/>
    <w:basedOn w:val="a3"/>
    <w:next w:val="a3"/>
    <w:link w:val="Char4"/>
    <w:rsid w:val="002F6076"/>
  </w:style>
  <w:style w:type="character" w:customStyle="1" w:styleId="Char4">
    <w:name w:val="日期 Char"/>
    <w:basedOn w:val="a4"/>
    <w:link w:val="af1"/>
    <w:rsid w:val="002F6076"/>
    <w:rPr>
      <w:rFonts w:ascii="Arial" w:eastAsia="宋体" w:hAnsi="Arial" w:cs="Times New Roman"/>
      <w:kern w:val="0"/>
      <w:sz w:val="20"/>
      <w:szCs w:val="20"/>
      <w:lang w:val="en-GB"/>
    </w:rPr>
  </w:style>
  <w:style w:type="paragraph" w:customStyle="1" w:styleId="hang1">
    <w:name w:val="hang1"/>
    <w:basedOn w:val="a3"/>
    <w:rsid w:val="002F6076"/>
    <w:pPr>
      <w:widowControl w:val="0"/>
      <w:overflowPunct w:val="0"/>
      <w:autoSpaceDE w:val="0"/>
      <w:autoSpaceDN w:val="0"/>
      <w:adjustRightInd w:val="0"/>
      <w:spacing w:before="0" w:after="0"/>
      <w:jc w:val="left"/>
      <w:textAlignment w:val="baseline"/>
      <w:outlineLvl w:val="0"/>
    </w:pPr>
    <w:rPr>
      <w:noProof/>
      <w:lang w:val="en-US"/>
    </w:rPr>
  </w:style>
  <w:style w:type="paragraph" w:customStyle="1" w:styleId="listepuces1CharChar">
    <w:name w:val="_liste à puces1 Char Char"/>
    <w:basedOn w:val="a3"/>
    <w:rsid w:val="002F6076"/>
    <w:pPr>
      <w:tabs>
        <w:tab w:val="num" w:pos="1429"/>
      </w:tabs>
      <w:ind w:left="1429" w:hanging="360"/>
    </w:pPr>
    <w:rPr>
      <w:snapToGrid w:val="0"/>
      <w:color w:val="000000"/>
      <w:u w:color="000000"/>
    </w:rPr>
  </w:style>
  <w:style w:type="character" w:customStyle="1" w:styleId="listepuces1CharCharChar">
    <w:name w:val="_liste à puces1 Char Char Char"/>
    <w:basedOn w:val="a4"/>
    <w:rsid w:val="002F6076"/>
    <w:rPr>
      <w:rFonts w:ascii="Arial" w:eastAsia="宋体" w:hAnsi="Arial"/>
      <w:noProof w:val="0"/>
      <w:lang w:val="en-GB" w:eastAsia="zh-CN" w:bidi="ar-SA"/>
    </w:rPr>
  </w:style>
  <w:style w:type="paragraph" w:customStyle="1" w:styleId="paragrapheChar">
    <w:name w:val="_paragraphe Char"/>
    <w:basedOn w:val="a3"/>
    <w:rsid w:val="002F6076"/>
    <w:pPr>
      <w:spacing w:before="120" w:after="120"/>
      <w:ind w:left="567"/>
    </w:pPr>
    <w:rPr>
      <w:snapToGrid w:val="0"/>
      <w:color w:val="000000"/>
      <w:u w:color="000000"/>
      <w:lang w:val="en-US"/>
    </w:rPr>
  </w:style>
  <w:style w:type="paragraph" w:customStyle="1" w:styleId="paragrapheCharChar">
    <w:name w:val="_paragraphe Char Char"/>
    <w:basedOn w:val="a3"/>
    <w:rsid w:val="002F6076"/>
    <w:pPr>
      <w:spacing w:before="120" w:after="120"/>
      <w:ind w:left="567"/>
    </w:pPr>
    <w:rPr>
      <w:snapToGrid w:val="0"/>
      <w:color w:val="000000"/>
      <w:u w:color="000000"/>
      <w:lang w:val="en-US"/>
    </w:rPr>
  </w:style>
  <w:style w:type="paragraph" w:customStyle="1" w:styleId="HoldingChar">
    <w:name w:val="Holding Char"/>
    <w:basedOn w:val="listepucesCharCharChar"/>
    <w:rsid w:val="002F6076"/>
    <w:pPr>
      <w:tabs>
        <w:tab w:val="clear" w:pos="360"/>
        <w:tab w:val="num" w:pos="1069"/>
      </w:tabs>
      <w:spacing w:before="40" w:after="40"/>
      <w:ind w:left="1069"/>
    </w:pPr>
    <w:rPr>
      <w:snapToGrid w:val="0"/>
      <w:color w:val="FF0000"/>
      <w:u w:color="000000"/>
    </w:rPr>
  </w:style>
  <w:style w:type="character" w:customStyle="1" w:styleId="HoldingCharChar">
    <w:name w:val="Holding Char Char"/>
    <w:basedOn w:val="listepucesCharCharCharChar"/>
    <w:rsid w:val="002F6076"/>
    <w:rPr>
      <w:rFonts w:ascii="Arial" w:eastAsia="宋体" w:hAnsi="Arial"/>
      <w:noProof w:val="0"/>
      <w:color w:val="FF0000"/>
      <w:lang w:val="en-GB" w:eastAsia="zh-CN" w:bidi="ar-SA"/>
    </w:rPr>
  </w:style>
  <w:style w:type="paragraph" w:styleId="31">
    <w:name w:val="Body Text Indent 3"/>
    <w:basedOn w:val="a3"/>
    <w:link w:val="3Char0"/>
    <w:rsid w:val="002F6076"/>
    <w:pPr>
      <w:widowControl w:val="0"/>
      <w:adjustRightInd w:val="0"/>
      <w:spacing w:before="0" w:after="0"/>
      <w:ind w:firstLine="284"/>
    </w:pPr>
    <w:rPr>
      <w:snapToGrid w:val="0"/>
      <w:color w:val="000000"/>
      <w:sz w:val="24"/>
      <w:u w:color="000000"/>
      <w:lang w:val="en-US"/>
    </w:rPr>
  </w:style>
  <w:style w:type="character" w:customStyle="1" w:styleId="3Char0">
    <w:name w:val="正文文本缩进 3 Char"/>
    <w:basedOn w:val="a4"/>
    <w:link w:val="31"/>
    <w:rsid w:val="002F6076"/>
    <w:rPr>
      <w:rFonts w:ascii="Arial" w:eastAsia="宋体" w:hAnsi="Arial" w:cs="Times New Roman"/>
      <w:snapToGrid w:val="0"/>
      <w:color w:val="000000"/>
      <w:kern w:val="0"/>
      <w:sz w:val="24"/>
      <w:szCs w:val="20"/>
      <w:u w:color="000000"/>
    </w:rPr>
  </w:style>
  <w:style w:type="paragraph" w:customStyle="1" w:styleId="normalt">
    <w:name w:val="normalt"/>
    <w:basedOn w:val="31"/>
    <w:rsid w:val="002F6076"/>
    <w:rPr>
      <w:rFonts w:cs="Arial"/>
      <w:sz w:val="20"/>
    </w:rPr>
  </w:style>
  <w:style w:type="paragraph" w:styleId="af2">
    <w:name w:val="Title"/>
    <w:basedOn w:val="a3"/>
    <w:link w:val="Char5"/>
    <w:qFormat/>
    <w:rsid w:val="002F6076"/>
    <w:pPr>
      <w:spacing w:before="240" w:after="60"/>
      <w:jc w:val="center"/>
      <w:outlineLvl w:val="0"/>
    </w:pPr>
    <w:rPr>
      <w:rFonts w:cs="Arial"/>
      <w:b/>
      <w:bCs/>
      <w:snapToGrid w:val="0"/>
      <w:color w:val="000000"/>
      <w:sz w:val="32"/>
      <w:szCs w:val="32"/>
      <w:u w:color="000000"/>
    </w:rPr>
  </w:style>
  <w:style w:type="character" w:customStyle="1" w:styleId="Char5">
    <w:name w:val="标题 Char"/>
    <w:basedOn w:val="a4"/>
    <w:link w:val="af2"/>
    <w:rsid w:val="002F6076"/>
    <w:rPr>
      <w:rFonts w:ascii="Arial" w:eastAsia="宋体" w:hAnsi="Arial" w:cs="Arial"/>
      <w:b/>
      <w:bCs/>
      <w:snapToGrid w:val="0"/>
      <w:color w:val="000000"/>
      <w:kern w:val="0"/>
      <w:sz w:val="32"/>
      <w:szCs w:val="32"/>
      <w:u w:color="000000"/>
      <w:lang w:val="en-GB"/>
    </w:rPr>
  </w:style>
  <w:style w:type="paragraph" w:customStyle="1" w:styleId="af3">
    <w:name w:val="参考文献行"/>
    <w:basedOn w:val="af"/>
    <w:rsid w:val="002F6076"/>
    <w:rPr>
      <w:snapToGrid w:val="0"/>
      <w:u w:color="000000"/>
    </w:rPr>
  </w:style>
  <w:style w:type="paragraph" w:customStyle="1" w:styleId="a">
    <w:name w:val="段落"/>
    <w:basedOn w:val="a3"/>
    <w:autoRedefine/>
    <w:rsid w:val="00010A6F"/>
    <w:pPr>
      <w:numPr>
        <w:numId w:val="8"/>
      </w:numPr>
      <w:spacing w:beforeLines="50" w:afterLines="50" w:line="240" w:lineRule="exact"/>
    </w:pPr>
    <w:rPr>
      <w:snapToGrid w:val="0"/>
      <w:color w:val="000000"/>
      <w:sz w:val="24"/>
      <w:u w:color="000000"/>
    </w:rPr>
  </w:style>
  <w:style w:type="paragraph" w:customStyle="1" w:styleId="font0">
    <w:name w:val="font0"/>
    <w:basedOn w:val="a3"/>
    <w:rsid w:val="002F6076"/>
    <w:pPr>
      <w:spacing w:before="100" w:beforeAutospacing="1" w:after="100" w:afterAutospacing="1"/>
      <w:jc w:val="left"/>
    </w:pPr>
    <w:rPr>
      <w:rFonts w:ascii="宋体" w:hAnsi="宋体" w:hint="eastAsia"/>
      <w:sz w:val="24"/>
      <w:szCs w:val="24"/>
      <w:lang w:val="en-US" w:eastAsia="en-US"/>
    </w:rPr>
  </w:style>
  <w:style w:type="paragraph" w:styleId="11">
    <w:name w:val="index 1"/>
    <w:basedOn w:val="a3"/>
    <w:next w:val="a3"/>
    <w:autoRedefine/>
    <w:semiHidden/>
    <w:rsid w:val="002F6076"/>
    <w:pPr>
      <w:ind w:left="200" w:hanging="200"/>
    </w:pPr>
    <w:rPr>
      <w:lang w:eastAsia="en-US"/>
    </w:rPr>
  </w:style>
  <w:style w:type="paragraph" w:customStyle="1" w:styleId="a-b-c-d">
    <w:name w:val="§a-b-c-d"/>
    <w:basedOn w:val="a3"/>
    <w:rsid w:val="002F6076"/>
    <w:pPr>
      <w:tabs>
        <w:tab w:val="num" w:pos="1494"/>
      </w:tabs>
      <w:spacing w:before="120" w:after="0"/>
      <w:ind w:left="1418" w:right="284" w:hanging="284"/>
    </w:pPr>
    <w:rPr>
      <w:rFonts w:ascii="Times New Roman" w:hAnsi="Times New Roman"/>
      <w:color w:val="000000"/>
      <w:sz w:val="22"/>
      <w:lang w:eastAsia="en-US"/>
    </w:rPr>
  </w:style>
  <w:style w:type="paragraph" w:customStyle="1" w:styleId="Default">
    <w:name w:val="Default"/>
    <w:rsid w:val="002F6076"/>
    <w:pPr>
      <w:widowControl w:val="0"/>
      <w:autoSpaceDE w:val="0"/>
      <w:autoSpaceDN w:val="0"/>
      <w:adjustRightInd w:val="0"/>
    </w:pPr>
    <w:rPr>
      <w:rFonts w:ascii="Sim Sun" w:eastAsia="Sim Sun" w:hAnsi="Times New Roman" w:cs="Sim Sun"/>
      <w:color w:val="000000"/>
      <w:kern w:val="0"/>
      <w:sz w:val="24"/>
      <w:szCs w:val="24"/>
    </w:rPr>
  </w:style>
  <w:style w:type="paragraph" w:customStyle="1" w:styleId="CM61">
    <w:name w:val="CM61"/>
    <w:basedOn w:val="Default"/>
    <w:next w:val="Default"/>
    <w:rsid w:val="002F6076"/>
    <w:pPr>
      <w:spacing w:after="105"/>
    </w:pPr>
    <w:rPr>
      <w:rFonts w:cs="Times New Roman"/>
      <w:color w:val="auto"/>
    </w:rPr>
  </w:style>
  <w:style w:type="paragraph" w:customStyle="1" w:styleId="CM63">
    <w:name w:val="CM63"/>
    <w:basedOn w:val="Default"/>
    <w:next w:val="Default"/>
    <w:rsid w:val="002F6076"/>
    <w:pPr>
      <w:spacing w:after="328"/>
    </w:pPr>
    <w:rPr>
      <w:rFonts w:cs="Times New Roman"/>
      <w:color w:val="auto"/>
    </w:rPr>
  </w:style>
  <w:style w:type="paragraph" w:customStyle="1" w:styleId="CM71">
    <w:name w:val="CM71"/>
    <w:basedOn w:val="Default"/>
    <w:next w:val="Default"/>
    <w:rsid w:val="002F6076"/>
    <w:pPr>
      <w:spacing w:after="252"/>
    </w:pPr>
    <w:rPr>
      <w:rFonts w:cs="Times New Roman"/>
      <w:color w:val="auto"/>
    </w:rPr>
  </w:style>
  <w:style w:type="paragraph" w:customStyle="1" w:styleId="CM65">
    <w:name w:val="CM65"/>
    <w:basedOn w:val="Default"/>
    <w:next w:val="Default"/>
    <w:rsid w:val="002F6076"/>
    <w:pPr>
      <w:spacing w:after="240"/>
    </w:pPr>
    <w:rPr>
      <w:rFonts w:cs="Times New Roman"/>
      <w:color w:val="auto"/>
    </w:rPr>
  </w:style>
  <w:style w:type="paragraph" w:customStyle="1" w:styleId="CM1">
    <w:name w:val="CM1"/>
    <w:basedOn w:val="Default"/>
    <w:next w:val="Default"/>
    <w:rsid w:val="002F6076"/>
    <w:rPr>
      <w:rFonts w:cs="Times New Roman"/>
      <w:color w:val="auto"/>
    </w:rPr>
  </w:style>
  <w:style w:type="paragraph" w:customStyle="1" w:styleId="CM2">
    <w:name w:val="CM2"/>
    <w:basedOn w:val="Default"/>
    <w:next w:val="Default"/>
    <w:rsid w:val="002F6076"/>
    <w:rPr>
      <w:rFonts w:cs="Times New Roman"/>
      <w:color w:val="auto"/>
    </w:rPr>
  </w:style>
  <w:style w:type="paragraph" w:customStyle="1" w:styleId="CM11">
    <w:name w:val="CM11"/>
    <w:basedOn w:val="Default"/>
    <w:next w:val="Default"/>
    <w:rsid w:val="002F6076"/>
    <w:pPr>
      <w:spacing w:line="343" w:lineRule="atLeast"/>
    </w:pPr>
    <w:rPr>
      <w:rFonts w:cs="Times New Roman"/>
      <w:color w:val="auto"/>
    </w:rPr>
  </w:style>
  <w:style w:type="paragraph" w:customStyle="1" w:styleId="CM21">
    <w:name w:val="CM21"/>
    <w:basedOn w:val="Default"/>
    <w:next w:val="Default"/>
    <w:rsid w:val="002F6076"/>
    <w:pPr>
      <w:spacing w:line="343" w:lineRule="atLeast"/>
    </w:pPr>
    <w:rPr>
      <w:rFonts w:cs="Times New Roman"/>
      <w:color w:val="auto"/>
    </w:rPr>
  </w:style>
  <w:style w:type="paragraph" w:customStyle="1" w:styleId="CM56">
    <w:name w:val="CM56"/>
    <w:basedOn w:val="Default"/>
    <w:next w:val="Default"/>
    <w:rsid w:val="002F6076"/>
    <w:pPr>
      <w:spacing w:line="486" w:lineRule="atLeast"/>
    </w:pPr>
    <w:rPr>
      <w:rFonts w:cs="Times New Roman"/>
      <w:color w:val="auto"/>
    </w:rPr>
  </w:style>
  <w:style w:type="paragraph" w:customStyle="1" w:styleId="CM57">
    <w:name w:val="CM57"/>
    <w:basedOn w:val="Default"/>
    <w:next w:val="Default"/>
    <w:rsid w:val="002F6076"/>
    <w:pPr>
      <w:spacing w:line="486" w:lineRule="atLeast"/>
    </w:pPr>
    <w:rPr>
      <w:rFonts w:cs="Times New Roman"/>
      <w:color w:val="auto"/>
    </w:rPr>
  </w:style>
  <w:style w:type="paragraph" w:customStyle="1" w:styleId="CM32">
    <w:name w:val="CM32"/>
    <w:basedOn w:val="Default"/>
    <w:next w:val="Default"/>
    <w:rsid w:val="002F6076"/>
    <w:pPr>
      <w:spacing w:line="343" w:lineRule="atLeast"/>
    </w:pPr>
    <w:rPr>
      <w:rFonts w:cs="Times New Roman"/>
      <w:color w:val="auto"/>
    </w:rPr>
  </w:style>
  <w:style w:type="paragraph" w:customStyle="1" w:styleId="CM14">
    <w:name w:val="CM14"/>
    <w:basedOn w:val="Default"/>
    <w:next w:val="Default"/>
    <w:rsid w:val="002F6076"/>
    <w:pPr>
      <w:spacing w:line="343" w:lineRule="atLeast"/>
    </w:pPr>
    <w:rPr>
      <w:rFonts w:cs="Times New Roman"/>
      <w:color w:val="auto"/>
    </w:rPr>
  </w:style>
  <w:style w:type="paragraph" w:customStyle="1" w:styleId="CM23">
    <w:name w:val="CM23"/>
    <w:basedOn w:val="Default"/>
    <w:next w:val="Default"/>
    <w:rsid w:val="002F6076"/>
    <w:rPr>
      <w:rFonts w:cs="Times New Roman"/>
      <w:color w:val="auto"/>
    </w:rPr>
  </w:style>
  <w:style w:type="paragraph" w:customStyle="1" w:styleId="Char6">
    <w:name w:val="Char"/>
    <w:basedOn w:val="a3"/>
    <w:next w:val="a3"/>
    <w:autoRedefine/>
    <w:rsid w:val="002F6076"/>
    <w:pPr>
      <w:widowControl w:val="0"/>
      <w:tabs>
        <w:tab w:val="num" w:pos="777"/>
      </w:tabs>
      <w:spacing w:beforeLines="50" w:afterLines="100" w:line="360" w:lineRule="auto"/>
      <w:ind w:left="1105" w:hanging="748"/>
      <w:jc w:val="center"/>
    </w:pPr>
    <w:rPr>
      <w:rFonts w:ascii="Times New Roman" w:hAnsi="Times New Roman"/>
      <w:sz w:val="24"/>
      <w:szCs w:val="24"/>
      <w:lang w:val="en-US"/>
    </w:rPr>
  </w:style>
  <w:style w:type="paragraph" w:styleId="af4">
    <w:name w:val="Balloon Text"/>
    <w:basedOn w:val="a3"/>
    <w:link w:val="Char7"/>
    <w:semiHidden/>
    <w:rsid w:val="002F6076"/>
    <w:rPr>
      <w:sz w:val="18"/>
      <w:szCs w:val="18"/>
    </w:rPr>
  </w:style>
  <w:style w:type="character" w:customStyle="1" w:styleId="Char7">
    <w:name w:val="批注框文本 Char"/>
    <w:basedOn w:val="a4"/>
    <w:link w:val="af4"/>
    <w:semiHidden/>
    <w:rsid w:val="002F6076"/>
    <w:rPr>
      <w:rFonts w:ascii="Arial" w:eastAsia="宋体" w:hAnsi="Arial" w:cs="Times New Roman"/>
      <w:kern w:val="0"/>
      <w:sz w:val="18"/>
      <w:szCs w:val="18"/>
      <w:lang w:val="en-GB"/>
    </w:rPr>
  </w:style>
  <w:style w:type="paragraph" w:customStyle="1" w:styleId="CharChar1">
    <w:name w:val="Char Char1"/>
    <w:basedOn w:val="a3"/>
    <w:next w:val="a3"/>
    <w:autoRedefine/>
    <w:rsid w:val="002F6076"/>
    <w:pPr>
      <w:widowControl w:val="0"/>
      <w:tabs>
        <w:tab w:val="num" w:pos="777"/>
      </w:tabs>
      <w:spacing w:beforeLines="50" w:afterLines="100" w:line="360" w:lineRule="auto"/>
      <w:ind w:left="1105" w:hanging="748"/>
      <w:jc w:val="center"/>
    </w:pPr>
    <w:rPr>
      <w:rFonts w:ascii="Times New Roman" w:hAnsi="Times New Roman"/>
      <w:sz w:val="24"/>
      <w:szCs w:val="24"/>
      <w:lang w:val="en-US"/>
    </w:rPr>
  </w:style>
  <w:style w:type="paragraph" w:customStyle="1" w:styleId="CharChar2">
    <w:name w:val="Char Char2"/>
    <w:basedOn w:val="a3"/>
    <w:rsid w:val="002F6076"/>
    <w:pPr>
      <w:widowControl w:val="0"/>
      <w:spacing w:before="0" w:after="0"/>
    </w:pPr>
    <w:rPr>
      <w:rFonts w:ascii="Times New Roman" w:hAnsi="Times New Roman"/>
      <w:kern w:val="2"/>
      <w:sz w:val="21"/>
      <w:szCs w:val="24"/>
      <w:lang w:val="en-US"/>
    </w:rPr>
  </w:style>
  <w:style w:type="paragraph" w:styleId="af5">
    <w:name w:val="Normal (Web)"/>
    <w:basedOn w:val="a3"/>
    <w:uiPriority w:val="99"/>
    <w:rsid w:val="002F6076"/>
    <w:pPr>
      <w:spacing w:before="100" w:beforeAutospacing="1" w:after="100" w:afterAutospacing="1"/>
      <w:jc w:val="left"/>
    </w:pPr>
    <w:rPr>
      <w:rFonts w:ascii="宋体" w:hAnsi="宋体" w:cs="宋体"/>
      <w:sz w:val="24"/>
      <w:szCs w:val="24"/>
      <w:lang w:eastAsia="en-US"/>
    </w:rPr>
  </w:style>
  <w:style w:type="table" w:styleId="af6">
    <w:name w:val="Table Grid"/>
    <w:basedOn w:val="a5"/>
    <w:rsid w:val="002F6076"/>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e0">
    <w:name w:val="paragraphe"/>
    <w:basedOn w:val="a3"/>
    <w:rsid w:val="002F6076"/>
    <w:pPr>
      <w:spacing w:before="120" w:after="120"/>
      <w:ind w:left="567"/>
    </w:pPr>
    <w:rPr>
      <w:lang w:eastAsia="en-US"/>
    </w:rPr>
  </w:style>
  <w:style w:type="paragraph" w:customStyle="1" w:styleId="m2-1">
    <w:name w:val="m2-1"/>
    <w:basedOn w:val="a3"/>
    <w:rsid w:val="002F6076"/>
    <w:pPr>
      <w:widowControl w:val="0"/>
      <w:tabs>
        <w:tab w:val="left" w:pos="1559"/>
      </w:tabs>
      <w:wordWrap w:val="0"/>
      <w:adjustRightInd w:val="0"/>
      <w:snapToGrid w:val="0"/>
      <w:spacing w:before="0" w:after="0"/>
      <w:ind w:left="1559" w:hanging="425"/>
      <w:jc w:val="left"/>
    </w:pPr>
    <w:rPr>
      <w:rFonts w:ascii="Times New Roman" w:eastAsia="BatangChe" w:hAnsi="Times New Roman"/>
      <w:kern w:val="2"/>
      <w:sz w:val="24"/>
      <w:lang w:val="en-US" w:eastAsia="ko-KR"/>
    </w:rPr>
  </w:style>
  <w:style w:type="paragraph" w:customStyle="1" w:styleId="CharChar">
    <w:name w:val="Char Char"/>
    <w:basedOn w:val="a3"/>
    <w:rsid w:val="002F6076"/>
    <w:pPr>
      <w:widowControl w:val="0"/>
      <w:spacing w:before="0" w:after="0"/>
    </w:pPr>
    <w:rPr>
      <w:rFonts w:ascii="Times New Roman" w:hAnsi="Times New Roman"/>
      <w:kern w:val="2"/>
      <w:sz w:val="21"/>
      <w:szCs w:val="24"/>
      <w:lang w:val="en-US"/>
    </w:rPr>
  </w:style>
  <w:style w:type="paragraph" w:customStyle="1" w:styleId="af7">
    <w:name w:val="表格文字"/>
    <w:basedOn w:val="a3"/>
    <w:rsid w:val="00D813C3"/>
    <w:pPr>
      <w:widowControl w:val="0"/>
      <w:spacing w:before="60" w:after="60" w:line="300" w:lineRule="auto"/>
      <w:jc w:val="center"/>
    </w:pPr>
    <w:rPr>
      <w:kern w:val="2"/>
      <w:sz w:val="21"/>
      <w:szCs w:val="28"/>
      <w:lang w:val="en-US"/>
    </w:rPr>
  </w:style>
  <w:style w:type="paragraph" w:customStyle="1" w:styleId="af8">
    <w:name w:val="正文表格文字"/>
    <w:basedOn w:val="a3"/>
    <w:rsid w:val="001504D1"/>
    <w:pPr>
      <w:widowControl w:val="0"/>
      <w:spacing w:before="120" w:after="120" w:line="300" w:lineRule="auto"/>
      <w:jc w:val="left"/>
    </w:pPr>
    <w:rPr>
      <w:kern w:val="2"/>
      <w:sz w:val="21"/>
      <w:szCs w:val="24"/>
      <w:lang w:val="en-US"/>
    </w:rPr>
  </w:style>
  <w:style w:type="paragraph" w:customStyle="1" w:styleId="af9">
    <w:name w:val="表标题"/>
    <w:basedOn w:val="a1"/>
    <w:autoRedefine/>
    <w:rsid w:val="002F6076"/>
    <w:pPr>
      <w:adjustRightInd/>
      <w:spacing w:line="360" w:lineRule="auto"/>
      <w:ind w:left="0" w:firstLineChars="257" w:firstLine="619"/>
      <w:jc w:val="center"/>
      <w:textAlignment w:val="auto"/>
    </w:pPr>
    <w:rPr>
      <w:rFonts w:hAnsi="宋体"/>
      <w:b w:val="0"/>
      <w:bCs/>
      <w:kern w:val="2"/>
      <w:szCs w:val="28"/>
    </w:rPr>
  </w:style>
  <w:style w:type="paragraph" w:styleId="a1">
    <w:name w:val="List Number"/>
    <w:basedOn w:val="a3"/>
    <w:rsid w:val="00D813C3"/>
    <w:pPr>
      <w:widowControl w:val="0"/>
      <w:numPr>
        <w:numId w:val="6"/>
      </w:numPr>
      <w:adjustRightInd w:val="0"/>
      <w:spacing w:beforeLines="50" w:afterLines="50" w:line="240" w:lineRule="atLeast"/>
      <w:ind w:left="420"/>
      <w:jc w:val="left"/>
      <w:textAlignment w:val="baseline"/>
    </w:pPr>
    <w:rPr>
      <w:b/>
      <w:sz w:val="24"/>
      <w:lang w:val="en-US"/>
    </w:rPr>
  </w:style>
  <w:style w:type="paragraph" w:customStyle="1" w:styleId="CharCharCharCharCharCharChar">
    <w:name w:val="Char Char Char Char Char Char Char"/>
    <w:basedOn w:val="a3"/>
    <w:rsid w:val="002F6076"/>
    <w:pPr>
      <w:spacing w:before="0" w:after="160" w:line="240" w:lineRule="exact"/>
      <w:jc w:val="left"/>
    </w:pPr>
    <w:rPr>
      <w:rFonts w:ascii="Verdana" w:hAnsi="Verdana"/>
      <w:lang w:val="en-US" w:eastAsia="en-US"/>
    </w:rPr>
  </w:style>
  <w:style w:type="paragraph" w:customStyle="1" w:styleId="CharCharCharChar">
    <w:name w:val="Char Char Char Char"/>
    <w:basedOn w:val="a3"/>
    <w:rsid w:val="002F6076"/>
    <w:pPr>
      <w:widowControl w:val="0"/>
      <w:spacing w:before="0" w:after="0"/>
    </w:pPr>
    <w:rPr>
      <w:rFonts w:ascii="Times New Roman" w:hAnsi="Times New Roman"/>
      <w:kern w:val="2"/>
      <w:sz w:val="21"/>
      <w:szCs w:val="21"/>
      <w:lang w:val="en-US"/>
    </w:rPr>
  </w:style>
  <w:style w:type="paragraph" w:customStyle="1" w:styleId="CM171">
    <w:name w:val="CM171"/>
    <w:basedOn w:val="Default"/>
    <w:next w:val="Default"/>
    <w:rsid w:val="002F6076"/>
    <w:pPr>
      <w:spacing w:after="273"/>
    </w:pPr>
    <w:rPr>
      <w:rFonts w:ascii="Arial" w:eastAsia="宋体" w:hAnsi="Arial" w:cs="Times New Roman"/>
      <w:color w:val="auto"/>
      <w:szCs w:val="20"/>
    </w:rPr>
  </w:style>
  <w:style w:type="paragraph" w:customStyle="1" w:styleId="6DecimalHeading">
    <w:name w:val="6 Decimal Heading"/>
    <w:basedOn w:val="a3"/>
    <w:rsid w:val="002F6076"/>
    <w:pPr>
      <w:spacing w:before="0" w:after="0"/>
      <w:jc w:val="left"/>
    </w:pPr>
    <w:rPr>
      <w:rFonts w:ascii="Times New Roman" w:hAnsi="Times New Roman"/>
      <w:spacing w:val="-3"/>
      <w:sz w:val="24"/>
      <w:lang w:val="en-US" w:eastAsia="en-US"/>
    </w:rPr>
  </w:style>
  <w:style w:type="paragraph" w:customStyle="1" w:styleId="Heading4nonumbering">
    <w:name w:val="Heading 4 (no numbering)"/>
    <w:basedOn w:val="af0"/>
    <w:rsid w:val="002F6076"/>
    <w:pPr>
      <w:widowControl w:val="0"/>
      <w:tabs>
        <w:tab w:val="left" w:pos="0"/>
        <w:tab w:val="left" w:pos="1080"/>
        <w:tab w:val="left" w:pos="1560"/>
        <w:tab w:val="left" w:pos="1920"/>
        <w:tab w:val="left" w:pos="2400"/>
        <w:tab w:val="left" w:pos="3000"/>
        <w:tab w:val="left" w:pos="3600"/>
        <w:tab w:val="left" w:pos="4200"/>
        <w:tab w:val="left" w:pos="4800"/>
        <w:tab w:val="left" w:pos="5400"/>
        <w:tab w:val="left" w:pos="6000"/>
        <w:tab w:val="left" w:pos="6600"/>
        <w:tab w:val="left" w:pos="7200"/>
        <w:tab w:val="left" w:pos="7800"/>
        <w:tab w:val="left" w:pos="8400"/>
        <w:tab w:val="left" w:pos="9024"/>
        <w:tab w:val="left" w:pos="9600"/>
        <w:tab w:val="left" w:pos="10176"/>
      </w:tabs>
      <w:suppressAutoHyphens/>
      <w:autoSpaceDE w:val="0"/>
      <w:autoSpaceDN w:val="0"/>
      <w:adjustRightInd w:val="0"/>
      <w:spacing w:before="120" w:after="120" w:line="240" w:lineRule="auto"/>
      <w:ind w:left="720"/>
      <w:jc w:val="both"/>
    </w:pPr>
    <w:rPr>
      <w:b/>
      <w:color w:val="auto"/>
      <w:spacing w:val="-3"/>
      <w:lang w:val="en-US" w:eastAsia="en-US"/>
    </w:rPr>
  </w:style>
  <w:style w:type="paragraph" w:styleId="a0">
    <w:name w:val="List Paragraph"/>
    <w:basedOn w:val="a3"/>
    <w:qFormat/>
    <w:rsid w:val="001F127A"/>
    <w:pPr>
      <w:widowControl w:val="0"/>
      <w:numPr>
        <w:numId w:val="7"/>
      </w:numPr>
      <w:spacing w:beforeLines="50" w:afterLines="50" w:line="300" w:lineRule="auto"/>
    </w:pPr>
    <w:rPr>
      <w:b/>
      <w:kern w:val="2"/>
      <w:sz w:val="24"/>
      <w:lang w:val="en-US"/>
    </w:rPr>
  </w:style>
  <w:style w:type="paragraph" w:customStyle="1" w:styleId="CM125">
    <w:name w:val="CM125"/>
    <w:basedOn w:val="Default"/>
    <w:next w:val="Default"/>
    <w:rsid w:val="002F6076"/>
    <w:pPr>
      <w:spacing w:line="276" w:lineRule="atLeast"/>
    </w:pPr>
    <w:rPr>
      <w:rFonts w:ascii="Arial" w:eastAsia="宋体" w:hAnsi="Arial" w:cs="Times New Roman"/>
      <w:color w:val="auto"/>
      <w:szCs w:val="20"/>
    </w:rPr>
  </w:style>
  <w:style w:type="paragraph" w:styleId="51">
    <w:name w:val="index 5"/>
    <w:basedOn w:val="a3"/>
    <w:next w:val="a3"/>
    <w:autoRedefine/>
    <w:semiHidden/>
    <w:rsid w:val="002F6076"/>
    <w:pPr>
      <w:widowControl w:val="0"/>
      <w:adjustRightInd w:val="0"/>
      <w:spacing w:before="0" w:after="0" w:line="360" w:lineRule="atLeast"/>
      <w:ind w:leftChars="800" w:left="800"/>
      <w:jc w:val="left"/>
      <w:textAlignment w:val="baseline"/>
    </w:pPr>
    <w:rPr>
      <w:rFonts w:ascii="Times New Roman" w:hAnsi="Times New Roman"/>
      <w:sz w:val="24"/>
      <w:lang w:val="en-US"/>
    </w:rPr>
  </w:style>
  <w:style w:type="paragraph" w:customStyle="1" w:styleId="CharCharCharCharChar">
    <w:name w:val="Char Char Char Char Char"/>
    <w:basedOn w:val="a3"/>
    <w:rsid w:val="002F6076"/>
    <w:pPr>
      <w:widowControl w:val="0"/>
      <w:spacing w:before="0" w:after="0"/>
    </w:pPr>
    <w:rPr>
      <w:rFonts w:ascii="Times New Roman" w:hAnsi="Times New Roman"/>
      <w:kern w:val="2"/>
      <w:sz w:val="21"/>
      <w:szCs w:val="24"/>
      <w:lang w:val="en-US"/>
    </w:rPr>
  </w:style>
  <w:style w:type="character" w:styleId="afa">
    <w:name w:val="annotation reference"/>
    <w:basedOn w:val="a4"/>
    <w:rsid w:val="002F6076"/>
    <w:rPr>
      <w:sz w:val="21"/>
      <w:szCs w:val="21"/>
    </w:rPr>
  </w:style>
  <w:style w:type="character" w:customStyle="1" w:styleId="CharCharCharCharCharChar">
    <w:name w:val="Char Char Char Char Char Char"/>
    <w:aliases w:val="Char Char Char Char,Char Char Char Char Char Char Char Char, Char Char Char Char Char Char Char Char,普通文字 Char Char Char"/>
    <w:basedOn w:val="a4"/>
    <w:rsid w:val="002F6076"/>
    <w:rPr>
      <w:rFonts w:ascii="宋体" w:eastAsia="宋体" w:hAnsi="Courier New" w:cs="Courier New"/>
      <w:kern w:val="2"/>
      <w:sz w:val="21"/>
      <w:szCs w:val="21"/>
      <w:lang w:val="en-US" w:eastAsia="zh-CN" w:bidi="ar-SA"/>
    </w:rPr>
  </w:style>
  <w:style w:type="paragraph" w:customStyle="1" w:styleId="12">
    <w:name w:val="批注框文本1"/>
    <w:basedOn w:val="a3"/>
    <w:semiHidden/>
    <w:rsid w:val="002F6076"/>
    <w:rPr>
      <w:sz w:val="16"/>
      <w:szCs w:val="16"/>
    </w:rPr>
  </w:style>
  <w:style w:type="paragraph" w:customStyle="1" w:styleId="CharCharCharCharCharCharCharCharCharChar">
    <w:name w:val="Char Char Char Char Char Char Char Char Char Char"/>
    <w:basedOn w:val="a3"/>
    <w:rsid w:val="002F6076"/>
    <w:pPr>
      <w:widowControl w:val="0"/>
      <w:spacing w:before="0" w:after="0"/>
    </w:pPr>
    <w:rPr>
      <w:rFonts w:ascii="Times New Roman" w:hAnsi="Times New Roman"/>
      <w:kern w:val="2"/>
      <w:sz w:val="21"/>
      <w:szCs w:val="24"/>
      <w:lang w:val="en-US"/>
    </w:rPr>
  </w:style>
  <w:style w:type="table" w:styleId="41">
    <w:name w:val="Table Classic 4"/>
    <w:basedOn w:val="a5"/>
    <w:rsid w:val="002F6076"/>
    <w:pPr>
      <w:spacing w:before="40" w:after="40"/>
      <w:jc w:val="both"/>
    </w:pPr>
    <w:rPr>
      <w:rFonts w:ascii="Times New Roman" w:eastAsia="宋体" w:hAnsi="Times New Roman" w:cs="Times New Roman"/>
      <w:kern w:val="0"/>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b">
    <w:name w:val="Table Theme"/>
    <w:basedOn w:val="a5"/>
    <w:rsid w:val="002F6076"/>
    <w:pPr>
      <w:spacing w:before="40" w:after="4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c">
    <w:name w:val="Table Elegant"/>
    <w:basedOn w:val="a5"/>
    <w:rsid w:val="002F6076"/>
    <w:pPr>
      <w:spacing w:before="40" w:after="4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Body">
    <w:name w:val="Body"/>
    <w:basedOn w:val="a3"/>
    <w:link w:val="BodyChar"/>
    <w:rsid w:val="002F6076"/>
    <w:pPr>
      <w:suppressAutoHyphens/>
      <w:spacing w:before="60" w:after="60"/>
      <w:ind w:left="720"/>
      <w:jc w:val="left"/>
    </w:pPr>
    <w:rPr>
      <w:spacing w:val="-1"/>
      <w:lang w:eastAsia="en-GB"/>
    </w:rPr>
  </w:style>
  <w:style w:type="character" w:customStyle="1" w:styleId="BodyChar">
    <w:name w:val="Body Char"/>
    <w:basedOn w:val="a4"/>
    <w:link w:val="Body"/>
    <w:rsid w:val="002F6076"/>
    <w:rPr>
      <w:rFonts w:ascii="Arial" w:eastAsia="宋体" w:hAnsi="Arial" w:cs="Times New Roman"/>
      <w:spacing w:val="-1"/>
      <w:kern w:val="0"/>
      <w:sz w:val="20"/>
      <w:szCs w:val="20"/>
      <w:lang w:val="en-GB" w:eastAsia="en-GB"/>
    </w:rPr>
  </w:style>
  <w:style w:type="paragraph" w:styleId="afd">
    <w:name w:val="annotation text"/>
    <w:basedOn w:val="a3"/>
    <w:link w:val="Char8"/>
    <w:rsid w:val="00BD0069"/>
    <w:pPr>
      <w:jc w:val="left"/>
    </w:pPr>
    <w:rPr>
      <w:sz w:val="21"/>
      <w:lang w:eastAsia="en-US"/>
    </w:rPr>
  </w:style>
  <w:style w:type="character" w:customStyle="1" w:styleId="Char8">
    <w:name w:val="批注文字 Char"/>
    <w:basedOn w:val="a4"/>
    <w:link w:val="afd"/>
    <w:rsid w:val="00BD0069"/>
    <w:rPr>
      <w:rFonts w:ascii="Arial" w:eastAsia="宋体" w:hAnsi="Arial" w:cs="Times New Roman"/>
      <w:kern w:val="0"/>
      <w:szCs w:val="20"/>
      <w:lang w:val="en-GB" w:eastAsia="en-US"/>
    </w:rPr>
  </w:style>
  <w:style w:type="paragraph" w:styleId="afe">
    <w:name w:val="annotation subject"/>
    <w:basedOn w:val="afd"/>
    <w:next w:val="afd"/>
    <w:link w:val="Char9"/>
    <w:rsid w:val="002F6076"/>
    <w:rPr>
      <w:b/>
      <w:bCs/>
    </w:rPr>
  </w:style>
  <w:style w:type="character" w:customStyle="1" w:styleId="Char9">
    <w:name w:val="批注主题 Char"/>
    <w:basedOn w:val="Char8"/>
    <w:link w:val="afe"/>
    <w:rsid w:val="002F6076"/>
    <w:rPr>
      <w:rFonts w:ascii="Arial" w:eastAsia="宋体" w:hAnsi="Arial" w:cs="Times New Roman"/>
      <w:b/>
      <w:bCs/>
      <w:kern w:val="0"/>
      <w:szCs w:val="20"/>
      <w:lang w:val="en-GB" w:eastAsia="en-US"/>
    </w:rPr>
  </w:style>
  <w:style w:type="character" w:customStyle="1" w:styleId="4Char1">
    <w:name w:val="标题 4 Char1"/>
    <w:aliases w:val="§1.1.1.1. Char,Titre 4 Car Char,段 Char"/>
    <w:basedOn w:val="a4"/>
    <w:link w:val="4"/>
    <w:rsid w:val="002F6076"/>
    <w:rPr>
      <w:rFonts w:ascii="Arial" w:eastAsia="宋体" w:hAnsi="Arial" w:cs="Arial"/>
      <w:b/>
      <w:bCs/>
      <w:color w:val="000000"/>
      <w:kern w:val="0"/>
      <w:sz w:val="24"/>
      <w:szCs w:val="22"/>
    </w:rPr>
  </w:style>
  <w:style w:type="paragraph" w:customStyle="1" w:styleId="p0">
    <w:name w:val="p0"/>
    <w:basedOn w:val="a3"/>
    <w:rsid w:val="002F6076"/>
    <w:rPr>
      <w:lang w:val="en-US"/>
    </w:rPr>
  </w:style>
  <w:style w:type="paragraph" w:customStyle="1" w:styleId="aff">
    <w:name w:val="图名"/>
    <w:basedOn w:val="a3"/>
    <w:link w:val="Chara"/>
    <w:qFormat/>
    <w:rsid w:val="00395489"/>
    <w:pPr>
      <w:widowControl w:val="0"/>
      <w:spacing w:before="0" w:after="0" w:line="360" w:lineRule="auto"/>
      <w:jc w:val="center"/>
    </w:pPr>
    <w:rPr>
      <w:kern w:val="2"/>
      <w:sz w:val="21"/>
      <w:szCs w:val="24"/>
      <w:lang w:val="en-US"/>
    </w:rPr>
  </w:style>
  <w:style w:type="character" w:customStyle="1" w:styleId="Chara">
    <w:name w:val="图名 Char"/>
    <w:basedOn w:val="a4"/>
    <w:link w:val="aff"/>
    <w:rsid w:val="00395489"/>
    <w:rPr>
      <w:rFonts w:ascii="Arial" w:eastAsia="宋体" w:hAnsi="Arial" w:cs="Times New Roman"/>
      <w:szCs w:val="24"/>
    </w:rPr>
  </w:style>
  <w:style w:type="paragraph" w:customStyle="1" w:styleId="aff0">
    <w:name w:val="通用表格首行"/>
    <w:basedOn w:val="a3"/>
    <w:autoRedefine/>
    <w:rsid w:val="004C5918"/>
    <w:pPr>
      <w:widowControl w:val="0"/>
      <w:spacing w:before="50" w:after="50"/>
      <w:jc w:val="center"/>
    </w:pPr>
    <w:rPr>
      <w:rFonts w:hAnsi="宋体" w:cs="Arial"/>
      <w:b/>
      <w:bCs/>
      <w:color w:val="000000"/>
      <w:sz w:val="24"/>
      <w:szCs w:val="18"/>
      <w:lang w:val="en-US"/>
    </w:rPr>
  </w:style>
  <w:style w:type="paragraph" w:customStyle="1" w:styleId="a2">
    <w:name w:val="点"/>
    <w:basedOn w:val="af"/>
    <w:qFormat/>
    <w:rsid w:val="00492D3F"/>
    <w:pPr>
      <w:numPr>
        <w:numId w:val="5"/>
      </w:numPr>
      <w:ind w:leftChars="300" w:left="550" w:hangingChars="250" w:hanging="250"/>
    </w:pPr>
  </w:style>
  <w:style w:type="paragraph" w:styleId="aff1">
    <w:name w:val="Quote"/>
    <w:basedOn w:val="a3"/>
    <w:next w:val="a3"/>
    <w:link w:val="Charb"/>
    <w:uiPriority w:val="29"/>
    <w:qFormat/>
    <w:rsid w:val="00B03202"/>
    <w:pPr>
      <w:jc w:val="left"/>
    </w:pPr>
    <w:rPr>
      <w:iCs/>
      <w:color w:val="000000" w:themeColor="text1"/>
      <w:sz w:val="21"/>
    </w:rPr>
  </w:style>
  <w:style w:type="character" w:customStyle="1" w:styleId="Charb">
    <w:name w:val="引用 Char"/>
    <w:basedOn w:val="a4"/>
    <w:link w:val="aff1"/>
    <w:uiPriority w:val="29"/>
    <w:rsid w:val="00B03202"/>
    <w:rPr>
      <w:rFonts w:ascii="Arial" w:eastAsia="宋体" w:hAnsi="Arial" w:cs="Times New Roman"/>
      <w:iCs/>
      <w:color w:val="000000" w:themeColor="text1"/>
      <w:kern w:val="0"/>
      <w:szCs w:val="20"/>
      <w:lang w:val="en-GB"/>
    </w:rPr>
  </w:style>
  <w:style w:type="paragraph" w:customStyle="1" w:styleId="20">
    <w:name w:val="段落2"/>
    <w:basedOn w:val="a3"/>
    <w:qFormat/>
    <w:rsid w:val="00010A6F"/>
    <w:pPr>
      <w:numPr>
        <w:numId w:val="9"/>
      </w:numPr>
      <w:spacing w:beforeLines="50" w:afterLines="50" w:line="240" w:lineRule="exact"/>
      <w:ind w:left="681"/>
    </w:pPr>
    <w:rPr>
      <w:sz w:val="24"/>
    </w:rPr>
  </w:style>
  <w:style w:type="paragraph" w:styleId="TOC">
    <w:name w:val="TOC Heading"/>
    <w:basedOn w:val="1"/>
    <w:next w:val="a3"/>
    <w:uiPriority w:val="39"/>
    <w:unhideWhenUsed/>
    <w:qFormat/>
    <w:rsid w:val="00B314AE"/>
    <w:pPr>
      <w:pageBreakBefore w:val="0"/>
      <w:numPr>
        <w:numId w:val="0"/>
      </w:numPr>
      <w:spacing w:before="480" w:after="0" w:line="276" w:lineRule="auto"/>
      <w:jc w:val="center"/>
      <w:outlineLvl w:val="9"/>
    </w:pPr>
    <w:rPr>
      <w:rFonts w:asciiTheme="majorHAnsi" w:eastAsiaTheme="majorEastAsia" w:hAnsiTheme="majorHAnsi" w:cstheme="majorBidi"/>
      <w:bCs/>
      <w:caps w:val="0"/>
      <w:color w:val="365F91" w:themeColor="accent1" w:themeShade="BF"/>
      <w:szCs w:val="28"/>
      <w:lang w:val="en-US"/>
    </w:rPr>
  </w:style>
  <w:style w:type="character" w:styleId="aff2">
    <w:name w:val="Book Title"/>
    <w:basedOn w:val="a4"/>
    <w:uiPriority w:val="33"/>
    <w:qFormat/>
    <w:rsid w:val="00B314AE"/>
    <w:rPr>
      <w:b/>
      <w:bCs/>
      <w:smallCaps/>
      <w:spacing w:val="5"/>
    </w:rPr>
  </w:style>
  <w:style w:type="character" w:styleId="aff3">
    <w:name w:val="Emphasis"/>
    <w:basedOn w:val="a4"/>
    <w:uiPriority w:val="20"/>
    <w:qFormat/>
    <w:rsid w:val="00B314AE"/>
    <w:rPr>
      <w:i/>
      <w:iCs/>
    </w:rPr>
  </w:style>
  <w:style w:type="character" w:styleId="aff4">
    <w:name w:val="Intense Reference"/>
    <w:basedOn w:val="a4"/>
    <w:uiPriority w:val="32"/>
    <w:qFormat/>
    <w:rsid w:val="00B314AE"/>
    <w:rPr>
      <w:b/>
      <w:bCs/>
      <w:smallCaps/>
      <w:color w:val="C0504D" w:themeColor="accent2"/>
      <w:spacing w:val="5"/>
      <w:u w:val="single"/>
    </w:rPr>
  </w:style>
  <w:style w:type="paragraph" w:customStyle="1" w:styleId="font5">
    <w:name w:val="font5"/>
    <w:basedOn w:val="a3"/>
    <w:rsid w:val="0068157E"/>
    <w:pPr>
      <w:spacing w:before="100" w:beforeAutospacing="1" w:after="100" w:afterAutospacing="1"/>
      <w:jc w:val="left"/>
    </w:pPr>
    <w:rPr>
      <w:rFonts w:cs="Arial"/>
      <w:lang w:val="en-US"/>
    </w:rPr>
  </w:style>
  <w:style w:type="paragraph" w:customStyle="1" w:styleId="font6">
    <w:name w:val="font6"/>
    <w:basedOn w:val="a3"/>
    <w:rsid w:val="0068157E"/>
    <w:pPr>
      <w:spacing w:before="100" w:beforeAutospacing="1" w:after="100" w:afterAutospacing="1"/>
      <w:jc w:val="left"/>
    </w:pPr>
    <w:rPr>
      <w:rFonts w:ascii="宋体" w:hAnsi="宋体" w:cs="宋体"/>
      <w:lang w:val="en-US"/>
    </w:rPr>
  </w:style>
  <w:style w:type="paragraph" w:customStyle="1" w:styleId="xl109">
    <w:name w:val="xl109"/>
    <w:basedOn w:val="a3"/>
    <w:rsid w:val="0068157E"/>
    <w:pPr>
      <w:pBdr>
        <w:left w:val="single" w:sz="4" w:space="0" w:color="auto"/>
        <w:bottom w:val="single" w:sz="4" w:space="0" w:color="auto"/>
        <w:right w:val="single" w:sz="4" w:space="0" w:color="auto"/>
      </w:pBdr>
      <w:shd w:val="clear" w:color="000000" w:fill="C0C0C0"/>
      <w:spacing w:before="100" w:beforeAutospacing="1" w:after="100" w:afterAutospacing="1"/>
      <w:jc w:val="center"/>
    </w:pPr>
    <w:rPr>
      <w:rFonts w:cs="Arial"/>
      <w:b/>
      <w:bCs/>
      <w:lang w:val="en-US"/>
    </w:rPr>
  </w:style>
  <w:style w:type="paragraph" w:customStyle="1" w:styleId="xl110">
    <w:name w:val="xl110"/>
    <w:basedOn w:val="a3"/>
    <w:rsid w:val="0068157E"/>
    <w:pPr>
      <w:pBdr>
        <w:left w:val="single" w:sz="4" w:space="0" w:color="auto"/>
        <w:bottom w:val="single" w:sz="4" w:space="0" w:color="auto"/>
        <w:right w:val="single" w:sz="4" w:space="0" w:color="auto"/>
      </w:pBdr>
      <w:shd w:val="clear" w:color="000000" w:fill="CCFFCC"/>
      <w:spacing w:before="100" w:beforeAutospacing="1" w:after="100" w:afterAutospacing="1"/>
      <w:jc w:val="center"/>
    </w:pPr>
    <w:rPr>
      <w:rFonts w:cs="Arial"/>
      <w:b/>
      <w:bCs/>
      <w:lang w:val="en-US"/>
    </w:rPr>
  </w:style>
  <w:style w:type="paragraph" w:customStyle="1" w:styleId="xl111">
    <w:name w:val="xl111"/>
    <w:basedOn w:val="a3"/>
    <w:rsid w:val="0068157E"/>
    <w:pPr>
      <w:pBdr>
        <w:left w:val="single" w:sz="4" w:space="0" w:color="auto"/>
        <w:bottom w:val="single" w:sz="4" w:space="0" w:color="auto"/>
        <w:right w:val="single" w:sz="4" w:space="0" w:color="auto"/>
      </w:pBdr>
      <w:spacing w:before="100" w:beforeAutospacing="1" w:after="100" w:afterAutospacing="1"/>
      <w:jc w:val="center"/>
    </w:pPr>
    <w:rPr>
      <w:rFonts w:cs="Arial"/>
      <w:lang w:val="en-US"/>
    </w:rPr>
  </w:style>
  <w:style w:type="paragraph" w:customStyle="1" w:styleId="xl112">
    <w:name w:val="xl112"/>
    <w:basedOn w:val="a3"/>
    <w:rsid w:val="0068157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cs="Arial"/>
      <w:b/>
      <w:bCs/>
      <w:lang w:val="en-US"/>
    </w:rPr>
  </w:style>
  <w:style w:type="paragraph" w:customStyle="1" w:styleId="xl113">
    <w:name w:val="xl113"/>
    <w:basedOn w:val="a3"/>
    <w:rsid w:val="0068157E"/>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cs="Arial"/>
      <w:b/>
      <w:bCs/>
      <w:lang w:val="en-US"/>
    </w:rPr>
  </w:style>
  <w:style w:type="paragraph" w:customStyle="1" w:styleId="xl114">
    <w:name w:val="xl114"/>
    <w:basedOn w:val="a3"/>
    <w:rsid w:val="006815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lang w:val="en-US"/>
    </w:rPr>
  </w:style>
</w:styles>
</file>

<file path=word/webSettings.xml><?xml version="1.0" encoding="utf-8"?>
<w:webSettings xmlns:r="http://schemas.openxmlformats.org/officeDocument/2006/relationships" xmlns:w="http://schemas.openxmlformats.org/wordprocessingml/2006/main">
  <w:divs>
    <w:div w:id="163862800">
      <w:bodyDiv w:val="1"/>
      <w:marLeft w:val="0"/>
      <w:marRight w:val="0"/>
      <w:marTop w:val="0"/>
      <w:marBottom w:val="0"/>
      <w:divBdr>
        <w:top w:val="none" w:sz="0" w:space="0" w:color="auto"/>
        <w:left w:val="none" w:sz="0" w:space="0" w:color="auto"/>
        <w:bottom w:val="none" w:sz="0" w:space="0" w:color="auto"/>
        <w:right w:val="none" w:sz="0" w:space="0" w:color="auto"/>
      </w:divBdr>
      <w:divsChild>
        <w:div w:id="1915775764">
          <w:marLeft w:val="0"/>
          <w:marRight w:val="0"/>
          <w:marTop w:val="0"/>
          <w:marBottom w:val="0"/>
          <w:divBdr>
            <w:top w:val="none" w:sz="0" w:space="0" w:color="auto"/>
            <w:left w:val="none" w:sz="0" w:space="0" w:color="auto"/>
            <w:bottom w:val="none" w:sz="0" w:space="0" w:color="auto"/>
            <w:right w:val="none" w:sz="0" w:space="0" w:color="auto"/>
          </w:divBdr>
        </w:div>
      </w:divsChild>
    </w:div>
    <w:div w:id="168715253">
      <w:bodyDiv w:val="1"/>
      <w:marLeft w:val="0"/>
      <w:marRight w:val="0"/>
      <w:marTop w:val="0"/>
      <w:marBottom w:val="0"/>
      <w:divBdr>
        <w:top w:val="none" w:sz="0" w:space="0" w:color="auto"/>
        <w:left w:val="none" w:sz="0" w:space="0" w:color="auto"/>
        <w:bottom w:val="none" w:sz="0" w:space="0" w:color="auto"/>
        <w:right w:val="none" w:sz="0" w:space="0" w:color="auto"/>
      </w:divBdr>
    </w:div>
    <w:div w:id="179392825">
      <w:bodyDiv w:val="1"/>
      <w:marLeft w:val="0"/>
      <w:marRight w:val="0"/>
      <w:marTop w:val="0"/>
      <w:marBottom w:val="0"/>
      <w:divBdr>
        <w:top w:val="none" w:sz="0" w:space="0" w:color="auto"/>
        <w:left w:val="none" w:sz="0" w:space="0" w:color="auto"/>
        <w:bottom w:val="none" w:sz="0" w:space="0" w:color="auto"/>
        <w:right w:val="none" w:sz="0" w:space="0" w:color="auto"/>
      </w:divBdr>
    </w:div>
    <w:div w:id="182593801">
      <w:bodyDiv w:val="1"/>
      <w:marLeft w:val="0"/>
      <w:marRight w:val="0"/>
      <w:marTop w:val="0"/>
      <w:marBottom w:val="0"/>
      <w:divBdr>
        <w:top w:val="none" w:sz="0" w:space="0" w:color="auto"/>
        <w:left w:val="none" w:sz="0" w:space="0" w:color="auto"/>
        <w:bottom w:val="none" w:sz="0" w:space="0" w:color="auto"/>
        <w:right w:val="none" w:sz="0" w:space="0" w:color="auto"/>
      </w:divBdr>
    </w:div>
    <w:div w:id="189877376">
      <w:bodyDiv w:val="1"/>
      <w:marLeft w:val="0"/>
      <w:marRight w:val="0"/>
      <w:marTop w:val="0"/>
      <w:marBottom w:val="0"/>
      <w:divBdr>
        <w:top w:val="none" w:sz="0" w:space="0" w:color="auto"/>
        <w:left w:val="none" w:sz="0" w:space="0" w:color="auto"/>
        <w:bottom w:val="none" w:sz="0" w:space="0" w:color="auto"/>
        <w:right w:val="none" w:sz="0" w:space="0" w:color="auto"/>
      </w:divBdr>
    </w:div>
    <w:div w:id="213546435">
      <w:bodyDiv w:val="1"/>
      <w:marLeft w:val="0"/>
      <w:marRight w:val="0"/>
      <w:marTop w:val="0"/>
      <w:marBottom w:val="0"/>
      <w:divBdr>
        <w:top w:val="none" w:sz="0" w:space="0" w:color="auto"/>
        <w:left w:val="none" w:sz="0" w:space="0" w:color="auto"/>
        <w:bottom w:val="none" w:sz="0" w:space="0" w:color="auto"/>
        <w:right w:val="none" w:sz="0" w:space="0" w:color="auto"/>
      </w:divBdr>
    </w:div>
    <w:div w:id="220947688">
      <w:bodyDiv w:val="1"/>
      <w:marLeft w:val="0"/>
      <w:marRight w:val="0"/>
      <w:marTop w:val="0"/>
      <w:marBottom w:val="0"/>
      <w:divBdr>
        <w:top w:val="none" w:sz="0" w:space="0" w:color="auto"/>
        <w:left w:val="none" w:sz="0" w:space="0" w:color="auto"/>
        <w:bottom w:val="none" w:sz="0" w:space="0" w:color="auto"/>
        <w:right w:val="none" w:sz="0" w:space="0" w:color="auto"/>
      </w:divBdr>
    </w:div>
    <w:div w:id="248081493">
      <w:bodyDiv w:val="1"/>
      <w:marLeft w:val="0"/>
      <w:marRight w:val="0"/>
      <w:marTop w:val="0"/>
      <w:marBottom w:val="0"/>
      <w:divBdr>
        <w:top w:val="none" w:sz="0" w:space="0" w:color="auto"/>
        <w:left w:val="none" w:sz="0" w:space="0" w:color="auto"/>
        <w:bottom w:val="none" w:sz="0" w:space="0" w:color="auto"/>
        <w:right w:val="none" w:sz="0" w:space="0" w:color="auto"/>
      </w:divBdr>
    </w:div>
    <w:div w:id="249050613">
      <w:bodyDiv w:val="1"/>
      <w:marLeft w:val="0"/>
      <w:marRight w:val="0"/>
      <w:marTop w:val="0"/>
      <w:marBottom w:val="0"/>
      <w:divBdr>
        <w:top w:val="none" w:sz="0" w:space="0" w:color="auto"/>
        <w:left w:val="none" w:sz="0" w:space="0" w:color="auto"/>
        <w:bottom w:val="none" w:sz="0" w:space="0" w:color="auto"/>
        <w:right w:val="none" w:sz="0" w:space="0" w:color="auto"/>
      </w:divBdr>
    </w:div>
    <w:div w:id="267658783">
      <w:bodyDiv w:val="1"/>
      <w:marLeft w:val="0"/>
      <w:marRight w:val="0"/>
      <w:marTop w:val="0"/>
      <w:marBottom w:val="0"/>
      <w:divBdr>
        <w:top w:val="none" w:sz="0" w:space="0" w:color="auto"/>
        <w:left w:val="none" w:sz="0" w:space="0" w:color="auto"/>
        <w:bottom w:val="none" w:sz="0" w:space="0" w:color="auto"/>
        <w:right w:val="none" w:sz="0" w:space="0" w:color="auto"/>
      </w:divBdr>
    </w:div>
    <w:div w:id="296226148">
      <w:bodyDiv w:val="1"/>
      <w:marLeft w:val="0"/>
      <w:marRight w:val="0"/>
      <w:marTop w:val="0"/>
      <w:marBottom w:val="0"/>
      <w:divBdr>
        <w:top w:val="none" w:sz="0" w:space="0" w:color="auto"/>
        <w:left w:val="none" w:sz="0" w:space="0" w:color="auto"/>
        <w:bottom w:val="none" w:sz="0" w:space="0" w:color="auto"/>
        <w:right w:val="none" w:sz="0" w:space="0" w:color="auto"/>
      </w:divBdr>
    </w:div>
    <w:div w:id="305474468">
      <w:bodyDiv w:val="1"/>
      <w:marLeft w:val="0"/>
      <w:marRight w:val="0"/>
      <w:marTop w:val="0"/>
      <w:marBottom w:val="0"/>
      <w:divBdr>
        <w:top w:val="none" w:sz="0" w:space="0" w:color="auto"/>
        <w:left w:val="none" w:sz="0" w:space="0" w:color="auto"/>
        <w:bottom w:val="none" w:sz="0" w:space="0" w:color="auto"/>
        <w:right w:val="none" w:sz="0" w:space="0" w:color="auto"/>
      </w:divBdr>
    </w:div>
    <w:div w:id="337774708">
      <w:bodyDiv w:val="1"/>
      <w:marLeft w:val="0"/>
      <w:marRight w:val="0"/>
      <w:marTop w:val="0"/>
      <w:marBottom w:val="0"/>
      <w:divBdr>
        <w:top w:val="none" w:sz="0" w:space="0" w:color="auto"/>
        <w:left w:val="none" w:sz="0" w:space="0" w:color="auto"/>
        <w:bottom w:val="none" w:sz="0" w:space="0" w:color="auto"/>
        <w:right w:val="none" w:sz="0" w:space="0" w:color="auto"/>
      </w:divBdr>
    </w:div>
    <w:div w:id="361396636">
      <w:bodyDiv w:val="1"/>
      <w:marLeft w:val="0"/>
      <w:marRight w:val="0"/>
      <w:marTop w:val="0"/>
      <w:marBottom w:val="0"/>
      <w:divBdr>
        <w:top w:val="none" w:sz="0" w:space="0" w:color="auto"/>
        <w:left w:val="none" w:sz="0" w:space="0" w:color="auto"/>
        <w:bottom w:val="none" w:sz="0" w:space="0" w:color="auto"/>
        <w:right w:val="none" w:sz="0" w:space="0" w:color="auto"/>
      </w:divBdr>
    </w:div>
    <w:div w:id="464078824">
      <w:bodyDiv w:val="1"/>
      <w:marLeft w:val="0"/>
      <w:marRight w:val="0"/>
      <w:marTop w:val="0"/>
      <w:marBottom w:val="0"/>
      <w:divBdr>
        <w:top w:val="none" w:sz="0" w:space="0" w:color="auto"/>
        <w:left w:val="none" w:sz="0" w:space="0" w:color="auto"/>
        <w:bottom w:val="none" w:sz="0" w:space="0" w:color="auto"/>
        <w:right w:val="none" w:sz="0" w:space="0" w:color="auto"/>
      </w:divBdr>
    </w:div>
    <w:div w:id="483009533">
      <w:bodyDiv w:val="1"/>
      <w:marLeft w:val="0"/>
      <w:marRight w:val="0"/>
      <w:marTop w:val="0"/>
      <w:marBottom w:val="0"/>
      <w:divBdr>
        <w:top w:val="none" w:sz="0" w:space="0" w:color="auto"/>
        <w:left w:val="none" w:sz="0" w:space="0" w:color="auto"/>
        <w:bottom w:val="none" w:sz="0" w:space="0" w:color="auto"/>
        <w:right w:val="none" w:sz="0" w:space="0" w:color="auto"/>
      </w:divBdr>
    </w:div>
    <w:div w:id="518617397">
      <w:bodyDiv w:val="1"/>
      <w:marLeft w:val="0"/>
      <w:marRight w:val="0"/>
      <w:marTop w:val="0"/>
      <w:marBottom w:val="0"/>
      <w:divBdr>
        <w:top w:val="none" w:sz="0" w:space="0" w:color="auto"/>
        <w:left w:val="none" w:sz="0" w:space="0" w:color="auto"/>
        <w:bottom w:val="none" w:sz="0" w:space="0" w:color="auto"/>
        <w:right w:val="none" w:sz="0" w:space="0" w:color="auto"/>
      </w:divBdr>
    </w:div>
    <w:div w:id="530647112">
      <w:bodyDiv w:val="1"/>
      <w:marLeft w:val="0"/>
      <w:marRight w:val="0"/>
      <w:marTop w:val="0"/>
      <w:marBottom w:val="0"/>
      <w:divBdr>
        <w:top w:val="none" w:sz="0" w:space="0" w:color="auto"/>
        <w:left w:val="none" w:sz="0" w:space="0" w:color="auto"/>
        <w:bottom w:val="none" w:sz="0" w:space="0" w:color="auto"/>
        <w:right w:val="none" w:sz="0" w:space="0" w:color="auto"/>
      </w:divBdr>
    </w:div>
    <w:div w:id="539636067">
      <w:bodyDiv w:val="1"/>
      <w:marLeft w:val="0"/>
      <w:marRight w:val="0"/>
      <w:marTop w:val="0"/>
      <w:marBottom w:val="0"/>
      <w:divBdr>
        <w:top w:val="none" w:sz="0" w:space="0" w:color="auto"/>
        <w:left w:val="none" w:sz="0" w:space="0" w:color="auto"/>
        <w:bottom w:val="none" w:sz="0" w:space="0" w:color="auto"/>
        <w:right w:val="none" w:sz="0" w:space="0" w:color="auto"/>
      </w:divBdr>
    </w:div>
    <w:div w:id="600644566">
      <w:bodyDiv w:val="1"/>
      <w:marLeft w:val="0"/>
      <w:marRight w:val="0"/>
      <w:marTop w:val="0"/>
      <w:marBottom w:val="0"/>
      <w:divBdr>
        <w:top w:val="none" w:sz="0" w:space="0" w:color="auto"/>
        <w:left w:val="none" w:sz="0" w:space="0" w:color="auto"/>
        <w:bottom w:val="none" w:sz="0" w:space="0" w:color="auto"/>
        <w:right w:val="none" w:sz="0" w:space="0" w:color="auto"/>
      </w:divBdr>
    </w:div>
    <w:div w:id="621889681">
      <w:bodyDiv w:val="1"/>
      <w:marLeft w:val="0"/>
      <w:marRight w:val="0"/>
      <w:marTop w:val="0"/>
      <w:marBottom w:val="0"/>
      <w:divBdr>
        <w:top w:val="none" w:sz="0" w:space="0" w:color="auto"/>
        <w:left w:val="none" w:sz="0" w:space="0" w:color="auto"/>
        <w:bottom w:val="none" w:sz="0" w:space="0" w:color="auto"/>
        <w:right w:val="none" w:sz="0" w:space="0" w:color="auto"/>
      </w:divBdr>
    </w:div>
    <w:div w:id="670179560">
      <w:bodyDiv w:val="1"/>
      <w:marLeft w:val="0"/>
      <w:marRight w:val="0"/>
      <w:marTop w:val="0"/>
      <w:marBottom w:val="0"/>
      <w:divBdr>
        <w:top w:val="none" w:sz="0" w:space="0" w:color="auto"/>
        <w:left w:val="none" w:sz="0" w:space="0" w:color="auto"/>
        <w:bottom w:val="none" w:sz="0" w:space="0" w:color="auto"/>
        <w:right w:val="none" w:sz="0" w:space="0" w:color="auto"/>
      </w:divBdr>
      <w:divsChild>
        <w:div w:id="763065230">
          <w:marLeft w:val="0"/>
          <w:marRight w:val="0"/>
          <w:marTop w:val="0"/>
          <w:marBottom w:val="0"/>
          <w:divBdr>
            <w:top w:val="none" w:sz="0" w:space="0" w:color="auto"/>
            <w:left w:val="none" w:sz="0" w:space="0" w:color="auto"/>
            <w:bottom w:val="none" w:sz="0" w:space="0" w:color="auto"/>
            <w:right w:val="none" w:sz="0" w:space="0" w:color="auto"/>
          </w:divBdr>
        </w:div>
      </w:divsChild>
    </w:div>
    <w:div w:id="675110605">
      <w:bodyDiv w:val="1"/>
      <w:marLeft w:val="0"/>
      <w:marRight w:val="0"/>
      <w:marTop w:val="0"/>
      <w:marBottom w:val="0"/>
      <w:divBdr>
        <w:top w:val="none" w:sz="0" w:space="0" w:color="auto"/>
        <w:left w:val="none" w:sz="0" w:space="0" w:color="auto"/>
        <w:bottom w:val="none" w:sz="0" w:space="0" w:color="auto"/>
        <w:right w:val="none" w:sz="0" w:space="0" w:color="auto"/>
      </w:divBdr>
    </w:div>
    <w:div w:id="685251683">
      <w:bodyDiv w:val="1"/>
      <w:marLeft w:val="0"/>
      <w:marRight w:val="0"/>
      <w:marTop w:val="0"/>
      <w:marBottom w:val="0"/>
      <w:divBdr>
        <w:top w:val="none" w:sz="0" w:space="0" w:color="auto"/>
        <w:left w:val="none" w:sz="0" w:space="0" w:color="auto"/>
        <w:bottom w:val="none" w:sz="0" w:space="0" w:color="auto"/>
        <w:right w:val="none" w:sz="0" w:space="0" w:color="auto"/>
      </w:divBdr>
      <w:divsChild>
        <w:div w:id="1842355950">
          <w:marLeft w:val="0"/>
          <w:marRight w:val="0"/>
          <w:marTop w:val="0"/>
          <w:marBottom w:val="0"/>
          <w:divBdr>
            <w:top w:val="none" w:sz="0" w:space="0" w:color="auto"/>
            <w:left w:val="none" w:sz="0" w:space="0" w:color="auto"/>
            <w:bottom w:val="none" w:sz="0" w:space="0" w:color="auto"/>
            <w:right w:val="none" w:sz="0" w:space="0" w:color="auto"/>
          </w:divBdr>
        </w:div>
      </w:divsChild>
    </w:div>
    <w:div w:id="686492774">
      <w:bodyDiv w:val="1"/>
      <w:marLeft w:val="0"/>
      <w:marRight w:val="0"/>
      <w:marTop w:val="0"/>
      <w:marBottom w:val="0"/>
      <w:divBdr>
        <w:top w:val="none" w:sz="0" w:space="0" w:color="auto"/>
        <w:left w:val="none" w:sz="0" w:space="0" w:color="auto"/>
        <w:bottom w:val="none" w:sz="0" w:space="0" w:color="auto"/>
        <w:right w:val="none" w:sz="0" w:space="0" w:color="auto"/>
      </w:divBdr>
      <w:divsChild>
        <w:div w:id="1238054733">
          <w:marLeft w:val="0"/>
          <w:marRight w:val="0"/>
          <w:marTop w:val="0"/>
          <w:marBottom w:val="0"/>
          <w:divBdr>
            <w:top w:val="none" w:sz="0" w:space="0" w:color="auto"/>
            <w:left w:val="none" w:sz="0" w:space="0" w:color="auto"/>
            <w:bottom w:val="none" w:sz="0" w:space="0" w:color="auto"/>
            <w:right w:val="none" w:sz="0" w:space="0" w:color="auto"/>
          </w:divBdr>
        </w:div>
      </w:divsChild>
    </w:div>
    <w:div w:id="715357058">
      <w:bodyDiv w:val="1"/>
      <w:marLeft w:val="0"/>
      <w:marRight w:val="0"/>
      <w:marTop w:val="0"/>
      <w:marBottom w:val="0"/>
      <w:divBdr>
        <w:top w:val="none" w:sz="0" w:space="0" w:color="auto"/>
        <w:left w:val="none" w:sz="0" w:space="0" w:color="auto"/>
        <w:bottom w:val="none" w:sz="0" w:space="0" w:color="auto"/>
        <w:right w:val="none" w:sz="0" w:space="0" w:color="auto"/>
      </w:divBdr>
      <w:divsChild>
        <w:div w:id="114760540">
          <w:marLeft w:val="0"/>
          <w:marRight w:val="0"/>
          <w:marTop w:val="0"/>
          <w:marBottom w:val="0"/>
          <w:divBdr>
            <w:top w:val="none" w:sz="0" w:space="0" w:color="auto"/>
            <w:left w:val="none" w:sz="0" w:space="0" w:color="auto"/>
            <w:bottom w:val="none" w:sz="0" w:space="0" w:color="auto"/>
            <w:right w:val="none" w:sz="0" w:space="0" w:color="auto"/>
          </w:divBdr>
        </w:div>
      </w:divsChild>
    </w:div>
    <w:div w:id="783696086">
      <w:bodyDiv w:val="1"/>
      <w:marLeft w:val="0"/>
      <w:marRight w:val="0"/>
      <w:marTop w:val="0"/>
      <w:marBottom w:val="0"/>
      <w:divBdr>
        <w:top w:val="none" w:sz="0" w:space="0" w:color="auto"/>
        <w:left w:val="none" w:sz="0" w:space="0" w:color="auto"/>
        <w:bottom w:val="none" w:sz="0" w:space="0" w:color="auto"/>
        <w:right w:val="none" w:sz="0" w:space="0" w:color="auto"/>
      </w:divBdr>
    </w:div>
    <w:div w:id="800226375">
      <w:bodyDiv w:val="1"/>
      <w:marLeft w:val="0"/>
      <w:marRight w:val="0"/>
      <w:marTop w:val="0"/>
      <w:marBottom w:val="0"/>
      <w:divBdr>
        <w:top w:val="none" w:sz="0" w:space="0" w:color="auto"/>
        <w:left w:val="none" w:sz="0" w:space="0" w:color="auto"/>
        <w:bottom w:val="none" w:sz="0" w:space="0" w:color="auto"/>
        <w:right w:val="none" w:sz="0" w:space="0" w:color="auto"/>
      </w:divBdr>
    </w:div>
    <w:div w:id="946543068">
      <w:bodyDiv w:val="1"/>
      <w:marLeft w:val="0"/>
      <w:marRight w:val="0"/>
      <w:marTop w:val="0"/>
      <w:marBottom w:val="0"/>
      <w:divBdr>
        <w:top w:val="none" w:sz="0" w:space="0" w:color="auto"/>
        <w:left w:val="none" w:sz="0" w:space="0" w:color="auto"/>
        <w:bottom w:val="none" w:sz="0" w:space="0" w:color="auto"/>
        <w:right w:val="none" w:sz="0" w:space="0" w:color="auto"/>
      </w:divBdr>
    </w:div>
    <w:div w:id="966157990">
      <w:bodyDiv w:val="1"/>
      <w:marLeft w:val="0"/>
      <w:marRight w:val="0"/>
      <w:marTop w:val="0"/>
      <w:marBottom w:val="0"/>
      <w:divBdr>
        <w:top w:val="none" w:sz="0" w:space="0" w:color="auto"/>
        <w:left w:val="none" w:sz="0" w:space="0" w:color="auto"/>
        <w:bottom w:val="none" w:sz="0" w:space="0" w:color="auto"/>
        <w:right w:val="none" w:sz="0" w:space="0" w:color="auto"/>
      </w:divBdr>
    </w:div>
    <w:div w:id="1005354653">
      <w:bodyDiv w:val="1"/>
      <w:marLeft w:val="0"/>
      <w:marRight w:val="0"/>
      <w:marTop w:val="0"/>
      <w:marBottom w:val="0"/>
      <w:divBdr>
        <w:top w:val="none" w:sz="0" w:space="0" w:color="auto"/>
        <w:left w:val="none" w:sz="0" w:space="0" w:color="auto"/>
        <w:bottom w:val="none" w:sz="0" w:space="0" w:color="auto"/>
        <w:right w:val="none" w:sz="0" w:space="0" w:color="auto"/>
      </w:divBdr>
    </w:div>
    <w:div w:id="1115948604">
      <w:bodyDiv w:val="1"/>
      <w:marLeft w:val="0"/>
      <w:marRight w:val="0"/>
      <w:marTop w:val="0"/>
      <w:marBottom w:val="0"/>
      <w:divBdr>
        <w:top w:val="none" w:sz="0" w:space="0" w:color="auto"/>
        <w:left w:val="none" w:sz="0" w:space="0" w:color="auto"/>
        <w:bottom w:val="none" w:sz="0" w:space="0" w:color="auto"/>
        <w:right w:val="none" w:sz="0" w:space="0" w:color="auto"/>
      </w:divBdr>
    </w:div>
    <w:div w:id="1239438809">
      <w:bodyDiv w:val="1"/>
      <w:marLeft w:val="0"/>
      <w:marRight w:val="0"/>
      <w:marTop w:val="0"/>
      <w:marBottom w:val="0"/>
      <w:divBdr>
        <w:top w:val="none" w:sz="0" w:space="0" w:color="auto"/>
        <w:left w:val="none" w:sz="0" w:space="0" w:color="auto"/>
        <w:bottom w:val="none" w:sz="0" w:space="0" w:color="auto"/>
        <w:right w:val="none" w:sz="0" w:space="0" w:color="auto"/>
      </w:divBdr>
    </w:div>
    <w:div w:id="1262566207">
      <w:bodyDiv w:val="1"/>
      <w:marLeft w:val="0"/>
      <w:marRight w:val="0"/>
      <w:marTop w:val="0"/>
      <w:marBottom w:val="0"/>
      <w:divBdr>
        <w:top w:val="none" w:sz="0" w:space="0" w:color="auto"/>
        <w:left w:val="none" w:sz="0" w:space="0" w:color="auto"/>
        <w:bottom w:val="none" w:sz="0" w:space="0" w:color="auto"/>
        <w:right w:val="none" w:sz="0" w:space="0" w:color="auto"/>
      </w:divBdr>
    </w:div>
    <w:div w:id="1373114206">
      <w:bodyDiv w:val="1"/>
      <w:marLeft w:val="0"/>
      <w:marRight w:val="0"/>
      <w:marTop w:val="0"/>
      <w:marBottom w:val="0"/>
      <w:divBdr>
        <w:top w:val="none" w:sz="0" w:space="0" w:color="auto"/>
        <w:left w:val="none" w:sz="0" w:space="0" w:color="auto"/>
        <w:bottom w:val="none" w:sz="0" w:space="0" w:color="auto"/>
        <w:right w:val="none" w:sz="0" w:space="0" w:color="auto"/>
      </w:divBdr>
    </w:div>
    <w:div w:id="1375890426">
      <w:bodyDiv w:val="1"/>
      <w:marLeft w:val="0"/>
      <w:marRight w:val="0"/>
      <w:marTop w:val="0"/>
      <w:marBottom w:val="0"/>
      <w:divBdr>
        <w:top w:val="none" w:sz="0" w:space="0" w:color="auto"/>
        <w:left w:val="none" w:sz="0" w:space="0" w:color="auto"/>
        <w:bottom w:val="none" w:sz="0" w:space="0" w:color="auto"/>
        <w:right w:val="none" w:sz="0" w:space="0" w:color="auto"/>
      </w:divBdr>
    </w:div>
    <w:div w:id="1378700150">
      <w:bodyDiv w:val="1"/>
      <w:marLeft w:val="0"/>
      <w:marRight w:val="0"/>
      <w:marTop w:val="0"/>
      <w:marBottom w:val="0"/>
      <w:divBdr>
        <w:top w:val="none" w:sz="0" w:space="0" w:color="auto"/>
        <w:left w:val="none" w:sz="0" w:space="0" w:color="auto"/>
        <w:bottom w:val="none" w:sz="0" w:space="0" w:color="auto"/>
        <w:right w:val="none" w:sz="0" w:space="0" w:color="auto"/>
      </w:divBdr>
      <w:divsChild>
        <w:div w:id="296448984">
          <w:marLeft w:val="0"/>
          <w:marRight w:val="0"/>
          <w:marTop w:val="0"/>
          <w:marBottom w:val="0"/>
          <w:divBdr>
            <w:top w:val="none" w:sz="0" w:space="0" w:color="auto"/>
            <w:left w:val="none" w:sz="0" w:space="0" w:color="auto"/>
            <w:bottom w:val="none" w:sz="0" w:space="0" w:color="auto"/>
            <w:right w:val="none" w:sz="0" w:space="0" w:color="auto"/>
          </w:divBdr>
        </w:div>
      </w:divsChild>
    </w:div>
    <w:div w:id="1446537972">
      <w:bodyDiv w:val="1"/>
      <w:marLeft w:val="0"/>
      <w:marRight w:val="0"/>
      <w:marTop w:val="0"/>
      <w:marBottom w:val="0"/>
      <w:divBdr>
        <w:top w:val="none" w:sz="0" w:space="0" w:color="auto"/>
        <w:left w:val="none" w:sz="0" w:space="0" w:color="auto"/>
        <w:bottom w:val="none" w:sz="0" w:space="0" w:color="auto"/>
        <w:right w:val="none" w:sz="0" w:space="0" w:color="auto"/>
      </w:divBdr>
      <w:divsChild>
        <w:div w:id="879633142">
          <w:marLeft w:val="0"/>
          <w:marRight w:val="0"/>
          <w:marTop w:val="0"/>
          <w:marBottom w:val="0"/>
          <w:divBdr>
            <w:top w:val="none" w:sz="0" w:space="0" w:color="auto"/>
            <w:left w:val="none" w:sz="0" w:space="0" w:color="auto"/>
            <w:bottom w:val="none" w:sz="0" w:space="0" w:color="auto"/>
            <w:right w:val="none" w:sz="0" w:space="0" w:color="auto"/>
          </w:divBdr>
        </w:div>
      </w:divsChild>
    </w:div>
    <w:div w:id="1453087912">
      <w:bodyDiv w:val="1"/>
      <w:marLeft w:val="0"/>
      <w:marRight w:val="0"/>
      <w:marTop w:val="0"/>
      <w:marBottom w:val="0"/>
      <w:divBdr>
        <w:top w:val="none" w:sz="0" w:space="0" w:color="auto"/>
        <w:left w:val="none" w:sz="0" w:space="0" w:color="auto"/>
        <w:bottom w:val="none" w:sz="0" w:space="0" w:color="auto"/>
        <w:right w:val="none" w:sz="0" w:space="0" w:color="auto"/>
      </w:divBdr>
    </w:div>
    <w:div w:id="1478955577">
      <w:bodyDiv w:val="1"/>
      <w:marLeft w:val="0"/>
      <w:marRight w:val="0"/>
      <w:marTop w:val="0"/>
      <w:marBottom w:val="0"/>
      <w:divBdr>
        <w:top w:val="none" w:sz="0" w:space="0" w:color="auto"/>
        <w:left w:val="none" w:sz="0" w:space="0" w:color="auto"/>
        <w:bottom w:val="none" w:sz="0" w:space="0" w:color="auto"/>
        <w:right w:val="none" w:sz="0" w:space="0" w:color="auto"/>
      </w:divBdr>
    </w:div>
    <w:div w:id="1503008289">
      <w:bodyDiv w:val="1"/>
      <w:marLeft w:val="0"/>
      <w:marRight w:val="0"/>
      <w:marTop w:val="0"/>
      <w:marBottom w:val="0"/>
      <w:divBdr>
        <w:top w:val="none" w:sz="0" w:space="0" w:color="auto"/>
        <w:left w:val="none" w:sz="0" w:space="0" w:color="auto"/>
        <w:bottom w:val="none" w:sz="0" w:space="0" w:color="auto"/>
        <w:right w:val="none" w:sz="0" w:space="0" w:color="auto"/>
      </w:divBdr>
    </w:div>
    <w:div w:id="1546137745">
      <w:bodyDiv w:val="1"/>
      <w:marLeft w:val="0"/>
      <w:marRight w:val="0"/>
      <w:marTop w:val="0"/>
      <w:marBottom w:val="0"/>
      <w:divBdr>
        <w:top w:val="none" w:sz="0" w:space="0" w:color="auto"/>
        <w:left w:val="none" w:sz="0" w:space="0" w:color="auto"/>
        <w:bottom w:val="none" w:sz="0" w:space="0" w:color="auto"/>
        <w:right w:val="none" w:sz="0" w:space="0" w:color="auto"/>
      </w:divBdr>
    </w:div>
    <w:div w:id="1550535585">
      <w:bodyDiv w:val="1"/>
      <w:marLeft w:val="0"/>
      <w:marRight w:val="0"/>
      <w:marTop w:val="0"/>
      <w:marBottom w:val="0"/>
      <w:divBdr>
        <w:top w:val="none" w:sz="0" w:space="0" w:color="auto"/>
        <w:left w:val="none" w:sz="0" w:space="0" w:color="auto"/>
        <w:bottom w:val="none" w:sz="0" w:space="0" w:color="auto"/>
        <w:right w:val="none" w:sz="0" w:space="0" w:color="auto"/>
      </w:divBdr>
    </w:div>
    <w:div w:id="1578443364">
      <w:bodyDiv w:val="1"/>
      <w:marLeft w:val="0"/>
      <w:marRight w:val="0"/>
      <w:marTop w:val="0"/>
      <w:marBottom w:val="0"/>
      <w:divBdr>
        <w:top w:val="none" w:sz="0" w:space="0" w:color="auto"/>
        <w:left w:val="none" w:sz="0" w:space="0" w:color="auto"/>
        <w:bottom w:val="none" w:sz="0" w:space="0" w:color="auto"/>
        <w:right w:val="none" w:sz="0" w:space="0" w:color="auto"/>
      </w:divBdr>
    </w:div>
    <w:div w:id="1619020112">
      <w:bodyDiv w:val="1"/>
      <w:marLeft w:val="0"/>
      <w:marRight w:val="0"/>
      <w:marTop w:val="0"/>
      <w:marBottom w:val="0"/>
      <w:divBdr>
        <w:top w:val="none" w:sz="0" w:space="0" w:color="auto"/>
        <w:left w:val="none" w:sz="0" w:space="0" w:color="auto"/>
        <w:bottom w:val="none" w:sz="0" w:space="0" w:color="auto"/>
        <w:right w:val="none" w:sz="0" w:space="0" w:color="auto"/>
      </w:divBdr>
      <w:divsChild>
        <w:div w:id="738744642">
          <w:marLeft w:val="0"/>
          <w:marRight w:val="0"/>
          <w:marTop w:val="0"/>
          <w:marBottom w:val="0"/>
          <w:divBdr>
            <w:top w:val="none" w:sz="0" w:space="0" w:color="auto"/>
            <w:left w:val="none" w:sz="0" w:space="0" w:color="auto"/>
            <w:bottom w:val="none" w:sz="0" w:space="0" w:color="auto"/>
            <w:right w:val="none" w:sz="0" w:space="0" w:color="auto"/>
          </w:divBdr>
        </w:div>
      </w:divsChild>
    </w:div>
    <w:div w:id="1625651704">
      <w:bodyDiv w:val="1"/>
      <w:marLeft w:val="0"/>
      <w:marRight w:val="0"/>
      <w:marTop w:val="0"/>
      <w:marBottom w:val="0"/>
      <w:divBdr>
        <w:top w:val="none" w:sz="0" w:space="0" w:color="auto"/>
        <w:left w:val="none" w:sz="0" w:space="0" w:color="auto"/>
        <w:bottom w:val="none" w:sz="0" w:space="0" w:color="auto"/>
        <w:right w:val="none" w:sz="0" w:space="0" w:color="auto"/>
      </w:divBdr>
      <w:divsChild>
        <w:div w:id="1280458058">
          <w:marLeft w:val="0"/>
          <w:marRight w:val="0"/>
          <w:marTop w:val="0"/>
          <w:marBottom w:val="0"/>
          <w:divBdr>
            <w:top w:val="none" w:sz="0" w:space="0" w:color="auto"/>
            <w:left w:val="none" w:sz="0" w:space="0" w:color="auto"/>
            <w:bottom w:val="none" w:sz="0" w:space="0" w:color="auto"/>
            <w:right w:val="none" w:sz="0" w:space="0" w:color="auto"/>
          </w:divBdr>
        </w:div>
      </w:divsChild>
    </w:div>
    <w:div w:id="1659570710">
      <w:bodyDiv w:val="1"/>
      <w:marLeft w:val="0"/>
      <w:marRight w:val="0"/>
      <w:marTop w:val="0"/>
      <w:marBottom w:val="0"/>
      <w:divBdr>
        <w:top w:val="none" w:sz="0" w:space="0" w:color="auto"/>
        <w:left w:val="none" w:sz="0" w:space="0" w:color="auto"/>
        <w:bottom w:val="none" w:sz="0" w:space="0" w:color="auto"/>
        <w:right w:val="none" w:sz="0" w:space="0" w:color="auto"/>
      </w:divBdr>
      <w:divsChild>
        <w:div w:id="559753642">
          <w:marLeft w:val="0"/>
          <w:marRight w:val="0"/>
          <w:marTop w:val="0"/>
          <w:marBottom w:val="0"/>
          <w:divBdr>
            <w:top w:val="none" w:sz="0" w:space="0" w:color="auto"/>
            <w:left w:val="none" w:sz="0" w:space="0" w:color="auto"/>
            <w:bottom w:val="none" w:sz="0" w:space="0" w:color="auto"/>
            <w:right w:val="none" w:sz="0" w:space="0" w:color="auto"/>
          </w:divBdr>
        </w:div>
      </w:divsChild>
    </w:div>
    <w:div w:id="1866939159">
      <w:bodyDiv w:val="1"/>
      <w:marLeft w:val="0"/>
      <w:marRight w:val="0"/>
      <w:marTop w:val="0"/>
      <w:marBottom w:val="0"/>
      <w:divBdr>
        <w:top w:val="none" w:sz="0" w:space="0" w:color="auto"/>
        <w:left w:val="none" w:sz="0" w:space="0" w:color="auto"/>
        <w:bottom w:val="none" w:sz="0" w:space="0" w:color="auto"/>
        <w:right w:val="none" w:sz="0" w:space="0" w:color="auto"/>
      </w:divBdr>
    </w:div>
    <w:div w:id="1977760350">
      <w:bodyDiv w:val="1"/>
      <w:marLeft w:val="0"/>
      <w:marRight w:val="0"/>
      <w:marTop w:val="0"/>
      <w:marBottom w:val="0"/>
      <w:divBdr>
        <w:top w:val="none" w:sz="0" w:space="0" w:color="auto"/>
        <w:left w:val="none" w:sz="0" w:space="0" w:color="auto"/>
        <w:bottom w:val="none" w:sz="0" w:space="0" w:color="auto"/>
        <w:right w:val="none" w:sz="0" w:space="0" w:color="auto"/>
      </w:divBdr>
    </w:div>
    <w:div w:id="2015036761">
      <w:bodyDiv w:val="1"/>
      <w:marLeft w:val="0"/>
      <w:marRight w:val="0"/>
      <w:marTop w:val="0"/>
      <w:marBottom w:val="0"/>
      <w:divBdr>
        <w:top w:val="none" w:sz="0" w:space="0" w:color="auto"/>
        <w:left w:val="none" w:sz="0" w:space="0" w:color="auto"/>
        <w:bottom w:val="none" w:sz="0" w:space="0" w:color="auto"/>
        <w:right w:val="none" w:sz="0" w:space="0" w:color="auto"/>
      </w:divBdr>
    </w:div>
    <w:div w:id="2048331520">
      <w:bodyDiv w:val="1"/>
      <w:marLeft w:val="0"/>
      <w:marRight w:val="0"/>
      <w:marTop w:val="0"/>
      <w:marBottom w:val="0"/>
      <w:divBdr>
        <w:top w:val="none" w:sz="0" w:space="0" w:color="auto"/>
        <w:left w:val="none" w:sz="0" w:space="0" w:color="auto"/>
        <w:bottom w:val="none" w:sz="0" w:space="0" w:color="auto"/>
        <w:right w:val="none" w:sz="0" w:space="0" w:color="auto"/>
      </w:divBdr>
      <w:divsChild>
        <w:div w:id="426969238">
          <w:marLeft w:val="0"/>
          <w:marRight w:val="0"/>
          <w:marTop w:val="0"/>
          <w:marBottom w:val="0"/>
          <w:divBdr>
            <w:top w:val="none" w:sz="0" w:space="0" w:color="auto"/>
            <w:left w:val="none" w:sz="0" w:space="0" w:color="auto"/>
            <w:bottom w:val="none" w:sz="0" w:space="0" w:color="auto"/>
            <w:right w:val="none" w:sz="0" w:space="0" w:color="auto"/>
          </w:divBdr>
        </w:div>
      </w:divsChild>
    </w:div>
    <w:div w:id="2076197943">
      <w:bodyDiv w:val="1"/>
      <w:marLeft w:val="0"/>
      <w:marRight w:val="0"/>
      <w:marTop w:val="0"/>
      <w:marBottom w:val="0"/>
      <w:divBdr>
        <w:top w:val="none" w:sz="0" w:space="0" w:color="auto"/>
        <w:left w:val="none" w:sz="0" w:space="0" w:color="auto"/>
        <w:bottom w:val="none" w:sz="0" w:space="0" w:color="auto"/>
        <w:right w:val="none" w:sz="0" w:space="0" w:color="auto"/>
      </w:divBdr>
      <w:divsChild>
        <w:div w:id="391537134">
          <w:marLeft w:val="0"/>
          <w:marRight w:val="0"/>
          <w:marTop w:val="0"/>
          <w:marBottom w:val="0"/>
          <w:divBdr>
            <w:top w:val="none" w:sz="0" w:space="0" w:color="auto"/>
            <w:left w:val="none" w:sz="0" w:space="0" w:color="auto"/>
            <w:bottom w:val="none" w:sz="0" w:space="0" w:color="auto"/>
            <w:right w:val="none" w:sz="0" w:space="0" w:color="auto"/>
          </w:divBdr>
        </w:div>
      </w:divsChild>
    </w:div>
    <w:div w:id="2103604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png"/><Relationship Id="rId159" Type="http://schemas.openxmlformats.org/officeDocument/2006/relationships/image" Target="media/image145.png"/><Relationship Id="rId16" Type="http://schemas.openxmlformats.org/officeDocument/2006/relationships/image" Target="media/image3.wmf"/><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6.png"/><Relationship Id="rId165" Type="http://schemas.openxmlformats.org/officeDocument/2006/relationships/header" Target="header5.xml"/><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image" Target="media/image141.png"/><Relationship Id="rId12" Type="http://schemas.openxmlformats.org/officeDocument/2006/relationships/footer" Target="footer2.xml"/><Relationship Id="rId17" Type="http://schemas.openxmlformats.org/officeDocument/2006/relationships/oleObject" Target="embeddings/oleObject1.bin"/><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7.png"/><Relationship Id="rId16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image" Target="media/image137.png"/><Relationship Id="rId156" Type="http://schemas.openxmlformats.org/officeDocument/2006/relationships/image" Target="media/image142.png"/><Relationship Id="rId164" Type="http://schemas.openxmlformats.org/officeDocument/2006/relationships/image" Target="media/image150.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emf"/><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s>
</file>

<file path=word/_rels/footer1.xml.rels><?xml version="1.0" encoding="UTF-8" standalone="yes"?>
<Relationships xmlns="http://schemas.openxmlformats.org/package/2006/relationships"><Relationship Id="rId1" Type="http://schemas.openxmlformats.org/officeDocument/2006/relationships/hyperlink" Target="http://www.bjhkd.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bjhkd.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A8CD99-3618-4031-867A-FADCB26EB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856</TotalTime>
  <Pages>96</Pages>
  <Words>5122</Words>
  <Characters>29197</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lisuya</dc:creator>
  <cp:lastModifiedBy>zhanghongmei</cp:lastModifiedBy>
  <cp:revision>45</cp:revision>
  <dcterms:created xsi:type="dcterms:W3CDTF">2015-09-10T00:46:00Z</dcterms:created>
  <dcterms:modified xsi:type="dcterms:W3CDTF">2017-06-12T08:03:00Z</dcterms:modified>
</cp:coreProperties>
</file>